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0D7A76" w:rsidRPr="00207151" w:rsidTr="008F627C">
        <w:tc>
          <w:tcPr>
            <w:tcW w:w="2436" w:type="pct"/>
          </w:tcPr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ПРИЛОЖЕНИЕ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к постановлению администрации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муниципального образования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Новопокровский район</w:t>
            </w:r>
          </w:p>
          <w:p w:rsidR="000D7A76" w:rsidRDefault="000D7A76" w:rsidP="000647AA">
            <w:pPr>
              <w:rPr>
                <w:sz w:val="28"/>
              </w:rPr>
            </w:pPr>
            <w:r>
              <w:rPr>
                <w:sz w:val="28"/>
              </w:rPr>
              <w:t xml:space="preserve">         от  </w:t>
            </w:r>
            <w:r w:rsidR="000F3CA3">
              <w:rPr>
                <w:sz w:val="28"/>
              </w:rPr>
              <w:t>29.08.2016</w:t>
            </w:r>
            <w:r w:rsidR="00665F13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             №</w:t>
            </w:r>
            <w:r w:rsidR="006C7E53">
              <w:rPr>
                <w:sz w:val="28"/>
              </w:rPr>
              <w:t xml:space="preserve"> </w:t>
            </w:r>
            <w:r w:rsidR="000F3CA3">
              <w:rPr>
                <w:sz w:val="28"/>
              </w:rPr>
              <w:t>561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«ПРИЛОЖЕНИЕ</w:t>
            </w:r>
          </w:p>
          <w:p w:rsidR="000D7A76" w:rsidRPr="002F5B9F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УТВЕРЖДЕНА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постановлением администрации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муниципального образования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Новопокровский район</w:t>
            </w:r>
          </w:p>
          <w:p w:rsidR="000D7A76" w:rsidRDefault="00665F13" w:rsidP="000647AA">
            <w:pPr>
              <w:rPr>
                <w:sz w:val="28"/>
              </w:rPr>
            </w:pPr>
            <w:r>
              <w:rPr>
                <w:sz w:val="28"/>
              </w:rPr>
              <w:t xml:space="preserve">        о</w:t>
            </w:r>
            <w:r w:rsidR="000D7A76">
              <w:rPr>
                <w:sz w:val="28"/>
              </w:rPr>
              <w:t>т</w:t>
            </w:r>
            <w:r>
              <w:rPr>
                <w:sz w:val="28"/>
              </w:rPr>
              <w:t xml:space="preserve">   </w:t>
            </w:r>
            <w:r w:rsidR="000F3CA3">
              <w:rPr>
                <w:sz w:val="28"/>
              </w:rPr>
              <w:t>29.08.2016</w:t>
            </w:r>
            <w:r>
              <w:rPr>
                <w:sz w:val="28"/>
              </w:rPr>
              <w:t xml:space="preserve">                </w:t>
            </w:r>
            <w:r w:rsidR="000D7A76">
              <w:rPr>
                <w:sz w:val="28"/>
              </w:rPr>
              <w:t xml:space="preserve"> </w:t>
            </w:r>
            <w:r w:rsidR="000F3CA3">
              <w:rPr>
                <w:sz w:val="28"/>
              </w:rPr>
              <w:t xml:space="preserve">  </w:t>
            </w:r>
            <w:r w:rsidR="000D7A76">
              <w:rPr>
                <w:sz w:val="28"/>
              </w:rPr>
              <w:t xml:space="preserve">  № </w:t>
            </w:r>
            <w:r w:rsidR="000F3CA3">
              <w:rPr>
                <w:sz w:val="28"/>
              </w:rPr>
              <w:t>561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( в редакции постановления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администрации муниципального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образования Новопокровский район</w:t>
            </w:r>
          </w:p>
          <w:p w:rsidR="000D7A76" w:rsidRDefault="000D7A76" w:rsidP="000647AA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от</w:t>
            </w:r>
            <w:r w:rsidR="006C7E5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  <w:r w:rsidR="000F3CA3">
              <w:rPr>
                <w:sz w:val="28"/>
              </w:rPr>
              <w:t>29.08.2016</w:t>
            </w:r>
            <w:r w:rsidR="00665F13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№  </w:t>
            </w:r>
            <w:r w:rsidR="000F3CA3">
              <w:rPr>
                <w:sz w:val="28"/>
              </w:rPr>
              <w:t>561</w:t>
            </w:r>
            <w:r>
              <w:rPr>
                <w:sz w:val="28"/>
              </w:rPr>
              <w:t>)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</w:p>
          <w:p w:rsidR="000D7A76" w:rsidRPr="00B95DA4" w:rsidRDefault="000D7A76" w:rsidP="000647AA">
            <w:pPr>
              <w:jc w:val="center"/>
              <w:rPr>
                <w:sz w:val="28"/>
                <w:szCs w:val="28"/>
              </w:rPr>
            </w:pPr>
          </w:p>
        </w:tc>
      </w:tr>
      <w:tr w:rsidR="000D7A76" w:rsidRPr="00207151" w:rsidTr="008F627C">
        <w:tc>
          <w:tcPr>
            <w:tcW w:w="2436" w:type="pct"/>
          </w:tcPr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D7A76" w:rsidRPr="00207151" w:rsidRDefault="000D7A76" w:rsidP="008F627C">
            <w:pPr>
              <w:rPr>
                <w:sz w:val="28"/>
              </w:rPr>
            </w:pPr>
          </w:p>
        </w:tc>
      </w:tr>
    </w:tbl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  <w:t>МУНИЦИПАЛЬНАЯ ПРОГРАММА</w:t>
      </w:r>
    </w:p>
    <w:p w:rsidR="00E402A2" w:rsidRPr="00207151" w:rsidRDefault="00E402A2" w:rsidP="00E402A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Новопокровский район «Экономическое развитие и инновационная экономика»</w:t>
      </w:r>
    </w:p>
    <w:p w:rsidR="00DD1B74" w:rsidRPr="00207151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  <w:r w:rsidR="00FE1AE7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муниципальной программы</w:t>
      </w:r>
      <w:r w:rsidR="00FE1AE7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муниципального образования Новопокровский район  « Экономическое развитие и инновационная экономика»</w:t>
      </w:r>
    </w:p>
    <w:p w:rsidR="00DD1B74" w:rsidRPr="00207151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441"/>
        <w:gridCol w:w="6130"/>
      </w:tblGrid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муниципальная программа  муниципального образовании Новопокровский район «Экономическое развитие и инновационная экономика»  </w:t>
            </w:r>
            <w:r w:rsidRPr="00207151">
              <w:rPr>
                <w:snapToGrid w:val="0"/>
                <w:sz w:val="28"/>
                <w:szCs w:val="28"/>
              </w:rPr>
              <w:t xml:space="preserve"> (далее - Программа)</w:t>
            </w:r>
          </w:p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 xml:space="preserve">отдел экономики, прогнозирования и инвестиций администрации муниципального образования Новопокровский район 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Участники муниципальной </w:t>
            </w:r>
            <w:r w:rsidRPr="00207151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lastRenderedPageBreak/>
              <w:t xml:space="preserve">отдел экономического развития и инвестиций администрации муниципального образования </w:t>
            </w:r>
            <w:r w:rsidRPr="00207151">
              <w:rPr>
                <w:sz w:val="28"/>
                <w:szCs w:val="28"/>
              </w:rPr>
              <w:lastRenderedPageBreak/>
              <w:t>Новопокровский район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bookmarkStart w:id="0" w:name="sub_1412112"/>
            <w:r w:rsidRPr="00207151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  <w:bookmarkEnd w:id="0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«Поддержка малого и среднего предпринимательства в Новопокровском районе»</w:t>
            </w:r>
          </w:p>
          <w:p w:rsidR="00DD1B74" w:rsidRPr="00207151" w:rsidRDefault="00DD1B74" w:rsidP="0083323F">
            <w:pPr>
              <w:pStyle w:val="1"/>
              <w:rPr>
                <w:b w:val="0"/>
                <w:snapToGrid w:val="0"/>
                <w:sz w:val="28"/>
                <w:szCs w:val="28"/>
              </w:rPr>
            </w:pP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подпрограмма «Формирование инвестиционной</w:t>
            </w:r>
            <w:r w:rsidR="005A1EEA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привлекательности муниципального образования </w:t>
            </w:r>
            <w:r w:rsidRPr="00207151">
              <w:rPr>
                <w:b w:val="0"/>
                <w:color w:val="000000"/>
                <w:sz w:val="28"/>
                <w:szCs w:val="28"/>
              </w:rPr>
              <w:t>Новопокровский район»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не предусмотрены программой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852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bookmarkEnd w:id="1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содействующих развитию торговой деятельности на территории Краснодарского края;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формирование и продвижение экономически и инвестиционно привлекательного образа Новопокровского района за его пределами;</w:t>
            </w:r>
          </w:p>
          <w:p w:rsidR="00DD1B74" w:rsidRPr="00207151" w:rsidRDefault="00DD1B74" w:rsidP="008F627C"/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Новопокровского района;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развитие системы финансовой поддержки субъектов малого и среднего предпринимательства;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85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  <w:bookmarkEnd w:id="2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412113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предпринимателей) в расчете на 1 тысячу человек населения </w:t>
            </w:r>
            <w:bookmarkEnd w:id="3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предпринимательства, получивших поддержку на ранней стадии их деятельности в рамках реализации мероприятия муниципальных программ поддержки и развития малого и среднего предпринимательства по возмещению (субсидированию) из местного бюджета части затрат субъектов малого предпринимательства наранней стадии их деятельности;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412118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участников проведенных мероприятий (семинаров, «круглых столов», конференций) по вопросам развития и поддержки субъектов малого и среднего предпринимательства</w:t>
            </w:r>
            <w:bookmarkEnd w:id="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1B74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41211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объём используемых специализированных выставочных площадей, число посетителей по мероприятию «Подготовка и проведение презентаций инвестиционного потенциала муниципального образования Новопокровский район на престижных международных экономических, инвестиционных форумах и выставках, проводимых в Российской Федерации и за рубежом» в целях создания благоприятного инвестиционного климата в Новопокровском районе»</w:t>
            </w:r>
            <w:bookmarkEnd w:id="5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2F7F" w:rsidRDefault="007E2F7F" w:rsidP="007E2F7F">
            <w:r w:rsidRPr="007E2F7F">
              <w:rPr>
                <w:sz w:val="28"/>
                <w:szCs w:val="28"/>
              </w:rPr>
              <w:t>число посетителей выставочных площадей</w:t>
            </w:r>
            <w:r>
              <w:t>;</w:t>
            </w:r>
          </w:p>
          <w:p w:rsidR="007E2F7F" w:rsidRPr="007E2F7F" w:rsidRDefault="007E2F7F" w:rsidP="007E2F7F">
            <w:pPr>
              <w:rPr>
                <w:sz w:val="28"/>
                <w:szCs w:val="28"/>
              </w:rPr>
            </w:pPr>
            <w:r w:rsidRPr="007E2F7F">
              <w:rPr>
                <w:sz w:val="28"/>
                <w:szCs w:val="28"/>
              </w:rPr>
              <w:t xml:space="preserve">доля оборота субъектов </w:t>
            </w:r>
            <w:r>
              <w:rPr>
                <w:sz w:val="28"/>
                <w:szCs w:val="28"/>
              </w:rPr>
              <w:t>м</w:t>
            </w:r>
            <w:r w:rsidRPr="007E2F7F">
              <w:rPr>
                <w:sz w:val="28"/>
                <w:szCs w:val="28"/>
              </w:rPr>
              <w:t>алого и среднего предпринимательства в общем</w:t>
            </w:r>
            <w:r w:rsidR="00AC5C23">
              <w:rPr>
                <w:sz w:val="28"/>
                <w:szCs w:val="28"/>
              </w:rPr>
              <w:t xml:space="preserve"> </w:t>
            </w:r>
            <w:r w:rsidR="003B596E">
              <w:rPr>
                <w:sz w:val="28"/>
                <w:szCs w:val="28"/>
              </w:rPr>
              <w:t>обороте всех хозяйствующих субъектов Новопокровского района;</w:t>
            </w:r>
          </w:p>
          <w:p w:rsidR="00DD1B74" w:rsidRPr="00207151" w:rsidRDefault="00DD1B74" w:rsidP="008F627C">
            <w:pPr>
              <w:pStyle w:val="a4"/>
            </w:pP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9121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91214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реализуется с 2015 года по 2017 годы, этапы не предусмотрены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1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  <w:bookmarkEnd w:id="6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757E3A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4C7283" w:rsidRPr="00757E3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052F7">
              <w:rPr>
                <w:rFonts w:ascii="Times New Roman" w:hAnsi="Times New Roman" w:cs="Times New Roman"/>
                <w:sz w:val="28"/>
                <w:szCs w:val="28"/>
              </w:rPr>
              <w:t>3630,3</w:t>
            </w: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DD1B74" w:rsidRPr="00757E3A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>2015 год –</w:t>
            </w:r>
            <w:r w:rsidR="00757E3A" w:rsidRPr="00757E3A">
              <w:rPr>
                <w:rFonts w:ascii="Times New Roman" w:hAnsi="Times New Roman" w:cs="Times New Roman"/>
                <w:sz w:val="28"/>
                <w:szCs w:val="28"/>
              </w:rPr>
              <w:t>8092,6</w:t>
            </w: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757E3A" w:rsidRDefault="00DD1B74" w:rsidP="008F627C">
            <w:pPr>
              <w:rPr>
                <w:sz w:val="28"/>
                <w:szCs w:val="28"/>
              </w:rPr>
            </w:pPr>
            <w:r w:rsidRPr="00757E3A">
              <w:rPr>
                <w:sz w:val="28"/>
                <w:szCs w:val="28"/>
              </w:rPr>
              <w:t xml:space="preserve">краевой бюджет – </w:t>
            </w:r>
            <w:r w:rsidR="004C7283" w:rsidRPr="00757E3A">
              <w:rPr>
                <w:sz w:val="28"/>
                <w:szCs w:val="28"/>
              </w:rPr>
              <w:t>5200</w:t>
            </w:r>
            <w:r w:rsidRPr="00757E3A">
              <w:rPr>
                <w:sz w:val="28"/>
                <w:szCs w:val="28"/>
              </w:rPr>
              <w:t>,0 тыс. рублей;</w:t>
            </w:r>
          </w:p>
          <w:p w:rsidR="00DD1B74" w:rsidRPr="00757E3A" w:rsidRDefault="00DD1B74" w:rsidP="008F627C">
            <w:pPr>
              <w:rPr>
                <w:sz w:val="28"/>
                <w:szCs w:val="28"/>
              </w:rPr>
            </w:pPr>
            <w:r w:rsidRPr="00757E3A">
              <w:rPr>
                <w:sz w:val="28"/>
                <w:szCs w:val="28"/>
              </w:rPr>
              <w:t xml:space="preserve">местный бюджет – </w:t>
            </w:r>
            <w:r w:rsidR="004C7283" w:rsidRPr="00757E3A">
              <w:rPr>
                <w:sz w:val="28"/>
                <w:szCs w:val="28"/>
              </w:rPr>
              <w:t>2</w:t>
            </w:r>
            <w:r w:rsidR="00757E3A" w:rsidRPr="00757E3A">
              <w:rPr>
                <w:sz w:val="28"/>
                <w:szCs w:val="28"/>
              </w:rPr>
              <w:t>892,6</w:t>
            </w:r>
            <w:r w:rsidRPr="00757E3A">
              <w:rPr>
                <w:sz w:val="28"/>
                <w:szCs w:val="28"/>
              </w:rPr>
              <w:t xml:space="preserve"> тыс. рублей;</w:t>
            </w:r>
          </w:p>
          <w:p w:rsidR="00DD1B74" w:rsidRPr="00757E3A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5052F7">
              <w:rPr>
                <w:rFonts w:ascii="Times New Roman" w:hAnsi="Times New Roman" w:cs="Times New Roman"/>
                <w:sz w:val="28"/>
                <w:szCs w:val="28"/>
              </w:rPr>
              <w:t>2782,7</w:t>
            </w: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757E3A" w:rsidRDefault="00DD1B74" w:rsidP="008F627C">
            <w:pPr>
              <w:rPr>
                <w:sz w:val="28"/>
                <w:szCs w:val="28"/>
              </w:rPr>
            </w:pPr>
            <w:r w:rsidRPr="00757E3A">
              <w:rPr>
                <w:sz w:val="28"/>
                <w:szCs w:val="28"/>
              </w:rPr>
              <w:t>краевой бюджет – 0 тыс. рублей;</w:t>
            </w:r>
          </w:p>
          <w:p w:rsidR="00DD1B74" w:rsidRPr="00757E3A" w:rsidRDefault="00DD1B74" w:rsidP="008F627C">
            <w:pPr>
              <w:rPr>
                <w:sz w:val="28"/>
                <w:szCs w:val="28"/>
              </w:rPr>
            </w:pPr>
            <w:r w:rsidRPr="00757E3A">
              <w:rPr>
                <w:sz w:val="28"/>
                <w:szCs w:val="28"/>
              </w:rPr>
              <w:t>местный бюджет –</w:t>
            </w:r>
            <w:r w:rsidR="005052F7">
              <w:rPr>
                <w:sz w:val="28"/>
                <w:szCs w:val="28"/>
              </w:rPr>
              <w:t>2782,7</w:t>
            </w:r>
            <w:r w:rsidRPr="00757E3A">
              <w:rPr>
                <w:sz w:val="28"/>
                <w:szCs w:val="28"/>
              </w:rPr>
              <w:t xml:space="preserve"> тыс. рублей;</w:t>
            </w:r>
          </w:p>
          <w:p w:rsidR="00DD1B74" w:rsidRPr="00757E3A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>2017 год –  </w:t>
            </w:r>
            <w:r w:rsidR="00757E3A" w:rsidRPr="00757E3A">
              <w:rPr>
                <w:rFonts w:ascii="Times New Roman" w:hAnsi="Times New Roman" w:cs="Times New Roman"/>
                <w:sz w:val="28"/>
                <w:szCs w:val="28"/>
              </w:rPr>
              <w:t>2755,0</w:t>
            </w:r>
            <w:r w:rsidRPr="00757E3A">
              <w:rPr>
                <w:rFonts w:ascii="Times New Roman" w:hAnsi="Times New Roman" w:cs="Times New Roman"/>
                <w:sz w:val="28"/>
                <w:szCs w:val="28"/>
              </w:rPr>
              <w:t>тыс. рублей, в том числе:</w:t>
            </w:r>
          </w:p>
          <w:p w:rsidR="00DD1B74" w:rsidRPr="00757E3A" w:rsidRDefault="00DD1B74" w:rsidP="008F627C">
            <w:pPr>
              <w:rPr>
                <w:sz w:val="28"/>
                <w:szCs w:val="28"/>
              </w:rPr>
            </w:pPr>
            <w:r w:rsidRPr="00757E3A">
              <w:rPr>
                <w:sz w:val="28"/>
                <w:szCs w:val="28"/>
              </w:rPr>
              <w:t>краевой бюджет – 0 тыс. рублей;</w:t>
            </w:r>
          </w:p>
          <w:p w:rsidR="00DD1B74" w:rsidRPr="00757E3A" w:rsidRDefault="00DD1B74" w:rsidP="00757E3A">
            <w:pPr>
              <w:rPr>
                <w:color w:val="FF0000"/>
                <w:sz w:val="28"/>
                <w:szCs w:val="28"/>
              </w:rPr>
            </w:pPr>
            <w:r w:rsidRPr="00757E3A">
              <w:rPr>
                <w:sz w:val="28"/>
                <w:szCs w:val="28"/>
              </w:rPr>
              <w:t>местный бюджет –</w:t>
            </w:r>
            <w:r w:rsidR="00757E3A" w:rsidRPr="00757E3A">
              <w:rPr>
                <w:sz w:val="28"/>
                <w:szCs w:val="28"/>
              </w:rPr>
              <w:t>2755,0</w:t>
            </w:r>
            <w:r w:rsidRPr="00757E3A">
              <w:rPr>
                <w:sz w:val="28"/>
                <w:szCs w:val="28"/>
              </w:rPr>
              <w:t xml:space="preserve"> тыс. рублей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администрация муниципального образования Новопокровский район</w:t>
            </w:r>
          </w:p>
        </w:tc>
      </w:tr>
    </w:tbl>
    <w:p w:rsidR="00DD1B74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207151">
        <w:rPr>
          <w:sz w:val="28"/>
          <w:szCs w:val="28"/>
        </w:rPr>
        <w:t xml:space="preserve">Характеристика текущего состояния и прогноз </w:t>
      </w:r>
      <w:r w:rsidR="00430906">
        <w:rPr>
          <w:sz w:val="28"/>
          <w:szCs w:val="28"/>
        </w:rPr>
        <w:t>социально-экономического развития Новопокровского района.</w:t>
      </w:r>
    </w:p>
    <w:p w:rsidR="00DD1B74" w:rsidRPr="00207151" w:rsidRDefault="00DD1B74" w:rsidP="00DD1B74"/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районе.</w:t>
      </w:r>
    </w:p>
    <w:p w:rsidR="00DD1B74" w:rsidRPr="00207151" w:rsidRDefault="00DD1B74" w:rsidP="004C7283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В 2013 году в Новопокровском районе осуществляли свою деятельность 2129 субъектов малого и среднего предпринимательства. Основная их часть сосредоточена в сферах сельского хозяйства, торговли и ремонта, операций с недвижимым имуществом, аренды и предоставления услуг, а также транспорта и связи.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В малом и среднем предпринимательстве занято 6698 человек населения Новопокровского района, наибольшая их доля сосредоточена в сельском хозяйстве, торговле и ремонте, а также транспорте и строительстве.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Оборот субъектов данной сферы составил 5891,0 млн. рублей, основная его часть приходится на сельское хозяйство, обрабатывающее производство, торговлю, а также транспорт и строительство.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07151">
        <w:rPr>
          <w:rFonts w:ascii="Times New Roman" w:hAnsi="Times New Roman" w:cs="Times New Roman"/>
          <w:sz w:val="28"/>
          <w:szCs w:val="28"/>
        </w:rPr>
        <w:t>бъем инвестиций в основной капитал составил 666,7 млн. рублей, наибольшая доля капитальных вложений приходится на сельское хозяйство, обрабатывающее производство, торговлю и транспорт.</w:t>
      </w:r>
    </w:p>
    <w:p w:rsidR="00DD1B74" w:rsidRPr="00207151" w:rsidRDefault="00DD1B74" w:rsidP="00DD1B74">
      <w:pPr>
        <w:jc w:val="both"/>
        <w:rPr>
          <w:bCs/>
          <w:sz w:val="28"/>
          <w:szCs w:val="28"/>
        </w:rPr>
      </w:pPr>
      <w:r w:rsidRPr="00207151">
        <w:rPr>
          <w:bCs/>
          <w:sz w:val="28"/>
          <w:szCs w:val="28"/>
        </w:rPr>
        <w:t>В то же время в сфере малого и среднего предпринимательства в Новопокровском районе имеются нерешенные проблемы:</w:t>
      </w:r>
    </w:p>
    <w:p w:rsidR="00DD1B74" w:rsidRPr="00207151" w:rsidRDefault="00DD1B74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-недоступность банковского кредитования для вновь создаваемых малых предприятий и предпринимателей;</w:t>
      </w:r>
    </w:p>
    <w:p w:rsidR="00DD1B74" w:rsidRPr="00207151" w:rsidRDefault="00DD1B74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>-трудности при экспорте продукции субъектов малого и среднего предпринимательства;</w:t>
      </w:r>
    </w:p>
    <w:p w:rsidR="00DD1B74" w:rsidRPr="00207151" w:rsidRDefault="00DD1B74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-недостаточный спрос на продукцию субъектов малого и среднего предпринимательства;</w:t>
      </w:r>
    </w:p>
    <w:p w:rsidR="00DD1B74" w:rsidRPr="00207151" w:rsidRDefault="00DD1B74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-недостаток квалифицированных кадров у субъектов малого и среднего предпринимательства.  </w:t>
      </w: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Согласно приведенному в Стратегии социально-экономического развития Новопокровского района до 2020 года SWOT-анализу основными проблемами экономики Новопокровского района являются:</w:t>
      </w:r>
    </w:p>
    <w:p w:rsidR="00DD1B74" w:rsidRPr="00207151" w:rsidRDefault="00DD1B74" w:rsidP="00191A0B">
      <w:pPr>
        <w:jc w:val="both"/>
        <w:rPr>
          <w:sz w:val="28"/>
        </w:rPr>
      </w:pPr>
      <w:r w:rsidRPr="00207151">
        <w:rPr>
          <w:sz w:val="28"/>
        </w:rPr>
        <w:t xml:space="preserve">-низкая доходность сельхозтоваропроизводителей, как следствие реализации сырья через рынки сельскохозяйственной продукции, вызванное отсутствием на территории </w:t>
      </w:r>
      <w:r w:rsidR="00191A0B">
        <w:rPr>
          <w:sz w:val="28"/>
        </w:rPr>
        <w:t>муниципального образования</w:t>
      </w:r>
      <w:r w:rsidRPr="00207151">
        <w:rPr>
          <w:sz w:val="28"/>
        </w:rPr>
        <w:t xml:space="preserve"> предприятий перерабатывающей промышленности; </w:t>
      </w:r>
    </w:p>
    <w:p w:rsidR="00DD1B74" w:rsidRPr="00207151" w:rsidRDefault="00DD1B74" w:rsidP="00191A0B">
      <w:pPr>
        <w:jc w:val="both"/>
        <w:rPr>
          <w:sz w:val="28"/>
        </w:rPr>
      </w:pPr>
      <w:r w:rsidRPr="00207151">
        <w:rPr>
          <w:sz w:val="28"/>
        </w:rPr>
        <w:t>- недостаточный уровень развития транспортной и коммунальной инфраструктуры, что серьезно сдерживает дальнейшее развитие муниципального образования;</w:t>
      </w:r>
    </w:p>
    <w:p w:rsidR="00DD1B74" w:rsidRPr="00207151" w:rsidRDefault="00DD1B74" w:rsidP="00191A0B">
      <w:pPr>
        <w:jc w:val="both"/>
        <w:rPr>
          <w:sz w:val="28"/>
        </w:rPr>
      </w:pPr>
      <w:r w:rsidRPr="00207151">
        <w:rPr>
          <w:sz w:val="28"/>
        </w:rPr>
        <w:t>- низкий уровень доходов населения, значительная доля населения с доходами ниже прожиточного минимума;</w:t>
      </w: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</w:rPr>
        <w:t xml:space="preserve">         - дефицит энергоресурсов и высокая зависимость муниципального образования от цен на энергоносители.</w:t>
      </w:r>
    </w:p>
    <w:p w:rsidR="00DD1B74" w:rsidRPr="00207151" w:rsidRDefault="009E61EF" w:rsidP="00191A0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-94.7pt;width:27.9pt;height:27.6pt;z-index:-251656192" stroked="f">
            <v:textbox>
              <w:txbxContent>
                <w:p w:rsidR="00AC5C23" w:rsidRPr="00674C55" w:rsidRDefault="00AC5C23" w:rsidP="00DD1B74"/>
              </w:txbxContent>
            </v:textbox>
          </v:shape>
        </w:pict>
      </w:r>
      <w:r w:rsidR="00DD1B74" w:rsidRPr="00207151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Новопокровского  района.</w:t>
      </w: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Поэтому одними из стратегических направлений развития Новопокровского района согласно принятой Стратегии социально-экономического развития до 2020 являются значительное и системное привлечение инвестиций в экономику района при реализации мероприятий по повышению инвестиционной привлекательности, а также повышение конкурентоспособности продукции, товаров и услуг товаропроизводителей муниципального образования на основе развития высоких технологий.</w:t>
      </w: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07151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Настоящая Программа, </w:t>
      </w:r>
      <w:r w:rsidRPr="00207151">
        <w:rPr>
          <w:sz w:val="28"/>
        </w:rPr>
        <w:t xml:space="preserve">направленная на 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предпринимательства, а также </w:t>
      </w:r>
      <w:r w:rsidRPr="00207151">
        <w:rPr>
          <w:sz w:val="28"/>
          <w:szCs w:val="28"/>
        </w:rPr>
        <w:t>формирование и продвижение экономически и инвестиционно- привлекательного образа Новопокровского района за его пределами.</w:t>
      </w:r>
    </w:p>
    <w:p w:rsidR="00DD1B74" w:rsidRPr="00207151" w:rsidRDefault="00DD1B74" w:rsidP="00DD1B74">
      <w:pPr>
        <w:pStyle w:val="ConsPlusNormal"/>
        <w:jc w:val="both"/>
      </w:pP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>Для достижения поставленной цели предусматривается решение следующих задач:</w:t>
      </w:r>
    </w:p>
    <w:p w:rsidR="00DD1B74" w:rsidRPr="00207151" w:rsidRDefault="00DD1B74" w:rsidP="00DD1B74">
      <w:pPr>
        <w:contextualSpacing/>
        <w:jc w:val="both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развитие кредитно-финансовых механизмов поддержки субъектов малого и среднего предпринимательства, развитие микрофинансирования;</w:t>
      </w: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поддержка субъектов малого и среднего предпринимательства, осуществляющих инновационную деятельность;</w:t>
      </w:r>
    </w:p>
    <w:p w:rsidR="00DD1B74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развитие инфраструктуры поддержки малого и среднего предпринимательства;</w:t>
      </w:r>
    </w:p>
    <w:p w:rsidR="00DD1B74" w:rsidRPr="00C47A01" w:rsidRDefault="00DD1B74" w:rsidP="00DD1B74">
      <w:pPr>
        <w:contextualSpacing/>
        <w:jc w:val="both"/>
        <w:rPr>
          <w:sz w:val="28"/>
          <w:szCs w:val="28"/>
        </w:rPr>
      </w:pPr>
      <w:r w:rsidRPr="00C47A01">
        <w:rPr>
          <w:sz w:val="28"/>
          <w:szCs w:val="28"/>
        </w:rPr>
        <w:t>совершенствование внешней среды для развития малого и среднего предпринимательства;</w:t>
      </w: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  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</w:r>
    </w:p>
    <w:p w:rsidR="00DD1B74" w:rsidRPr="00207151" w:rsidRDefault="00DD1B74" w:rsidP="00DD1B74">
      <w:pPr>
        <w:contextualSpacing/>
        <w:rPr>
          <w:sz w:val="28"/>
          <w:szCs w:val="28"/>
        </w:rPr>
      </w:pPr>
    </w:p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Целевые показатели достижения целей и решения задач</w:t>
      </w:r>
    </w:p>
    <w:p w:rsidR="00DD1B74" w:rsidRPr="00207151" w:rsidRDefault="00DD1B74" w:rsidP="00DD1B74">
      <w:pPr>
        <w:rPr>
          <w:color w:val="FF0000"/>
          <w:sz w:val="28"/>
          <w:szCs w:val="28"/>
        </w:rPr>
      </w:pPr>
    </w:p>
    <w:tbl>
      <w:tblPr>
        <w:tblStyle w:val="a3"/>
        <w:tblW w:w="9708" w:type="dxa"/>
        <w:tblLook w:val="01E0"/>
      </w:tblPr>
      <w:tblGrid>
        <w:gridCol w:w="630"/>
        <w:gridCol w:w="4878"/>
        <w:gridCol w:w="1400"/>
        <w:gridCol w:w="1400"/>
        <w:gridCol w:w="1400"/>
      </w:tblGrid>
      <w:tr w:rsidR="00DD1B74" w:rsidRPr="00207151" w:rsidTr="00D92231">
        <w:trPr>
          <w:tblHeader/>
        </w:trPr>
        <w:tc>
          <w:tcPr>
            <w:tcW w:w="630" w:type="dxa"/>
            <w:vMerge w:val="restar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№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п/п</w:t>
            </w:r>
          </w:p>
        </w:tc>
        <w:tc>
          <w:tcPr>
            <w:tcW w:w="4878" w:type="dxa"/>
            <w:vMerge w:val="restar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Наименование 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Показателя</w:t>
            </w:r>
          </w:p>
        </w:tc>
        <w:tc>
          <w:tcPr>
            <w:tcW w:w="4200" w:type="dxa"/>
            <w:gridSpan w:val="3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Плановый период</w:t>
            </w:r>
          </w:p>
        </w:tc>
      </w:tr>
      <w:tr w:rsidR="00DD1B74" w:rsidRPr="00207151" w:rsidTr="00D92231">
        <w:trPr>
          <w:tblHeader/>
        </w:trPr>
        <w:tc>
          <w:tcPr>
            <w:tcW w:w="630" w:type="dxa"/>
            <w:vMerge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4878" w:type="dxa"/>
            <w:vMerge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2015 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Год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2016 </w:t>
            </w:r>
          </w:p>
          <w:p w:rsidR="00DD1B74" w:rsidRPr="00207151" w:rsidRDefault="0069038C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</w:t>
            </w:r>
            <w:r w:rsidR="00DD1B74" w:rsidRPr="00207151">
              <w:rPr>
                <w:sz w:val="28"/>
                <w:szCs w:val="28"/>
              </w:rPr>
              <w:t>од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2017 </w:t>
            </w:r>
          </w:p>
          <w:p w:rsidR="00DD1B74" w:rsidRPr="00207151" w:rsidRDefault="00D46BAF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</w:t>
            </w:r>
            <w:r w:rsidR="00DD1B74" w:rsidRPr="00207151">
              <w:rPr>
                <w:sz w:val="28"/>
                <w:szCs w:val="28"/>
              </w:rPr>
              <w:t>од</w:t>
            </w:r>
          </w:p>
        </w:tc>
      </w:tr>
      <w:tr w:rsidR="00D92231" w:rsidRPr="00207151" w:rsidTr="00D92231">
        <w:trPr>
          <w:tblHeader/>
        </w:trPr>
        <w:tc>
          <w:tcPr>
            <w:tcW w:w="63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78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DD1B74" w:rsidRPr="00207151" w:rsidTr="008F627C">
        <w:tc>
          <w:tcPr>
            <w:tcW w:w="9708" w:type="dxa"/>
            <w:gridSpan w:val="5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Подрограмма «Поддержка малого и среднего предпринимательства  в Новопокровском районе на 2015 - 2017 годы"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1.</w:t>
            </w:r>
          </w:p>
        </w:tc>
        <w:tc>
          <w:tcPr>
            <w:tcW w:w="4878" w:type="dxa"/>
          </w:tcPr>
          <w:p w:rsidR="00DD1B74" w:rsidRPr="00207151" w:rsidRDefault="00DD1B74" w:rsidP="003568C3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Доля среднесписочной численности работников (без внешних совместителей), занятых на малых и средних предприятиях  в</w:t>
            </w:r>
            <w:r w:rsidR="003568C3">
              <w:rPr>
                <w:sz w:val="28"/>
                <w:szCs w:val="28"/>
              </w:rPr>
              <w:t xml:space="preserve"> среднесписочной</w:t>
            </w:r>
            <w:r w:rsidRPr="00207151">
              <w:rPr>
                <w:sz w:val="28"/>
                <w:szCs w:val="28"/>
              </w:rPr>
              <w:t xml:space="preserve"> численности </w:t>
            </w:r>
            <w:r w:rsidR="003568C3">
              <w:rPr>
                <w:sz w:val="28"/>
                <w:szCs w:val="28"/>
              </w:rPr>
              <w:t xml:space="preserve"> работников всех предприятий и организаций</w:t>
            </w:r>
            <w:r w:rsidRPr="00207151">
              <w:rPr>
                <w:sz w:val="28"/>
                <w:szCs w:val="28"/>
              </w:rPr>
              <w:t>, %</w:t>
            </w:r>
          </w:p>
        </w:tc>
        <w:tc>
          <w:tcPr>
            <w:tcW w:w="1400" w:type="dxa"/>
          </w:tcPr>
          <w:p w:rsidR="00DD1B74" w:rsidRPr="00207151" w:rsidRDefault="003568C3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33,2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33,5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тысячу человек населения Новопокровского района </w:t>
            </w:r>
          </w:p>
        </w:tc>
        <w:tc>
          <w:tcPr>
            <w:tcW w:w="1400" w:type="dxa"/>
          </w:tcPr>
          <w:p w:rsidR="00DD1B74" w:rsidRPr="00207151" w:rsidRDefault="003568C3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49,1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49,5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3.</w:t>
            </w:r>
          </w:p>
        </w:tc>
        <w:tc>
          <w:tcPr>
            <w:tcW w:w="4878" w:type="dxa"/>
          </w:tcPr>
          <w:p w:rsidR="00DD1B74" w:rsidRPr="00207151" w:rsidRDefault="00DD1B74" w:rsidP="003568C3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Количество субъектов малого предпринимательства получивших поддержку, ед.</w:t>
            </w:r>
          </w:p>
        </w:tc>
        <w:tc>
          <w:tcPr>
            <w:tcW w:w="1400" w:type="dxa"/>
          </w:tcPr>
          <w:p w:rsidR="00DD1B74" w:rsidRPr="00207151" w:rsidRDefault="003568C3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0" w:type="dxa"/>
          </w:tcPr>
          <w:p w:rsidR="00DD1B74" w:rsidRPr="00207151" w:rsidRDefault="003568C3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00" w:type="dxa"/>
          </w:tcPr>
          <w:p w:rsidR="00DD1B74" w:rsidRPr="00207151" w:rsidRDefault="003568C3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3568C3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D1B74" w:rsidRPr="00207151">
              <w:rPr>
                <w:sz w:val="28"/>
                <w:szCs w:val="28"/>
              </w:rPr>
              <w:t>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</w:rPr>
              <w:t xml:space="preserve">Доля оборота субъектов малого и среднего предпринимательства в </w:t>
            </w:r>
            <w:r w:rsidRPr="00207151">
              <w:rPr>
                <w:sz w:val="28"/>
              </w:rPr>
              <w:lastRenderedPageBreak/>
              <w:t>общем обороте всех хозяйствующих субъектов Новопокровского района, %</w:t>
            </w:r>
          </w:p>
        </w:tc>
        <w:tc>
          <w:tcPr>
            <w:tcW w:w="1400" w:type="dxa"/>
          </w:tcPr>
          <w:p w:rsidR="00DD1B74" w:rsidRPr="00207151" w:rsidRDefault="003E0746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40,8</w:t>
            </w:r>
          </w:p>
        </w:tc>
        <w:tc>
          <w:tcPr>
            <w:tcW w:w="1400" w:type="dxa"/>
          </w:tcPr>
          <w:p w:rsidR="00DD1B74" w:rsidRPr="00207151" w:rsidRDefault="003E0746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  <w:tc>
          <w:tcPr>
            <w:tcW w:w="1400" w:type="dxa"/>
          </w:tcPr>
          <w:p w:rsidR="00DD1B74" w:rsidRPr="00207151" w:rsidRDefault="003E0746" w:rsidP="008F6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</w:tr>
      <w:tr w:rsidR="00DD1B74" w:rsidRPr="00207151" w:rsidTr="008F627C">
        <w:tc>
          <w:tcPr>
            <w:tcW w:w="9708" w:type="dxa"/>
            <w:gridSpan w:val="5"/>
          </w:tcPr>
          <w:p w:rsidR="00DD1B74" w:rsidRPr="00207151" w:rsidRDefault="00DD1B74" w:rsidP="008F627C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07151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Подпрограмма «Формирование инвестиционной привлекательности муниципального образования Новопокровский район на 2015 - 2017 годы»</w:t>
            </w:r>
          </w:p>
          <w:p w:rsidR="00DD1B74" w:rsidRPr="00207151" w:rsidRDefault="00DD1B74" w:rsidP="008F627C">
            <w:pPr>
              <w:rPr>
                <w:color w:val="FF0000"/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7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</w:rPr>
            </w:pPr>
            <w:r w:rsidRPr="00207151">
              <w:rPr>
                <w:sz w:val="28"/>
                <w:szCs w:val="28"/>
              </w:rPr>
              <w:t>объём используемых выставочных площадей, м. кВ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</w:rPr>
            </w:pPr>
            <w:r w:rsidRPr="00207151">
              <w:rPr>
                <w:sz w:val="28"/>
                <w:szCs w:val="28"/>
              </w:rPr>
              <w:t>число посетителей, чел. из них: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Российских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Иностранных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</w:tr>
    </w:tbl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>
      <w:pPr>
        <w:sectPr w:rsidR="00DD1B74" w:rsidSect="00FE11FE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D1B74" w:rsidRPr="00207151" w:rsidRDefault="00DD1B74" w:rsidP="00DD1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07151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DD1B74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3"/>
        <w:gridCol w:w="2082"/>
        <w:gridCol w:w="1255"/>
        <w:gridCol w:w="2065"/>
        <w:gridCol w:w="1216"/>
        <w:gridCol w:w="3827"/>
        <w:gridCol w:w="1417"/>
        <w:gridCol w:w="2511"/>
      </w:tblGrid>
      <w:tr w:rsidR="00A82F70" w:rsidRPr="00207151" w:rsidTr="000647AA">
        <w:trPr>
          <w:trHeight w:val="407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№</w:t>
            </w:r>
          </w:p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Источник </w:t>
            </w:r>
          </w:p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Объем </w:t>
            </w:r>
          </w:p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финансирования (тыс. руб.)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 том числе по годам (тыс. 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Муниципальный заказчик, главный (распорядитель) бюджетных средств</w:t>
            </w:r>
          </w:p>
        </w:tc>
      </w:tr>
    </w:tbl>
    <w:p w:rsidR="00DD1B74" w:rsidRPr="00A82F70" w:rsidRDefault="00DD1B74" w:rsidP="00DD1B74">
      <w:pPr>
        <w:pStyle w:val="ConsPlusNormal"/>
        <w:rPr>
          <w:rFonts w:ascii="Times New Roman" w:hAnsi="Times New Roman" w:cs="Times New Roman"/>
          <w:sz w:val="2"/>
          <w:szCs w:val="2"/>
        </w:rPr>
      </w:pPr>
    </w:p>
    <w:tbl>
      <w:tblPr>
        <w:tblW w:w="15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2"/>
        <w:gridCol w:w="2082"/>
        <w:gridCol w:w="1255"/>
        <w:gridCol w:w="2065"/>
        <w:gridCol w:w="1216"/>
        <w:gridCol w:w="1134"/>
        <w:gridCol w:w="1417"/>
        <w:gridCol w:w="1135"/>
        <w:gridCol w:w="1559"/>
        <w:gridCol w:w="2511"/>
      </w:tblGrid>
      <w:tr w:rsidR="00DD1B74" w:rsidRPr="00207151" w:rsidTr="00AD059B">
        <w:trPr>
          <w:trHeight w:val="403"/>
          <w:tblHeader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02A2" w:rsidRPr="00207151" w:rsidTr="00AD059B">
        <w:trPr>
          <w:trHeight w:val="403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Цели</w:t>
            </w:r>
          </w:p>
        </w:tc>
        <w:tc>
          <w:tcPr>
            <w:tcW w:w="1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r w:rsidRPr="00207151">
              <w:t>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</w:t>
            </w:r>
          </w:p>
          <w:p w:rsidR="00E402A2" w:rsidRPr="00207151" w:rsidRDefault="00E402A2" w:rsidP="008F627C"/>
        </w:tc>
      </w:tr>
      <w:tr w:rsidR="00E402A2" w:rsidRPr="00207151" w:rsidTr="00AD059B">
        <w:trPr>
          <w:trHeight w:val="403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E402A2">
            <w:pPr>
              <w:pStyle w:val="a5"/>
            </w:pPr>
            <w:r w:rsidRPr="00207151">
              <w:rPr>
                <w:rFonts w:ascii="Times New Roman" w:hAnsi="Times New Roman" w:cs="Times New Roman"/>
              </w:rPr>
              <w:t>Задачи</w:t>
            </w:r>
          </w:p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</w:tc>
        <w:tc>
          <w:tcPr>
            <w:tcW w:w="1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pPr>
              <w:rPr>
                <w:color w:val="000000"/>
              </w:rPr>
            </w:pPr>
            <w:r w:rsidRPr="00207151">
              <w:rPr>
                <w:color w:val="000000"/>
              </w:rPr>
              <w:t>-развитие кредитно-финансовых механизмов поддержки субъектов малого и среднего предпринимательства, развитие микрофинансирования;</w:t>
            </w:r>
          </w:p>
          <w:p w:rsidR="00E402A2" w:rsidRPr="00207151" w:rsidRDefault="00E402A2" w:rsidP="008F627C">
            <w:r w:rsidRPr="00207151">
              <w:t>-поддержка субъектов малого и среднего предпринимательства, осуществляющих инновационную деятельность;</w:t>
            </w:r>
          </w:p>
          <w:p w:rsidR="00E402A2" w:rsidRPr="00207151" w:rsidRDefault="00E402A2" w:rsidP="008F627C">
            <w:r w:rsidRPr="00207151">
              <w:t>-развитие инфраструктуры поддержки малого и среднего предпринимательства;</w:t>
            </w:r>
          </w:p>
          <w:p w:rsidR="00E402A2" w:rsidRPr="00207151" w:rsidRDefault="00E402A2" w:rsidP="008F627C">
            <w:pPr>
              <w:pStyle w:val="2"/>
              <w:rPr>
                <w:b w:val="0"/>
                <w:sz w:val="24"/>
                <w:szCs w:val="24"/>
              </w:rPr>
            </w:pPr>
            <w:r w:rsidRPr="00207151">
              <w:rPr>
                <w:b w:val="0"/>
                <w:sz w:val="24"/>
                <w:szCs w:val="24"/>
              </w:rPr>
              <w:t>-совершенствование внешней среды для развития малого и среднего предпринимательства;</w:t>
            </w:r>
          </w:p>
          <w:p w:rsidR="00E402A2" w:rsidRPr="00207151" w:rsidRDefault="00E402A2" w:rsidP="00E402A2">
            <w:r w:rsidRPr="00207151">
              <w:t xml:space="preserve">  -развития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      </w:r>
          </w:p>
        </w:tc>
      </w:tr>
      <w:tr w:rsidR="00DD1B74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Default="00DD1B74" w:rsidP="00E402A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207151">
              <w:rPr>
                <w:rFonts w:ascii="Times New Roman" w:hAnsi="Times New Roman" w:cs="Times New Roman"/>
                <w:color w:val="000000"/>
              </w:rPr>
              <w:t xml:space="preserve">Подпрограмма «Поддержка </w:t>
            </w:r>
            <w:r w:rsidRPr="00207151">
              <w:rPr>
                <w:rFonts w:ascii="Times New Roman" w:hAnsi="Times New Roman" w:cs="Times New Roman"/>
                <w:color w:val="000000"/>
              </w:rPr>
              <w:lastRenderedPageBreak/>
              <w:t>малого и среднего предпринимательства в Новопокровском районе на 2015 - 2017 годы»</w:t>
            </w:r>
          </w:p>
          <w:p w:rsidR="00E402A2" w:rsidRPr="00E402A2" w:rsidRDefault="00E402A2" w:rsidP="00E402A2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Default="00DD1B74" w:rsidP="008F627C"/>
          <w:p w:rsidR="00DD1B74" w:rsidRPr="00207151" w:rsidRDefault="00DD1B74" w:rsidP="008F627C"/>
          <w:p w:rsidR="00DD1B74" w:rsidRPr="00207151" w:rsidRDefault="00DD1B74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E24E1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F5456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F5456A">
              <w:rPr>
                <w:rFonts w:ascii="Times New Roman" w:hAnsi="Times New Roman" w:cs="Times New Roman"/>
              </w:rPr>
              <w:t>87</w:t>
            </w:r>
            <w:r>
              <w:rPr>
                <w:rFonts w:ascii="Times New Roman" w:hAnsi="Times New Roman" w:cs="Times New Roman"/>
              </w:rPr>
              <w:t>,</w:t>
            </w:r>
            <w:r w:rsidR="00F545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5052F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F5456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создание условий для </w:t>
            </w:r>
            <w:r w:rsidRPr="00207151">
              <w:rPr>
                <w:rFonts w:ascii="Times New Roman" w:hAnsi="Times New Roman" w:cs="Times New Roman"/>
              </w:rPr>
              <w:lastRenderedPageBreak/>
              <w:t>развития малого и среднего предпринимательства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9E61EF" w:rsidP="00E728E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pict>
                <v:shape id="_x0000_s1027" type="#_x0000_t202" style="position:absolute;margin-left:105.95pt;margin-top:31pt;width:30pt;height:25.8pt;z-index:251662336;mso-position-horizontal-relative:text;mso-position-vertical-relative:text" stroked="f">
                  <v:textbox style="layout-flow:vertical;mso-next-textbox:#_x0000_s1027">
                    <w:txbxContent>
                      <w:p w:rsidR="00AC5C23" w:rsidRDefault="00AC5C23" w:rsidP="00DD1B74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 w:rsidR="00E728E0">
              <w:rPr>
                <w:rFonts w:ascii="Times New Roman" w:hAnsi="Times New Roman" w:cs="Times New Roman"/>
              </w:rPr>
              <w:t>А</w:t>
            </w:r>
            <w:r w:rsidR="00DD1B74" w:rsidRPr="00207151">
              <w:rPr>
                <w:rFonts w:ascii="Times New Roman" w:hAnsi="Times New Roman" w:cs="Times New Roman"/>
              </w:rPr>
              <w:t>дминистраци</w:t>
            </w:r>
            <w:r w:rsidR="00E728E0">
              <w:rPr>
                <w:rFonts w:ascii="Times New Roman" w:hAnsi="Times New Roman" w:cs="Times New Roman"/>
              </w:rPr>
              <w:t xml:space="preserve">я </w:t>
            </w:r>
            <w:r w:rsidR="00DD1B74" w:rsidRPr="00207151">
              <w:rPr>
                <w:rFonts w:ascii="Times New Roman" w:hAnsi="Times New Roman" w:cs="Times New Roman"/>
              </w:rPr>
              <w:t xml:space="preserve"> муниципального </w:t>
            </w:r>
            <w:r w:rsidR="00DD1B74" w:rsidRPr="00207151">
              <w:rPr>
                <w:rFonts w:ascii="Times New Roman" w:hAnsi="Times New Roman" w:cs="Times New Roman"/>
              </w:rPr>
              <w:lastRenderedPageBreak/>
              <w:t>образования</w:t>
            </w:r>
            <w:r w:rsidR="00E728E0"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федеральный </w:t>
            </w:r>
            <w:r w:rsidRPr="0020715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rPr>
          <w:trHeight w:val="387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DD1B74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DD1B74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 xml:space="preserve">местный 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8E24E1" w:rsidP="00F5456A">
            <w:r>
              <w:t>3012,2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F5456A">
            <w:r>
              <w:t>9</w:t>
            </w:r>
            <w:r w:rsidR="00F5456A">
              <w:t>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5052F7" w:rsidP="008F627C">
            <w:r>
              <w:t>782,7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F5456A" w:rsidP="006209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</w:t>
            </w:r>
            <w:r w:rsidR="00DD1B74" w:rsidRPr="0020715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внебюджетные</w:t>
            </w:r>
          </w:p>
          <w:p w:rsidR="00DD1B74" w:rsidRPr="00207151" w:rsidRDefault="00DD1B74" w:rsidP="008F627C">
            <w:r w:rsidRPr="00207151"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rPr>
          <w:trHeight w:val="357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C054FB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</w:t>
            </w:r>
            <w:r w:rsidR="00C054FB">
              <w:rPr>
                <w:rFonts w:ascii="Times New Roman" w:hAnsi="Times New Roman" w:cs="Times New Roman"/>
              </w:rPr>
              <w:t>1</w:t>
            </w:r>
            <w:r w:rsidRPr="00207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Субсидирование </w:t>
            </w:r>
            <w:r w:rsidRPr="00207151">
              <w:rPr>
                <w:rFonts w:ascii="Times New Roman" w:hAnsi="Times New Roman" w:cs="Times New Roman"/>
              </w:rPr>
              <w:lastRenderedPageBreak/>
              <w:t xml:space="preserve">части затрат </w:t>
            </w:r>
            <w:r w:rsidRPr="00207151">
              <w:rPr>
                <w:rFonts w:ascii="Times New Roman" w:hAnsi="Times New Roman" w:cs="Times New Roman"/>
                <w:spacing w:val="-2"/>
              </w:rPr>
              <w:t>субъектов малого предпринимательства на ранней стадии их деятельности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4218A1">
            <w:r>
              <w:t>10</w:t>
            </w:r>
            <w:r w:rsidR="004218A1">
              <w:t>0</w:t>
            </w:r>
            <w:r w:rsidR="00DD1B74" w:rsidRPr="0020715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805,0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546A10" w:rsidP="008F627C">
            <w:r>
              <w:t>8</w:t>
            </w:r>
            <w:r w:rsidR="00DD1B74" w:rsidRPr="00207151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62094F">
            <w:r w:rsidRPr="00207151">
              <w:t>115,0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развитие </w:t>
            </w:r>
            <w:r w:rsidRPr="00207151">
              <w:rPr>
                <w:rFonts w:ascii="Times New Roman" w:hAnsi="Times New Roman" w:cs="Times New Roman"/>
              </w:rPr>
              <w:lastRenderedPageBreak/>
              <w:t>системы финансовой поддержки субъектов малого предпринимательства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D1B74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местный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4218A1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</w:t>
            </w:r>
            <w:r w:rsidR="004218A1">
              <w:rPr>
                <w:rFonts w:ascii="Times New Roman" w:hAnsi="Times New Roman" w:cs="Times New Roman"/>
              </w:rPr>
              <w:t>0</w:t>
            </w: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546A10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D1B74"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  <w:p w:rsidR="00DD1B74" w:rsidRPr="00207151" w:rsidRDefault="00DD1B74" w:rsidP="008F627C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E45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E456E2">
              <w:rPr>
                <w:rFonts w:ascii="Times New Roman" w:hAnsi="Times New Roman" w:cs="Times New Roman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</w:t>
            </w:r>
            <w:r w:rsidRPr="00E456E2">
              <w:rPr>
                <w:rFonts w:ascii="Times New Roman" w:hAnsi="Times New Roman" w:cs="Times New Roman"/>
              </w:rPr>
              <w:lastRenderedPageBreak/>
              <w:t>товаров (работ, услуг)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844F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E456E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46A10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развитие системы финансовой поддержки субъектов малого предпринимательства</w:t>
            </w:r>
          </w:p>
        </w:tc>
        <w:tc>
          <w:tcPr>
            <w:tcW w:w="2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0647A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F5456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E456E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4D5DEE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F5456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Pr="00E456E2" w:rsidRDefault="00E456E2" w:rsidP="00E456E2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E456E2">
              <w:rPr>
                <w:rFonts w:ascii="Times New Roman" w:hAnsi="Times New Roman" w:cs="Times New Roman"/>
              </w:rPr>
              <w:t>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844F4" w:rsidP="00E844F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5391</w:t>
            </w:r>
            <w:r w:rsidR="006767E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46A10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F5456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развитие системы финансовой поддержки субъектов малого предпринимательства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Default="0070077B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  <w:r w:rsidR="007007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70077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F5456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</w:t>
            </w:r>
            <w:r w:rsidR="006767E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46A10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F5456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70077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207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Подготовка и проведение имиджевых мероприятий, презентаций и организация участия в инвестиционных форумах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4D5DE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4D5DE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информационная, правовая, консультационная поддержка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4D5DE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4D5DE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 xml:space="preserve">Финансовое обеспечение деятельности МБУ «Центр </w:t>
            </w:r>
            <w:r w:rsidRPr="00207151">
              <w:rPr>
                <w:rFonts w:ascii="Times New Roman" w:hAnsi="Times New Roman" w:cs="Times New Roman"/>
              </w:rPr>
              <w:lastRenderedPageBreak/>
              <w:t>содействия развития малого предпринимательства в Новопокровском районе»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4D5DEE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4D5DEE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</w:t>
            </w:r>
            <w:r w:rsidR="004D5DEE">
              <w:rPr>
                <w:rFonts w:ascii="Times New Roman" w:hAnsi="Times New Roman" w:cs="Times New Roman"/>
              </w:rPr>
              <w:t>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052F7" w:rsidP="009E4E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информационная, правовая, консультаци</w:t>
            </w:r>
            <w:r w:rsidRPr="00207151">
              <w:rPr>
                <w:rFonts w:ascii="Times New Roman" w:hAnsi="Times New Roman" w:cs="Times New Roman"/>
              </w:rPr>
              <w:lastRenderedPageBreak/>
              <w:t>онная поддержка</w:t>
            </w:r>
          </w:p>
        </w:tc>
        <w:tc>
          <w:tcPr>
            <w:tcW w:w="2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</w:t>
            </w:r>
            <w:r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местный 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4D5DEE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4D5DEE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</w:t>
            </w:r>
            <w:r w:rsidR="004D5DEE">
              <w:rPr>
                <w:rFonts w:ascii="Times New Roman" w:hAnsi="Times New Roman" w:cs="Times New Roman"/>
              </w:rPr>
              <w:t>06</w:t>
            </w:r>
            <w:r w:rsidRPr="00207151">
              <w:rPr>
                <w:rFonts w:ascii="Times New Roman" w:hAnsi="Times New Roman" w:cs="Times New Roman"/>
              </w:rPr>
              <w:t>,</w:t>
            </w:r>
            <w:r w:rsidR="004D5D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052F7" w:rsidP="009E4E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  <w:r w:rsidR="00F545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B1F8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2" w:rsidRPr="007B1F82" w:rsidRDefault="007B1F82" w:rsidP="008F627C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1.6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2" w:rsidRPr="00207151" w:rsidRDefault="00C934E7" w:rsidP="00C934E7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" w:name="_GoBack"/>
            <w:bookmarkEnd w:id="7"/>
            <w:r>
              <w:rPr>
                <w:rFonts w:ascii="Times New Roman" w:hAnsi="Times New Roman"/>
                <w:b w:val="0"/>
                <w:sz w:val="24"/>
                <w:szCs w:val="24"/>
              </w:rPr>
              <w:t>Компенсация расходов на выполнение пассажирских перевозок по муниципальному пригородному маршруту № 107 (Новопокровская-Ильинская)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</w:t>
            </w:r>
            <w:r w:rsidR="00F545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F5456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</w:t>
            </w:r>
            <w:r w:rsidR="00F545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системы финансовой поддержки субъектов малого предпринимательства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7B1F82" w:rsidRPr="00207151" w:rsidTr="00C934E7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B1F82" w:rsidRPr="00207151" w:rsidTr="00C934E7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B1F82" w:rsidRPr="00207151" w:rsidTr="00C934E7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F5456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</w:t>
            </w:r>
            <w:r w:rsidR="00F545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</w:t>
            </w:r>
            <w:r w:rsidR="00F545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B1F82" w:rsidRPr="00207151" w:rsidTr="00C934E7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Pr="00207151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82" w:rsidRDefault="00C934E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Pr="00207151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F82" w:rsidRDefault="007B1F8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7151">
              <w:rPr>
                <w:rFonts w:ascii="Times New Roman" w:hAnsi="Times New Roman"/>
                <w:b w:val="0"/>
                <w:sz w:val="24"/>
                <w:szCs w:val="24"/>
              </w:rPr>
              <w:t>Подпрограмма «Формирование инвестиционной привлекательности муниципального образования Новопокровский район на 2015 - 2017 годы»</w:t>
            </w:r>
          </w:p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формирование и продвижение экономически и инвестиционно- привлекательного образа  района за его </w:t>
            </w:r>
            <w:r w:rsidRPr="00207151">
              <w:rPr>
                <w:rFonts w:ascii="Times New Roman" w:hAnsi="Times New Roman" w:cs="Times New Roman"/>
              </w:rPr>
              <w:lastRenderedPageBreak/>
              <w:t>пределами.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Default="00E456E2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>Участие в ежегодном Международном инвестиционном форуме, выставках, ярмарках и других аналогичных имиджевыхмероприятиях</w:t>
            </w:r>
          </w:p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2A66E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повышение уровня инвестиционной привлекательности муниципального образования, привлечение сторонних инвестиций в экономику района</w:t>
            </w:r>
          </w:p>
          <w:p w:rsidR="00E456E2" w:rsidRPr="00207151" w:rsidRDefault="00E456E2" w:rsidP="008F627C"/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rPr>
          <w:trHeight w:val="288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586,5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31D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Создание и программное сопровождение двухязычного</w:t>
            </w:r>
            <w:r w:rsidR="00631D86">
              <w:rPr>
                <w:rFonts w:ascii="Times New Roman" w:hAnsi="Times New Roman" w:cs="Times New Roman"/>
              </w:rPr>
              <w:t xml:space="preserve"> </w:t>
            </w:r>
            <w:r w:rsidRPr="00207151">
              <w:rPr>
                <w:rFonts w:ascii="Times New Roman" w:hAnsi="Times New Roman" w:cs="Times New Roman"/>
              </w:rPr>
              <w:t xml:space="preserve">Интернет-портала об инвестиционной деятельности муниципального образования Новопокровский </w:t>
            </w:r>
            <w:r w:rsidRPr="00207151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информационная прозрачность и доступность инвестиционных ресурсов муниципального образования </w:t>
            </w:r>
            <w:r w:rsidRPr="00207151">
              <w:rPr>
                <w:rFonts w:ascii="Times New Roman" w:hAnsi="Times New Roman" w:cs="Times New Roman"/>
              </w:rPr>
              <w:lastRenderedPageBreak/>
              <w:t>для потенциальных инвесторов, в том числе и иностранных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337B4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>Формирование перечня и разработка инвестиционных проектов и площадок, их документально-правовое оформление</w:t>
            </w:r>
          </w:p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557E8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456E2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2A66E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557E8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56E2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r w:rsidRPr="00207151">
              <w:t xml:space="preserve">разработка или актуализация информации по предлагаемым к реализации на территории МО инвестиционным объектам, основываясь на которую инвестор сможет оценить эффективность </w:t>
            </w:r>
            <w:r w:rsidRPr="00207151">
              <w:lastRenderedPageBreak/>
              <w:t>инвестируемого</w:t>
            </w:r>
          </w:p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капитала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Разработка презентационных материалов для целевых инвесторов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2A66E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продвижение инвестиционного потенциала муниципального образования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57E8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E24E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24E1">
              <w:rPr>
                <w:rFonts w:ascii="Times New Roman" w:hAnsi="Times New Roman" w:cs="Times New Roman"/>
              </w:rPr>
              <w:t>4117,0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052F7" w:rsidP="009E4E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  <w:r w:rsidR="00E456E2"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E456E2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8E24E1" w:rsidP="00CB4D0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3F7A7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5052F7" w:rsidP="009E4E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921B26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2755,0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D059B"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DD1B74" w:rsidRDefault="00DD1B74" w:rsidP="00DD1B74">
      <w:pPr>
        <w:sectPr w:rsidR="00DD1B74" w:rsidSect="00A82F70">
          <w:pgSz w:w="16838" w:h="11906" w:orient="landscape" w:code="9"/>
          <w:pgMar w:top="567" w:right="1134" w:bottom="1701" w:left="1134" w:header="709" w:footer="709" w:gutter="0"/>
          <w:pgNumType w:start="8"/>
          <w:cols w:space="708"/>
          <w:docGrid w:linePitch="360"/>
        </w:sectPr>
      </w:pP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207151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программы.</w:t>
      </w: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264D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511"/>
      <w:r w:rsidRPr="00207151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составляет-</w:t>
      </w:r>
    </w:p>
    <w:p w:rsidR="00DD1B74" w:rsidRPr="00207151" w:rsidRDefault="003F7A72" w:rsidP="00264D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52F7">
        <w:rPr>
          <w:rFonts w:ascii="Times New Roman" w:hAnsi="Times New Roman" w:cs="Times New Roman"/>
          <w:sz w:val="28"/>
          <w:szCs w:val="28"/>
        </w:rPr>
        <w:t>3630,3</w:t>
      </w:r>
      <w:r w:rsidR="00DD1B74" w:rsidRPr="00207151">
        <w:rPr>
          <w:rFonts w:ascii="Times New Roman" w:hAnsi="Times New Roman" w:cs="Times New Roman"/>
          <w:sz w:val="28"/>
          <w:szCs w:val="28"/>
        </w:rPr>
        <w:t> тыс. рублей, в том числе по годам: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     2015 год –  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  </w:t>
      </w:r>
      <w:r w:rsidR="00CB4D07">
        <w:rPr>
          <w:sz w:val="28"/>
          <w:szCs w:val="28"/>
        </w:rPr>
        <w:t>52</w:t>
      </w:r>
      <w:r w:rsidRPr="00207151">
        <w:rPr>
          <w:sz w:val="28"/>
          <w:szCs w:val="28"/>
        </w:rPr>
        <w:t>00,0 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  </w:t>
      </w:r>
      <w:r w:rsidR="003F7A72">
        <w:rPr>
          <w:sz w:val="28"/>
          <w:szCs w:val="28"/>
        </w:rPr>
        <w:t>2892,6</w:t>
      </w:r>
      <w:r w:rsidRPr="00207151">
        <w:rPr>
          <w:sz w:val="28"/>
          <w:szCs w:val="28"/>
        </w:rPr>
        <w:t xml:space="preserve"> тыс. рублей;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6B7410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2016 </w:t>
      </w:r>
      <w:r w:rsidR="00DD1B74" w:rsidRPr="00207151">
        <w:rPr>
          <w:rFonts w:ascii="Times New Roman" w:hAnsi="Times New Roman" w:cs="Times New Roman"/>
          <w:sz w:val="28"/>
          <w:szCs w:val="28"/>
        </w:rPr>
        <w:t>год –</w:t>
      </w:r>
      <w:r w:rsidR="00AC5C23">
        <w:rPr>
          <w:rFonts w:ascii="Times New Roman" w:hAnsi="Times New Roman" w:cs="Times New Roman"/>
          <w:sz w:val="28"/>
          <w:szCs w:val="28"/>
        </w:rPr>
        <w:t>2782,7</w:t>
      </w:r>
      <w:r w:rsidR="00DD1B74" w:rsidRPr="00207151">
        <w:rPr>
          <w:rFonts w:ascii="Times New Roman" w:hAnsi="Times New Roman" w:cs="Times New Roman"/>
          <w:sz w:val="28"/>
          <w:szCs w:val="28"/>
        </w:rPr>
        <w:t xml:space="preserve">   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  0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 </w:t>
      </w:r>
      <w:r w:rsidR="005052F7">
        <w:rPr>
          <w:sz w:val="28"/>
          <w:szCs w:val="28"/>
        </w:rPr>
        <w:t>2782,7</w:t>
      </w:r>
      <w:r w:rsidR="00CB4D07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тыс. рублей;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     2017 год – </w:t>
      </w:r>
      <w:r w:rsidR="00CB4D07">
        <w:rPr>
          <w:rFonts w:ascii="Times New Roman" w:hAnsi="Times New Roman" w:cs="Times New Roman"/>
          <w:sz w:val="28"/>
          <w:szCs w:val="28"/>
        </w:rPr>
        <w:t>2</w:t>
      </w:r>
      <w:r w:rsidR="003F7A72">
        <w:rPr>
          <w:rFonts w:ascii="Times New Roman" w:hAnsi="Times New Roman" w:cs="Times New Roman"/>
          <w:sz w:val="28"/>
          <w:szCs w:val="28"/>
        </w:rPr>
        <w:t>755,0</w:t>
      </w:r>
      <w:r w:rsidRPr="00207151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0  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</w:t>
      </w:r>
      <w:r w:rsidR="003F7A72">
        <w:rPr>
          <w:sz w:val="28"/>
          <w:szCs w:val="28"/>
        </w:rPr>
        <w:t>2755,0</w:t>
      </w:r>
      <w:r w:rsidRPr="00207151">
        <w:rPr>
          <w:sz w:val="28"/>
          <w:szCs w:val="28"/>
        </w:rPr>
        <w:t xml:space="preserve"> тыс. рублей.</w:t>
      </w:r>
    </w:p>
    <w:p w:rsidR="00DD1B74" w:rsidRPr="00207151" w:rsidRDefault="00DD1B74" w:rsidP="00DD1B74">
      <w:pPr>
        <w:rPr>
          <w:sz w:val="28"/>
          <w:szCs w:val="28"/>
        </w:rPr>
      </w:pPr>
      <w:bookmarkStart w:id="9" w:name="sub_15111"/>
      <w:bookmarkEnd w:id="8"/>
    </w:p>
    <w:p w:rsidR="00DD1B74" w:rsidRPr="00207151" w:rsidRDefault="00DD1B74" w:rsidP="00264DC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Общий объем финансирования Подпрограммы «Поддержка малого и среднего предпринимательства в Новопокровском районе »   </w:t>
      </w:r>
      <w:r w:rsidR="005052F7">
        <w:rPr>
          <w:sz w:val="28"/>
          <w:szCs w:val="28"/>
        </w:rPr>
        <w:t>7725,5</w:t>
      </w:r>
      <w:r w:rsidRPr="00207151">
        <w:rPr>
          <w:sz w:val="28"/>
          <w:szCs w:val="28"/>
        </w:rPr>
        <w:t xml:space="preserve">  тыс. рублей, в том числе:</w:t>
      </w:r>
    </w:p>
    <w:p w:rsidR="00DD1B74" w:rsidRPr="00207151" w:rsidRDefault="00DD1B74" w:rsidP="00264DC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за счет средств краевого бюджета –  </w:t>
      </w:r>
      <w:r w:rsidR="00CB4D07">
        <w:rPr>
          <w:sz w:val="28"/>
          <w:szCs w:val="28"/>
        </w:rPr>
        <w:t>52</w:t>
      </w:r>
      <w:r w:rsidRPr="00207151">
        <w:rPr>
          <w:sz w:val="28"/>
          <w:szCs w:val="28"/>
        </w:rPr>
        <w:t>00,0  тыс. рублей, в том числе по годам: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2015 год – </w:t>
      </w:r>
      <w:r w:rsidR="00CB4D07">
        <w:rPr>
          <w:rFonts w:ascii="Times New Roman" w:hAnsi="Times New Roman"/>
          <w:sz w:val="28"/>
          <w:szCs w:val="28"/>
        </w:rPr>
        <w:t>52</w:t>
      </w:r>
      <w:r w:rsidRPr="00207151">
        <w:rPr>
          <w:rFonts w:ascii="Times New Roman" w:hAnsi="Times New Roman"/>
          <w:sz w:val="28"/>
          <w:szCs w:val="28"/>
        </w:rPr>
        <w:t>00,0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2016 год –0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2017 год –0 тыс. 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     за счет средств местного бюджета – </w:t>
      </w:r>
      <w:r w:rsidR="005052F7">
        <w:rPr>
          <w:sz w:val="28"/>
          <w:szCs w:val="28"/>
        </w:rPr>
        <w:t>2525,5</w:t>
      </w:r>
      <w:r w:rsidRPr="00207151">
        <w:rPr>
          <w:sz w:val="28"/>
          <w:szCs w:val="28"/>
        </w:rPr>
        <w:t xml:space="preserve">  тыс. рублей, в том числе по годам:</w:t>
      </w:r>
    </w:p>
    <w:bookmarkEnd w:id="9"/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</w:t>
      </w:r>
      <w:r w:rsidR="005825C8">
        <w:rPr>
          <w:sz w:val="28"/>
          <w:szCs w:val="28"/>
        </w:rPr>
        <w:t xml:space="preserve">       </w:t>
      </w:r>
      <w:r w:rsidRPr="00207151">
        <w:rPr>
          <w:sz w:val="28"/>
          <w:szCs w:val="28"/>
        </w:rPr>
        <w:t xml:space="preserve">2015 год –  </w:t>
      </w:r>
      <w:r w:rsidR="00830513">
        <w:rPr>
          <w:sz w:val="28"/>
          <w:szCs w:val="28"/>
        </w:rPr>
        <w:t>9</w:t>
      </w:r>
      <w:r w:rsidR="005825C8">
        <w:rPr>
          <w:sz w:val="28"/>
          <w:szCs w:val="28"/>
        </w:rPr>
        <w:t>87</w:t>
      </w:r>
      <w:r w:rsidR="00830513">
        <w:rPr>
          <w:sz w:val="28"/>
          <w:szCs w:val="28"/>
        </w:rPr>
        <w:t>,</w:t>
      </w:r>
      <w:r w:rsidR="005825C8">
        <w:rPr>
          <w:sz w:val="28"/>
          <w:szCs w:val="28"/>
        </w:rPr>
        <w:t>8</w:t>
      </w:r>
      <w:r w:rsidRPr="00207151">
        <w:rPr>
          <w:sz w:val="28"/>
          <w:szCs w:val="28"/>
        </w:rPr>
        <w:t>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2016 год –  </w:t>
      </w:r>
      <w:r w:rsidR="005052F7">
        <w:rPr>
          <w:rFonts w:ascii="Times New Roman" w:hAnsi="Times New Roman"/>
          <w:sz w:val="28"/>
          <w:szCs w:val="28"/>
        </w:rPr>
        <w:t>782,7</w:t>
      </w:r>
      <w:r w:rsidRPr="00207151">
        <w:rPr>
          <w:rFonts w:ascii="Times New Roman" w:hAnsi="Times New Roman"/>
          <w:sz w:val="28"/>
          <w:szCs w:val="28"/>
        </w:rPr>
        <w:t> тыс. рублей;</w:t>
      </w:r>
    </w:p>
    <w:p w:rsidR="00DD1B74" w:rsidRPr="00207151" w:rsidRDefault="005825C8" w:rsidP="00DD1B74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 год –  755</w:t>
      </w:r>
      <w:r w:rsidR="00DD1B74" w:rsidRPr="00207151">
        <w:rPr>
          <w:rFonts w:ascii="Times New Roman" w:hAnsi="Times New Roman"/>
          <w:sz w:val="28"/>
          <w:szCs w:val="28"/>
        </w:rPr>
        <w:t>,0 тыс. рублей.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В целях увеличения количества субъектов малого и среднего предпринимательства, получивших государственную поддержку, повышения эффективности мероприятий, определенных муниципальной программой, планируется привлечение средств краевого бюджета.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Для привлечения средств краевого бюджета планируется участие Новопокровского района в соответствующем конкурсном отборе муниципальных образований Краснодарского края</w:t>
      </w:r>
      <w:r w:rsidR="00763694">
        <w:rPr>
          <w:rFonts w:ascii="Times New Roman" w:hAnsi="Times New Roman" w:cs="Times New Roman"/>
          <w:sz w:val="28"/>
          <w:szCs w:val="28"/>
        </w:rPr>
        <w:t xml:space="preserve"> предусмотренном</w:t>
      </w:r>
      <w:r w:rsidR="0010587A">
        <w:rPr>
          <w:rFonts w:ascii="Times New Roman" w:hAnsi="Times New Roman" w:cs="Times New Roman"/>
          <w:sz w:val="28"/>
          <w:szCs w:val="28"/>
        </w:rPr>
        <w:t xml:space="preserve"> государственной программой Краснодарского края « Экономическое развитие и инновационная экономика»</w:t>
      </w:r>
      <w:r w:rsidR="0005344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главы администрации (губернатора) Краснодарского края от 14 октября 2013 года № 1201 «Об утверждении государственной программы Краснодарского края «Экономическое развитие и инновационная экономика»</w:t>
      </w:r>
      <w:r w:rsidRPr="00207151">
        <w:rPr>
          <w:rFonts w:ascii="Times New Roman" w:hAnsi="Times New Roman" w:cs="Times New Roman"/>
          <w:sz w:val="28"/>
          <w:szCs w:val="28"/>
        </w:rPr>
        <w:t>.</w:t>
      </w:r>
    </w:p>
    <w:p w:rsidR="00DD1B74" w:rsidRPr="00207151" w:rsidRDefault="00DD1B74" w:rsidP="00DD1B74">
      <w:pPr>
        <w:rPr>
          <w:sz w:val="28"/>
          <w:szCs w:val="28"/>
        </w:rPr>
      </w:pPr>
      <w:bookmarkStart w:id="10" w:name="sub_1513"/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 xml:space="preserve">        Общий объем финансирования Подпрограммы «Формирование инвестиционной привлекательности муниципального образования Новопокровский район » </w:t>
      </w:r>
      <w:bookmarkStart w:id="11" w:name="sub_15131"/>
      <w:bookmarkEnd w:id="10"/>
      <w:r w:rsidRPr="00207151">
        <w:rPr>
          <w:sz w:val="28"/>
          <w:szCs w:val="28"/>
        </w:rPr>
        <w:t xml:space="preserve">за счет средств местного бюджета составляет </w:t>
      </w:r>
      <w:r w:rsidR="003F7A72">
        <w:rPr>
          <w:sz w:val="28"/>
          <w:szCs w:val="28"/>
        </w:rPr>
        <w:t>5904,8</w:t>
      </w:r>
      <w:r w:rsidRPr="00207151">
        <w:rPr>
          <w:sz w:val="28"/>
          <w:szCs w:val="28"/>
        </w:rPr>
        <w:t> тыс. рублей, в том числе по годам:</w:t>
      </w:r>
    </w:p>
    <w:bookmarkEnd w:id="11"/>
    <w:p w:rsidR="00DD1B74" w:rsidRPr="003F7A72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3F7A72">
        <w:rPr>
          <w:rFonts w:ascii="Times New Roman" w:hAnsi="Times New Roman"/>
          <w:sz w:val="28"/>
          <w:szCs w:val="28"/>
        </w:rPr>
        <w:t xml:space="preserve">2015 год – </w:t>
      </w:r>
      <w:r w:rsidR="0097242A" w:rsidRPr="003F7A72">
        <w:rPr>
          <w:rFonts w:ascii="Times New Roman" w:hAnsi="Times New Roman"/>
          <w:sz w:val="28"/>
          <w:szCs w:val="28"/>
        </w:rPr>
        <w:t>1</w:t>
      </w:r>
      <w:r w:rsidR="003F7A72" w:rsidRPr="003F7A72">
        <w:rPr>
          <w:rFonts w:ascii="Times New Roman" w:hAnsi="Times New Roman"/>
          <w:sz w:val="28"/>
          <w:szCs w:val="28"/>
        </w:rPr>
        <w:t>904,8</w:t>
      </w:r>
      <w:r w:rsidRPr="003F7A72">
        <w:rPr>
          <w:rFonts w:ascii="Times New Roman" w:hAnsi="Times New Roman"/>
          <w:sz w:val="28"/>
          <w:szCs w:val="28"/>
        </w:rPr>
        <w:t> тыс. рублей;</w:t>
      </w:r>
    </w:p>
    <w:p w:rsidR="00DD1B74" w:rsidRPr="003F7A72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3F7A72">
        <w:rPr>
          <w:rFonts w:ascii="Times New Roman" w:hAnsi="Times New Roman"/>
          <w:sz w:val="28"/>
          <w:szCs w:val="28"/>
        </w:rPr>
        <w:t xml:space="preserve">2016 год – </w:t>
      </w:r>
      <w:r w:rsidR="003F7A72" w:rsidRPr="003F7A72">
        <w:rPr>
          <w:rFonts w:ascii="Times New Roman" w:hAnsi="Times New Roman"/>
          <w:sz w:val="28"/>
          <w:szCs w:val="28"/>
        </w:rPr>
        <w:t>2000,0</w:t>
      </w:r>
      <w:r w:rsidRPr="003F7A72">
        <w:rPr>
          <w:rFonts w:ascii="Times New Roman" w:hAnsi="Times New Roman"/>
          <w:sz w:val="28"/>
          <w:szCs w:val="28"/>
        </w:rPr>
        <w:t> тыс. рублей;</w:t>
      </w:r>
    </w:p>
    <w:p w:rsidR="00DD1B74" w:rsidRPr="003F7A72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3F7A72">
        <w:rPr>
          <w:rFonts w:ascii="Times New Roman" w:hAnsi="Times New Roman"/>
          <w:sz w:val="28"/>
          <w:szCs w:val="28"/>
        </w:rPr>
        <w:t xml:space="preserve">2017 год – </w:t>
      </w:r>
      <w:r w:rsidR="003F7A72" w:rsidRPr="003F7A72">
        <w:rPr>
          <w:rFonts w:ascii="Times New Roman" w:hAnsi="Times New Roman"/>
          <w:sz w:val="28"/>
          <w:szCs w:val="28"/>
        </w:rPr>
        <w:t>2000,0</w:t>
      </w:r>
      <w:r w:rsidRPr="003F7A72">
        <w:rPr>
          <w:rFonts w:ascii="Times New Roman" w:hAnsi="Times New Roman"/>
          <w:sz w:val="28"/>
          <w:szCs w:val="28"/>
        </w:rPr>
        <w:t> тыс. рублей.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</w:t>
      </w:r>
      <w:r w:rsidR="003F7A72">
        <w:rPr>
          <w:rFonts w:ascii="Times New Roman" w:hAnsi="Times New Roman" w:cs="Times New Roman"/>
          <w:sz w:val="28"/>
          <w:szCs w:val="28"/>
        </w:rPr>
        <w:t>6</w:t>
      </w:r>
      <w:r w:rsidRPr="00207151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5D1587" w:rsidRDefault="00DD1B74" w:rsidP="00DD1B74">
      <w:pPr>
        <w:jc w:val="center"/>
        <w:rPr>
          <w:sz w:val="28"/>
          <w:szCs w:val="28"/>
        </w:rPr>
      </w:pPr>
      <w:r w:rsidRPr="005D1587">
        <w:rPr>
          <w:sz w:val="28"/>
          <w:szCs w:val="28"/>
        </w:rPr>
        <w:t>5. Методика оценки эффективности реализации</w:t>
      </w:r>
    </w:p>
    <w:p w:rsidR="00DD1B74" w:rsidRPr="005D1587" w:rsidRDefault="00DD1B74" w:rsidP="00DD1B74">
      <w:pPr>
        <w:jc w:val="center"/>
        <w:rPr>
          <w:sz w:val="28"/>
          <w:szCs w:val="28"/>
        </w:rPr>
      </w:pPr>
      <w:r w:rsidRPr="005D1587">
        <w:rPr>
          <w:sz w:val="28"/>
          <w:szCs w:val="28"/>
        </w:rPr>
        <w:t>муниципальной программы.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bookmarkStart w:id="12" w:name="sub_1011"/>
      <w:r>
        <w:rPr>
          <w:color w:val="000000"/>
          <w:sz w:val="28"/>
          <w:szCs w:val="28"/>
        </w:rPr>
        <w:t>5</w:t>
      </w:r>
      <w:r w:rsidRPr="00D01FC1">
        <w:rPr>
          <w:color w:val="000000"/>
          <w:sz w:val="28"/>
          <w:szCs w:val="28"/>
        </w:rPr>
        <w:t xml:space="preserve">.1. 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</w:t>
      </w:r>
      <w:r w:rsidRPr="00D01FC1">
        <w:rPr>
          <w:sz w:val="28"/>
          <w:szCs w:val="28"/>
        </w:rPr>
        <w:t xml:space="preserve">позволяет определить степень достижения целей и задач программы в зависимости от конечных результатов. 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1FC1">
        <w:rPr>
          <w:sz w:val="28"/>
          <w:szCs w:val="28"/>
        </w:rPr>
        <w:t xml:space="preserve">.2. Оценка эффективности реализации муниципальной программы производится ежегодно. Результаты оценки оформляются в виде справки и направляются в </w:t>
      </w:r>
      <w:hyperlink r:id="rId9" w:history="1">
        <w:r w:rsidRPr="00956423">
          <w:rPr>
            <w:rStyle w:val="ad"/>
            <w:b w:val="0"/>
            <w:color w:val="auto"/>
            <w:sz w:val="28"/>
            <w:szCs w:val="28"/>
            <w:u w:val="none"/>
          </w:rPr>
          <w:t>Совет</w:t>
        </w:r>
      </w:hyperlink>
      <w:r w:rsidRPr="00956423">
        <w:rPr>
          <w:sz w:val="28"/>
          <w:szCs w:val="28"/>
        </w:rPr>
        <w:t xml:space="preserve"> п</w:t>
      </w:r>
      <w:r w:rsidRPr="00D01FC1">
        <w:rPr>
          <w:sz w:val="28"/>
          <w:szCs w:val="28"/>
        </w:rPr>
        <w:t xml:space="preserve">о муниципальным целевым программам при главе муниципального образования </w:t>
      </w:r>
      <w:r>
        <w:rPr>
          <w:sz w:val="28"/>
          <w:szCs w:val="28"/>
        </w:rPr>
        <w:t>Новопокров</w:t>
      </w:r>
      <w:r w:rsidRPr="00D01FC1">
        <w:rPr>
          <w:sz w:val="28"/>
          <w:szCs w:val="28"/>
        </w:rPr>
        <w:t>ский район. По результатам оценки подготавливаются предложения о корректировке предусмотренных в программе бюджетных средств на реализацию программы.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bookmarkStart w:id="13" w:name="sub_1012"/>
      <w:bookmarkEnd w:id="12"/>
      <w:r>
        <w:rPr>
          <w:sz w:val="28"/>
          <w:szCs w:val="28"/>
        </w:rPr>
        <w:t>5</w:t>
      </w:r>
      <w:r w:rsidRPr="00D01FC1">
        <w:rPr>
          <w:sz w:val="28"/>
          <w:szCs w:val="28"/>
        </w:rPr>
        <w:t>.3. Оценка эффективности реализации муниципальной программы осуществляется в два этапа.</w:t>
      </w:r>
    </w:p>
    <w:bookmarkEnd w:id="13"/>
    <w:p w:rsidR="00A454BB" w:rsidRPr="00D01FC1" w:rsidRDefault="00A454BB" w:rsidP="00A454BB">
      <w:pPr>
        <w:ind w:firstLine="708"/>
        <w:jc w:val="both"/>
        <w:rPr>
          <w:sz w:val="28"/>
          <w:szCs w:val="28"/>
        </w:rPr>
      </w:pPr>
      <w:r w:rsidRPr="00D01FC1">
        <w:rPr>
          <w:sz w:val="28"/>
          <w:szCs w:val="28"/>
        </w:rPr>
        <w:t xml:space="preserve">На первом этапе осуществляется оценка эффективности реализации каждой из подпрограмм. 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bookmarkStart w:id="14" w:name="sub_10122"/>
      <w:r w:rsidRPr="00D01FC1">
        <w:rPr>
          <w:sz w:val="28"/>
          <w:szCs w:val="28"/>
        </w:rPr>
        <w:t>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14"/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1FC1">
        <w:rPr>
          <w:sz w:val="28"/>
          <w:szCs w:val="28"/>
        </w:rPr>
        <w:t>.4. Система критериев, применяемая для оценки эффективности реализации программ, основана на расчете трех критериев: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0025" cy="228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достижение показателей эффективности реализации программы;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0025" cy="2286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обеспечение финансирования программных мероприятий;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0025" cy="2286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степень выполнения запланированных программных мероприятий.</w:t>
      </w:r>
    </w:p>
    <w:p w:rsidR="00A454BB" w:rsidRPr="00922C83" w:rsidRDefault="00A454BB" w:rsidP="00A454BB">
      <w:pPr>
        <w:pStyle w:val="1"/>
        <w:spacing w:before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22C83">
        <w:rPr>
          <w:rFonts w:ascii="Times New Roman" w:hAnsi="Times New Roman"/>
          <w:b w:val="0"/>
          <w:sz w:val="28"/>
          <w:szCs w:val="28"/>
        </w:rPr>
        <w:t>5.5. Интегральный метод оценки эффективности реализации программ</w:t>
      </w:r>
    </w:p>
    <w:p w:rsidR="00A454BB" w:rsidRPr="00D01FC1" w:rsidRDefault="00922C83" w:rsidP="00A45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454BB" w:rsidRPr="00D01FC1">
        <w:rPr>
          <w:sz w:val="28"/>
          <w:szCs w:val="28"/>
        </w:rPr>
        <w:t>.5.1. Интегральный метод оценки эффективности реализации программы (</w:t>
      </w:r>
      <w:r w:rsidR="00A454BB">
        <w:rPr>
          <w:noProof/>
          <w:sz w:val="28"/>
          <w:szCs w:val="28"/>
        </w:rPr>
        <w:drawing>
          <wp:inline distT="0" distB="0" distL="0" distR="0">
            <wp:extent cx="142875" cy="2000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4BB" w:rsidRPr="00D01FC1">
        <w:rPr>
          <w:sz w:val="28"/>
          <w:szCs w:val="28"/>
        </w:rPr>
        <w:t>) состоит в расчете такой эффективности на основе полученных оценок по критериям с учетом их весовых коэффициентов (</w:t>
      </w:r>
      <w:r w:rsidR="00A454BB">
        <w:rPr>
          <w:noProof/>
          <w:sz w:val="28"/>
          <w:szCs w:val="28"/>
        </w:rPr>
        <w:drawing>
          <wp:inline distT="0" distB="0" distL="0" distR="0">
            <wp:extent cx="180975" cy="2286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4BB" w:rsidRPr="00D01FC1">
        <w:rPr>
          <w:sz w:val="28"/>
          <w:szCs w:val="28"/>
        </w:rPr>
        <w:t>) по следующей формуле: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685925" cy="2286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4BB" w:rsidRPr="00D01FC1" w:rsidRDefault="00922C83" w:rsidP="00A45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454BB" w:rsidRPr="00D01FC1">
        <w:rPr>
          <w:sz w:val="28"/>
          <w:szCs w:val="28"/>
        </w:rPr>
        <w:t xml:space="preserve">.5.2. Оценка по критерию </w:t>
      </w:r>
      <w:r w:rsidR="00A454BB">
        <w:rPr>
          <w:noProof/>
          <w:sz w:val="28"/>
          <w:szCs w:val="28"/>
        </w:rPr>
        <w:drawing>
          <wp:inline distT="0" distB="0" distL="0" distR="0">
            <wp:extent cx="200025" cy="2286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Формулировка критерия - достижение показателей эффективности реализации программы.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 xml:space="preserve">Весовой коэффициент критерия - </w:t>
      </w:r>
      <w:r>
        <w:rPr>
          <w:noProof/>
          <w:sz w:val="28"/>
          <w:szCs w:val="28"/>
        </w:rPr>
        <w:drawing>
          <wp:inline distT="0" distB="0" distL="0" distR="0">
            <wp:extent cx="209550" cy="2286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 xml:space="preserve"> = 0,5.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 xml:space="preserve">Количественное значение критерия определяется по формуле:            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95425" cy="54292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t xml:space="preserve">, </w:t>
      </w:r>
      <w:r w:rsidRPr="00D01FC1">
        <w:rPr>
          <w:sz w:val="28"/>
          <w:szCs w:val="28"/>
        </w:rPr>
        <w:t>где: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3825" cy="2000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количество показателей эффективности реализации программы;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0025" cy="27622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значение i-го показателя эффективности реализации программы.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Количественное значение i-го показателя эффективности реализации программы определяется по формуле: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38250" cy="54292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%, где: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1950" cy="2476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запланированное значение показателя эффективности реализации программы;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5775" cy="2476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достигнутое значение показателя эффективности реализации программы.</w:t>
      </w:r>
    </w:p>
    <w:p w:rsidR="00A454BB" w:rsidRPr="00D01FC1" w:rsidRDefault="00A454BB" w:rsidP="00A454BB">
      <w:pPr>
        <w:ind w:firstLine="708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Если количественное значение j-го целевого индикатора (показателя эффективности) программы превышает 100%, то его значение приравнивается к 100% (во избежание компенсации оценки при не достижении одних целевых показателей и перевыполнении других целевых показателей).</w:t>
      </w:r>
    </w:p>
    <w:p w:rsidR="00A454BB" w:rsidRPr="00D01FC1" w:rsidRDefault="009E61EF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202" style="position:absolute;left:0;text-align:left;margin-left:221.4pt;margin-top:-65.8pt;width:31.2pt;height:21pt;z-index:251668480" stroked="f">
            <v:textbox style="mso-next-textbox:#_x0000_s1032">
              <w:txbxContent>
                <w:p w:rsidR="00AC5C23" w:rsidRDefault="00AC5C23" w:rsidP="00A454BB">
                  <w:r>
                    <w:t>20</w:t>
                  </w:r>
                </w:p>
              </w:txbxContent>
            </v:textbox>
          </v:shape>
        </w:pict>
      </w:r>
      <w:r w:rsidR="00922C83">
        <w:rPr>
          <w:sz w:val="28"/>
          <w:szCs w:val="28"/>
        </w:rPr>
        <w:t>5</w:t>
      </w:r>
      <w:r w:rsidR="00A454BB" w:rsidRPr="00D01FC1">
        <w:rPr>
          <w:sz w:val="28"/>
          <w:szCs w:val="28"/>
        </w:rPr>
        <w:t xml:space="preserve">.5.3. Оценка по критерию </w:t>
      </w:r>
      <w:r w:rsidR="00A454BB">
        <w:rPr>
          <w:noProof/>
          <w:sz w:val="28"/>
          <w:szCs w:val="28"/>
        </w:rPr>
        <w:drawing>
          <wp:inline distT="0" distB="0" distL="0" distR="0">
            <wp:extent cx="200025" cy="22860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 xml:space="preserve">Весовой коэффициент критерия - </w:t>
      </w:r>
      <w:r>
        <w:rPr>
          <w:noProof/>
          <w:sz w:val="28"/>
          <w:szCs w:val="28"/>
        </w:rPr>
        <w:drawing>
          <wp:inline distT="0" distB="0" distL="0" distR="0">
            <wp:extent cx="209550" cy="2286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 xml:space="preserve"> = 0,2.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Количественное значение критерия определяется по формуле: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52475" cy="228600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, где: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2286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уровень обеспечения финансирования за счет бюджетных средств на подлежащий оценке период реализации программы.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 xml:space="preserve">В случае предусмотренного финансирования мероприятий программы из бюджетов различных уровней бюджетной системы Российской Федерации значение весового коэффициента для переменной </w:t>
      </w:r>
      <w:r>
        <w:rPr>
          <w:noProof/>
          <w:sz w:val="28"/>
          <w:szCs w:val="28"/>
        </w:rPr>
        <w:drawing>
          <wp:inline distT="0" distB="0" distL="0" distR="0">
            <wp:extent cx="476250" cy="2286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 xml:space="preserve"> делится и распределяется пропорционально количеству источников бюджетного финансирования.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Количественное значение вышеуказанной переменной рассчитывается по формуле: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514475" cy="600075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%, где: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276225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запланированный объем финансового обеспечения программы за счет бюджетных средств в оцениваемом периоде реализации программы;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5775" cy="276225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 - фактический объем финансового обеспечения программы за счет бюджетных средств в оцениваемом периоде реализации программы.</w:t>
      </w:r>
    </w:p>
    <w:p w:rsidR="00A454BB" w:rsidRPr="00D01FC1" w:rsidRDefault="00922C83" w:rsidP="00A45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454BB" w:rsidRPr="00D01FC1">
        <w:rPr>
          <w:sz w:val="28"/>
          <w:szCs w:val="28"/>
        </w:rPr>
        <w:t xml:space="preserve">.5.4. Оценка по критерию </w:t>
      </w:r>
      <w:r w:rsidR="00A454BB">
        <w:rPr>
          <w:noProof/>
          <w:sz w:val="28"/>
          <w:szCs w:val="28"/>
        </w:rPr>
        <w:drawing>
          <wp:inline distT="0" distB="0" distL="0" distR="0">
            <wp:extent cx="200025" cy="228600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Формулировка критерия - степень выполнения запланированных программных мероприятий.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 xml:space="preserve">Весовой коэффициент критерия - </w:t>
      </w:r>
      <w:r>
        <w:rPr>
          <w:noProof/>
          <w:sz w:val="28"/>
          <w:szCs w:val="28"/>
        </w:rPr>
        <w:drawing>
          <wp:inline distT="0" distB="0" distL="0" distR="0">
            <wp:extent cx="209550" cy="22860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 xml:space="preserve"> = 0,3.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Количественное значение критерия рассчитывается по формуле: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19225" cy="428625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FC1">
        <w:rPr>
          <w:sz w:val="28"/>
          <w:szCs w:val="28"/>
        </w:rPr>
        <w:t>, где: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Vвыполн - количество выполненных программных мероприятий;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Vплан - количество запланированных программных мероприятий.</w:t>
      </w:r>
    </w:p>
    <w:p w:rsidR="00A454BB" w:rsidRPr="00D01FC1" w:rsidRDefault="00A454BB" w:rsidP="00A454BB">
      <w:pPr>
        <w:ind w:firstLine="709"/>
        <w:jc w:val="both"/>
        <w:rPr>
          <w:sz w:val="28"/>
          <w:szCs w:val="28"/>
        </w:rPr>
      </w:pPr>
      <w:r w:rsidRPr="00D01FC1">
        <w:rPr>
          <w:sz w:val="28"/>
          <w:szCs w:val="28"/>
        </w:rPr>
        <w:t>6.5.5. Качественная шкала итоговых интегральных оценок:</w:t>
      </w:r>
    </w:p>
    <w:p w:rsidR="00A454BB" w:rsidRPr="0088762F" w:rsidRDefault="00A454BB" w:rsidP="00A454B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81"/>
        <w:gridCol w:w="4739"/>
      </w:tblGrid>
      <w:tr w:rsidR="00A454BB" w:rsidRPr="0088762F" w:rsidTr="00A454BB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5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Численное значение интегрального показателя рейтинга (Е) в баллах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5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Качественная характеристика Программы</w:t>
            </w:r>
          </w:p>
        </w:tc>
      </w:tr>
      <w:tr w:rsidR="00A454BB" w:rsidRPr="0088762F" w:rsidTr="00A454BB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E &gt; 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Эффективная</w:t>
            </w:r>
          </w:p>
        </w:tc>
      </w:tr>
      <w:tr w:rsidR="00A454BB" w:rsidRPr="0088762F" w:rsidTr="00A454BB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65 &lt; E &lt; 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Умеренно эффективная</w:t>
            </w:r>
          </w:p>
        </w:tc>
      </w:tr>
      <w:tr w:rsidR="00A454BB" w:rsidRPr="0088762F" w:rsidTr="00A454BB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8762F">
              <w:rPr>
                <w:rFonts w:ascii="Times New Roman" w:hAnsi="Times New Roman"/>
                <w:sz w:val="28"/>
                <w:szCs w:val="28"/>
              </w:rPr>
              <w:t>&lt; E &lt; 65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Малоэффективна</w:t>
            </w:r>
          </w:p>
        </w:tc>
      </w:tr>
      <w:tr w:rsidR="00A454BB" w:rsidRPr="0088762F" w:rsidTr="00A454BB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E &lt; 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BB" w:rsidRPr="0088762F" w:rsidRDefault="00A454BB" w:rsidP="00A454BB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762F">
              <w:rPr>
                <w:rFonts w:ascii="Times New Roman" w:hAnsi="Times New Roman"/>
                <w:sz w:val="28"/>
                <w:szCs w:val="28"/>
              </w:rPr>
              <w:t>Неэффективная</w:t>
            </w:r>
          </w:p>
        </w:tc>
      </w:tr>
    </w:tbl>
    <w:p w:rsidR="00A454BB" w:rsidRDefault="00A454BB" w:rsidP="00A454BB">
      <w:pPr>
        <w:rPr>
          <w:sz w:val="28"/>
          <w:szCs w:val="28"/>
        </w:rPr>
      </w:pPr>
    </w:p>
    <w:p w:rsidR="00A454BB" w:rsidRPr="00642D45" w:rsidRDefault="00A454BB" w:rsidP="00A454B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</w:t>
      </w:r>
      <w:r w:rsidRPr="00642D45">
        <w:rPr>
          <w:sz w:val="28"/>
          <w:szCs w:val="28"/>
        </w:rPr>
        <w:t>оординатор муниципальной программы в процессе реализации муниципальной программы: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>организует реализацию муниципальной программы;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>осуществляет мониторинг и анализ исполнения отдельных мероприятий муниципальной программы;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>проводит оценку эффективности муниципальной программы;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 xml:space="preserve">готовит годовой отчет о ходе реализации </w:t>
      </w:r>
      <w:r>
        <w:rPr>
          <w:sz w:val="28"/>
          <w:szCs w:val="28"/>
        </w:rPr>
        <w:t>муниципальной</w:t>
      </w:r>
      <w:r w:rsidRPr="00642D45">
        <w:rPr>
          <w:sz w:val="28"/>
          <w:szCs w:val="28"/>
        </w:rPr>
        <w:t xml:space="preserve"> программы;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A454BB" w:rsidRPr="00642D45" w:rsidRDefault="00A454BB" w:rsidP="00A454BB">
      <w:pPr>
        <w:ind w:firstLine="709"/>
        <w:jc w:val="both"/>
        <w:rPr>
          <w:sz w:val="28"/>
          <w:szCs w:val="28"/>
        </w:rPr>
      </w:pPr>
      <w:r w:rsidRPr="00642D45">
        <w:rPr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официальном сайте в сети </w:t>
      </w:r>
      <w:r>
        <w:rPr>
          <w:sz w:val="28"/>
          <w:szCs w:val="28"/>
        </w:rPr>
        <w:t>«</w:t>
      </w:r>
      <w:r w:rsidRPr="00642D4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2D45">
        <w:rPr>
          <w:sz w:val="28"/>
          <w:szCs w:val="28"/>
        </w:rPr>
        <w:t>.</w:t>
      </w:r>
    </w:p>
    <w:p w:rsidR="00DD1B74" w:rsidRPr="00264DCF" w:rsidRDefault="00DD1B74" w:rsidP="00DD1B74">
      <w:pPr>
        <w:jc w:val="both"/>
        <w:rPr>
          <w:color w:val="FF0000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lastRenderedPageBreak/>
        <w:t>6. Механизм реализации муниципальной программы</w:t>
      </w:r>
    </w:p>
    <w:p w:rsidR="00DD1B74" w:rsidRPr="00207151" w:rsidRDefault="00DD1B74" w:rsidP="00DD1B74">
      <w:pPr>
        <w:jc w:val="center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и контроль за ее выполнением</w:t>
      </w: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</w:p>
    <w:p w:rsidR="00DD1B74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предполагает закупку товаров, работ, услуг для государственных и муниципальных нужд за счет средств бюджета муниципального образования Новопокровский район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предпринимательства. </w:t>
      </w:r>
    </w:p>
    <w:p w:rsidR="000647AA" w:rsidRDefault="000647AA" w:rsidP="000647AA">
      <w:pPr>
        <w:pStyle w:val="ConsPlusNormal"/>
        <w:jc w:val="both"/>
        <w:rPr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Порядок субсидирования из местного бюджета части затрат малого предпринимательства (юридических лиц, индивидуальных предпринимателей) на ранней стадии их деятельности, изложен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7151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 w:rsidRPr="00207151">
        <w:rPr>
          <w:sz w:val="28"/>
          <w:szCs w:val="28"/>
        </w:rPr>
        <w:t>.</w:t>
      </w:r>
    </w:p>
    <w:p w:rsidR="000647AA" w:rsidRDefault="000647AA" w:rsidP="00064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D1138">
        <w:rPr>
          <w:rFonts w:ascii="Times New Roman" w:hAnsi="Times New Roman" w:cs="Times New Roman"/>
          <w:sz w:val="28"/>
          <w:szCs w:val="28"/>
        </w:rPr>
        <w:t>Порядок субсидирования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Новопокровский район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услуг),  изложен в приложении № 2 к Подпрограмме.</w:t>
      </w:r>
    </w:p>
    <w:p w:rsidR="000647AA" w:rsidRPr="004D1138" w:rsidRDefault="000647AA" w:rsidP="00064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субсидирования из бюджета муниципального образования Новопокровский район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предпринимательства, изложен в приложении № 3 к Подрограмме. </w:t>
      </w:r>
    </w:p>
    <w:p w:rsidR="000647AA" w:rsidRPr="00207151" w:rsidRDefault="000647AA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Государственная поддержка в рамках муниципальной программы предоставляется субъектам малого и среднего предпринимательства, отвечающим условиям, установленным  статьей  4  Федерального закона от 24 июля 2007 года № 209-ФЗ «О развитии малого и среднего предпринимательства в Российской Федерации».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Субсидирование (возмещение) за счет средств местного бюджета части затрат субъектов малого предпринимательства производится в пределах средств, утвержденных решением Совета муниципального образования Новопокровский район о местном бюджете на очередной финансовый год и на плановый период, и настоящей муниципальной программой.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предпринимательства на территории Новопокровскогоского района признается система коммерческих и некоммерческих организаций, соответствующих следующим требованиям: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зарегистрированы и осуществляют деятельность на территории Новопокровского района;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lastRenderedPageBreak/>
        <w:t>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не находятся в стадии приостановления деятельности, реорганизации, ликвидации или банкротства.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Текущее управление муниципальной программой осуществляет координатор Программы - отдел экономики, прогнозирования и  инвестиций администрации муниципального образования Новопокровский район, который: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несет ответственность за реализацию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 учетом выделяемых на реализацию муниципальной программы финансовых средств ежегодно  в  установленном порядке принимает меры по уточнению целевых показателей и затрат по программным мероприятиям, механизму реализации муниципальной программы, составу исполнителей;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проекты правовых актов, необходимых для выполнения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перечень показателей для мониторинга реализации программных мероприятий и осуществляет ведение отчетности по реализации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размещение в сети «Интернет» текста муниципальной программы, а также информации о ходе и результатах ее реализации.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Максимальный  размер  субсидии,  предоставляемый одному субъекту малого  предпринимательства  в  рамках  реализации  муниципальной программы не может превышать трехсот тысяч рублей в течение одного финансового года.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Текущее управление подпрограммами государственной программы осуществляют ее координаторы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Контроль за ходом реализации муниципальной программы осуществляет администрация муниципального образования Новопокровский район</w:t>
      </w:r>
      <w:r w:rsidR="00C63B3F">
        <w:rPr>
          <w:sz w:val="28"/>
          <w:szCs w:val="28"/>
        </w:rPr>
        <w:t>»</w:t>
      </w:r>
      <w:r w:rsidRPr="00207151">
        <w:rPr>
          <w:sz w:val="28"/>
          <w:szCs w:val="28"/>
        </w:rPr>
        <w:t>.</w:t>
      </w: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2668B0" w:rsidP="002668B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DD1B74" w:rsidRPr="00207151">
        <w:rPr>
          <w:rFonts w:ascii="Times New Roman" w:hAnsi="Times New Roman" w:cs="Times New Roman"/>
          <w:sz w:val="28"/>
          <w:szCs w:val="28"/>
        </w:rPr>
        <w:t>аместител</w:t>
      </w:r>
      <w:r w:rsidR="000647AA">
        <w:rPr>
          <w:rFonts w:ascii="Times New Roman" w:hAnsi="Times New Roman" w:cs="Times New Roman"/>
          <w:sz w:val="28"/>
          <w:szCs w:val="28"/>
        </w:rPr>
        <w:t>ь</w:t>
      </w:r>
      <w:r w:rsidR="00DD1B74" w:rsidRPr="00207151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DD1B74" w:rsidRPr="00207151" w:rsidRDefault="00DD1B74" w:rsidP="001E17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825C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0715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668B0">
        <w:rPr>
          <w:rFonts w:ascii="Times New Roman" w:hAnsi="Times New Roman" w:cs="Times New Roman"/>
          <w:sz w:val="28"/>
          <w:szCs w:val="28"/>
        </w:rPr>
        <w:t>О</w:t>
      </w:r>
      <w:r w:rsidRPr="00207151">
        <w:rPr>
          <w:rFonts w:ascii="Times New Roman" w:hAnsi="Times New Roman" w:cs="Times New Roman"/>
          <w:sz w:val="28"/>
          <w:szCs w:val="28"/>
        </w:rPr>
        <w:t xml:space="preserve">.В. </w:t>
      </w:r>
      <w:r w:rsidR="002668B0">
        <w:rPr>
          <w:rFonts w:ascii="Times New Roman" w:hAnsi="Times New Roman" w:cs="Times New Roman"/>
          <w:sz w:val="28"/>
          <w:szCs w:val="28"/>
        </w:rPr>
        <w:t>Варавина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92231" w:rsidRPr="00FE11FE" w:rsidRDefault="00D92231" w:rsidP="00DD1B74">
      <w:pPr>
        <w:sectPr w:rsidR="00D92231" w:rsidRPr="00FE11FE" w:rsidSect="00A82F70">
          <w:pgSz w:w="11906" w:h="16838" w:code="9"/>
          <w:pgMar w:top="1134" w:right="850" w:bottom="1134" w:left="1701" w:header="709" w:footer="709" w:gutter="0"/>
          <w:pgNumType w:start="16"/>
          <w:cols w:space="708"/>
          <w:docGrid w:linePitch="360"/>
        </w:sectPr>
      </w:pPr>
    </w:p>
    <w:p w:rsidR="00EE6152" w:rsidRPr="00FE11FE" w:rsidRDefault="00EE6152" w:rsidP="00D92231"/>
    <w:sectPr w:rsidR="00EE6152" w:rsidRPr="00FE11FE" w:rsidSect="00A82F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426" w:rsidRDefault="00C21426" w:rsidP="00674276">
      <w:r>
        <w:separator/>
      </w:r>
    </w:p>
  </w:endnote>
  <w:endnote w:type="continuationSeparator" w:id="1">
    <w:p w:rsidR="00C21426" w:rsidRDefault="00C21426" w:rsidP="00674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426" w:rsidRDefault="00C21426" w:rsidP="00674276">
      <w:r>
        <w:separator/>
      </w:r>
    </w:p>
  </w:footnote>
  <w:footnote w:type="continuationSeparator" w:id="1">
    <w:p w:rsidR="00C21426" w:rsidRDefault="00C21426" w:rsidP="00674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932658"/>
    </w:sdtPr>
    <w:sdtContent>
      <w:p w:rsidR="00AC5C23" w:rsidRDefault="009E61EF">
        <w:pPr>
          <w:pStyle w:val="a7"/>
          <w:jc w:val="center"/>
        </w:pPr>
        <w:fldSimple w:instr="PAGE   \* MERGEFORMAT">
          <w:r w:rsidR="000F3CA3">
            <w:rPr>
              <w:noProof/>
            </w:rPr>
            <w:t>3</w:t>
          </w:r>
        </w:fldSimple>
      </w:p>
    </w:sdtContent>
  </w:sdt>
  <w:p w:rsidR="00AC5C23" w:rsidRDefault="00AC5C23" w:rsidP="00674276">
    <w:pPr>
      <w:pStyle w:val="a7"/>
      <w:tabs>
        <w:tab w:val="clear" w:pos="4677"/>
        <w:tab w:val="clear" w:pos="9355"/>
        <w:tab w:val="left" w:pos="550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7047"/>
    </w:sdtPr>
    <w:sdtContent>
      <w:p w:rsidR="00AC5C23" w:rsidRDefault="00AC5C23">
        <w:pPr>
          <w:pStyle w:val="a7"/>
          <w:jc w:val="center"/>
        </w:pPr>
      </w:p>
      <w:p w:rsidR="00AC5C23" w:rsidRDefault="009E61EF">
        <w:pPr>
          <w:pStyle w:val="a7"/>
          <w:jc w:val="center"/>
        </w:pPr>
      </w:p>
    </w:sdtContent>
  </w:sdt>
  <w:p w:rsidR="00AC5C23" w:rsidRDefault="00AC5C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B74"/>
    <w:rsid w:val="00026833"/>
    <w:rsid w:val="000427E4"/>
    <w:rsid w:val="00053441"/>
    <w:rsid w:val="00053F65"/>
    <w:rsid w:val="000647AA"/>
    <w:rsid w:val="0007315B"/>
    <w:rsid w:val="00080707"/>
    <w:rsid w:val="000D2156"/>
    <w:rsid w:val="000D7A76"/>
    <w:rsid w:val="000F3CA3"/>
    <w:rsid w:val="0010587A"/>
    <w:rsid w:val="00110892"/>
    <w:rsid w:val="00120C7A"/>
    <w:rsid w:val="0012393C"/>
    <w:rsid w:val="00157D69"/>
    <w:rsid w:val="00160358"/>
    <w:rsid w:val="00191A0B"/>
    <w:rsid w:val="001A66E0"/>
    <w:rsid w:val="001C41A0"/>
    <w:rsid w:val="001D52EA"/>
    <w:rsid w:val="001D59B2"/>
    <w:rsid w:val="001E178E"/>
    <w:rsid w:val="00202479"/>
    <w:rsid w:val="00243541"/>
    <w:rsid w:val="0025189A"/>
    <w:rsid w:val="00253C5E"/>
    <w:rsid w:val="00253F01"/>
    <w:rsid w:val="00255716"/>
    <w:rsid w:val="00264DCF"/>
    <w:rsid w:val="002668B0"/>
    <w:rsid w:val="002844AA"/>
    <w:rsid w:val="00286CB2"/>
    <w:rsid w:val="002A508A"/>
    <w:rsid w:val="002A66E7"/>
    <w:rsid w:val="002B0F82"/>
    <w:rsid w:val="002B264D"/>
    <w:rsid w:val="002B6BE5"/>
    <w:rsid w:val="002B7CC9"/>
    <w:rsid w:val="002F3DC3"/>
    <w:rsid w:val="002F684C"/>
    <w:rsid w:val="00322218"/>
    <w:rsid w:val="003568C3"/>
    <w:rsid w:val="003817DD"/>
    <w:rsid w:val="003926E3"/>
    <w:rsid w:val="0039447C"/>
    <w:rsid w:val="003B596E"/>
    <w:rsid w:val="003D6C0B"/>
    <w:rsid w:val="003E0746"/>
    <w:rsid w:val="003E61F7"/>
    <w:rsid w:val="003F7A72"/>
    <w:rsid w:val="00404497"/>
    <w:rsid w:val="00415589"/>
    <w:rsid w:val="004218A1"/>
    <w:rsid w:val="00430906"/>
    <w:rsid w:val="004745BA"/>
    <w:rsid w:val="004933BE"/>
    <w:rsid w:val="004C24D3"/>
    <w:rsid w:val="004C7283"/>
    <w:rsid w:val="004D5DEE"/>
    <w:rsid w:val="0050069A"/>
    <w:rsid w:val="005052F7"/>
    <w:rsid w:val="00526B18"/>
    <w:rsid w:val="00541DB5"/>
    <w:rsid w:val="00545BEE"/>
    <w:rsid w:val="00546426"/>
    <w:rsid w:val="00546A10"/>
    <w:rsid w:val="00557E86"/>
    <w:rsid w:val="00560DD9"/>
    <w:rsid w:val="0056746C"/>
    <w:rsid w:val="005825C8"/>
    <w:rsid w:val="00593475"/>
    <w:rsid w:val="005A1EEA"/>
    <w:rsid w:val="005C0838"/>
    <w:rsid w:val="005D1587"/>
    <w:rsid w:val="005E7A2B"/>
    <w:rsid w:val="005F365F"/>
    <w:rsid w:val="005F4438"/>
    <w:rsid w:val="006073BE"/>
    <w:rsid w:val="0062094F"/>
    <w:rsid w:val="00623C50"/>
    <w:rsid w:val="006248F4"/>
    <w:rsid w:val="00630AE4"/>
    <w:rsid w:val="00631D86"/>
    <w:rsid w:val="00633028"/>
    <w:rsid w:val="00665F13"/>
    <w:rsid w:val="00673657"/>
    <w:rsid w:val="00674276"/>
    <w:rsid w:val="006767EC"/>
    <w:rsid w:val="0069038C"/>
    <w:rsid w:val="00696152"/>
    <w:rsid w:val="006A6BE8"/>
    <w:rsid w:val="006B2823"/>
    <w:rsid w:val="006B6F64"/>
    <w:rsid w:val="006B7410"/>
    <w:rsid w:val="006C7E53"/>
    <w:rsid w:val="006D519D"/>
    <w:rsid w:val="0070077B"/>
    <w:rsid w:val="00704DE3"/>
    <w:rsid w:val="007337B4"/>
    <w:rsid w:val="00733BD7"/>
    <w:rsid w:val="0075202E"/>
    <w:rsid w:val="00757E3A"/>
    <w:rsid w:val="00763694"/>
    <w:rsid w:val="0077095C"/>
    <w:rsid w:val="007B1F82"/>
    <w:rsid w:val="007C156B"/>
    <w:rsid w:val="007C43CD"/>
    <w:rsid w:val="007D09D1"/>
    <w:rsid w:val="007E06F3"/>
    <w:rsid w:val="007E077E"/>
    <w:rsid w:val="007E2F7F"/>
    <w:rsid w:val="007E5A8E"/>
    <w:rsid w:val="007F33B8"/>
    <w:rsid w:val="00822901"/>
    <w:rsid w:val="00830513"/>
    <w:rsid w:val="00832A4D"/>
    <w:rsid w:val="0083323F"/>
    <w:rsid w:val="0083428F"/>
    <w:rsid w:val="00835DE9"/>
    <w:rsid w:val="008A01D7"/>
    <w:rsid w:val="008A58A9"/>
    <w:rsid w:val="008E24E1"/>
    <w:rsid w:val="008F627C"/>
    <w:rsid w:val="00904954"/>
    <w:rsid w:val="00912144"/>
    <w:rsid w:val="00921B26"/>
    <w:rsid w:val="00922C83"/>
    <w:rsid w:val="00956423"/>
    <w:rsid w:val="00964B80"/>
    <w:rsid w:val="0097242A"/>
    <w:rsid w:val="00995837"/>
    <w:rsid w:val="00995F72"/>
    <w:rsid w:val="009A143A"/>
    <w:rsid w:val="009E4E7D"/>
    <w:rsid w:val="009E61EF"/>
    <w:rsid w:val="009F3F04"/>
    <w:rsid w:val="00A33CDA"/>
    <w:rsid w:val="00A3497F"/>
    <w:rsid w:val="00A4428E"/>
    <w:rsid w:val="00A454BB"/>
    <w:rsid w:val="00A72A6D"/>
    <w:rsid w:val="00A82F70"/>
    <w:rsid w:val="00AB62A5"/>
    <w:rsid w:val="00AB6FAF"/>
    <w:rsid w:val="00AC5C23"/>
    <w:rsid w:val="00AC6570"/>
    <w:rsid w:val="00AD059B"/>
    <w:rsid w:val="00AD7684"/>
    <w:rsid w:val="00AF2DFB"/>
    <w:rsid w:val="00AF2F88"/>
    <w:rsid w:val="00B06B4A"/>
    <w:rsid w:val="00B06BFA"/>
    <w:rsid w:val="00B1214E"/>
    <w:rsid w:val="00B166E7"/>
    <w:rsid w:val="00B42EBA"/>
    <w:rsid w:val="00B56172"/>
    <w:rsid w:val="00B61F60"/>
    <w:rsid w:val="00B757C3"/>
    <w:rsid w:val="00BA17AF"/>
    <w:rsid w:val="00BA232F"/>
    <w:rsid w:val="00BA4BB9"/>
    <w:rsid w:val="00BC1859"/>
    <w:rsid w:val="00C054FB"/>
    <w:rsid w:val="00C1289C"/>
    <w:rsid w:val="00C21426"/>
    <w:rsid w:val="00C243D8"/>
    <w:rsid w:val="00C559B8"/>
    <w:rsid w:val="00C63B3F"/>
    <w:rsid w:val="00C73A5A"/>
    <w:rsid w:val="00C7751B"/>
    <w:rsid w:val="00C810D0"/>
    <w:rsid w:val="00C934E7"/>
    <w:rsid w:val="00CA0B4F"/>
    <w:rsid w:val="00CA113E"/>
    <w:rsid w:val="00CB4D07"/>
    <w:rsid w:val="00CB64BC"/>
    <w:rsid w:val="00D14B81"/>
    <w:rsid w:val="00D15BF2"/>
    <w:rsid w:val="00D30163"/>
    <w:rsid w:val="00D46BAF"/>
    <w:rsid w:val="00D52996"/>
    <w:rsid w:val="00D822FE"/>
    <w:rsid w:val="00D823B8"/>
    <w:rsid w:val="00D8782E"/>
    <w:rsid w:val="00D92231"/>
    <w:rsid w:val="00DB06B9"/>
    <w:rsid w:val="00DB3EFF"/>
    <w:rsid w:val="00DD1B74"/>
    <w:rsid w:val="00E1042E"/>
    <w:rsid w:val="00E30F9B"/>
    <w:rsid w:val="00E377BD"/>
    <w:rsid w:val="00E402A2"/>
    <w:rsid w:val="00E456E2"/>
    <w:rsid w:val="00E5220B"/>
    <w:rsid w:val="00E70391"/>
    <w:rsid w:val="00E728E0"/>
    <w:rsid w:val="00E844F4"/>
    <w:rsid w:val="00EC20FF"/>
    <w:rsid w:val="00ED49EC"/>
    <w:rsid w:val="00ED4CC7"/>
    <w:rsid w:val="00EE6152"/>
    <w:rsid w:val="00EF4FDC"/>
    <w:rsid w:val="00EF6A65"/>
    <w:rsid w:val="00F12821"/>
    <w:rsid w:val="00F44928"/>
    <w:rsid w:val="00F51EF0"/>
    <w:rsid w:val="00F5456A"/>
    <w:rsid w:val="00F64531"/>
    <w:rsid w:val="00F76AD9"/>
    <w:rsid w:val="00FA45AE"/>
    <w:rsid w:val="00FB0CC8"/>
    <w:rsid w:val="00FD6749"/>
    <w:rsid w:val="00FE11FE"/>
    <w:rsid w:val="00FE1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1B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DD1B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B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1B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DD1B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DD1B7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D1B7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DD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DD1B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ормальный (таблица)"/>
    <w:basedOn w:val="a"/>
    <w:next w:val="a"/>
    <w:rsid w:val="00DD1B7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List Paragraph"/>
    <w:basedOn w:val="a"/>
    <w:qFormat/>
    <w:rsid w:val="00DD1B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6742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42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21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1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uiPriority w:val="99"/>
    <w:rsid w:val="00A454BB"/>
    <w:rPr>
      <w:b/>
      <w:bCs/>
      <w:color w:val="008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ettings" Target="setting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" Type="http://schemas.openxmlformats.org/officeDocument/2006/relationships/webSettings" Target="webSettings.xml"/><Relationship Id="rId9" Type="http://schemas.openxmlformats.org/officeDocument/2006/relationships/hyperlink" Target="garantF1://23936765.1" TargetMode="External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D346-3224-4293-9855-B3803952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23</Pages>
  <Words>4348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75</cp:revision>
  <cp:lastPrinted>2016-08-24T12:16:00Z</cp:lastPrinted>
  <dcterms:created xsi:type="dcterms:W3CDTF">2014-10-03T10:34:00Z</dcterms:created>
  <dcterms:modified xsi:type="dcterms:W3CDTF">2016-08-31T05:21:00Z</dcterms:modified>
</cp:coreProperties>
</file>