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charts/chart10.xml" ContentType="application/vnd.openxmlformats-officedocument.drawingml.chart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header4.xml" ContentType="application/vnd.openxmlformats-officedocument.wordprocessingml.head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charts/chart1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f"/>
        <w:tblW w:w="0" w:type="auto"/>
        <w:tblLook w:val="01E0"/>
      </w:tblPr>
      <w:tblGrid>
        <w:gridCol w:w="4077"/>
        <w:gridCol w:w="5387"/>
      </w:tblGrid>
      <w:tr w:rsidR="00396522" w:rsidTr="00396522">
        <w:tc>
          <w:tcPr>
            <w:tcW w:w="4077" w:type="dxa"/>
            <w:tcBorders>
              <w:top w:val="nil"/>
              <w:left w:val="nil"/>
              <w:bottom w:val="nil"/>
              <w:right w:val="nil"/>
            </w:tcBorders>
          </w:tcPr>
          <w:p w:rsidR="00396522" w:rsidRDefault="00396522" w:rsidP="001D5963"/>
        </w:tc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:rsidR="00396522" w:rsidRDefault="00396522" w:rsidP="001D5963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УТВЕРЖДЕНА</w:t>
            </w:r>
          </w:p>
          <w:p w:rsidR="00396522" w:rsidRDefault="00396522" w:rsidP="001D5963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постановлением  главы </w:t>
            </w:r>
          </w:p>
          <w:p w:rsidR="00396522" w:rsidRDefault="00396522" w:rsidP="001D5963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муниципального образования Новопокровский район</w:t>
            </w:r>
          </w:p>
          <w:p w:rsidR="00396522" w:rsidRDefault="00396522" w:rsidP="001D5963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Краснодарского края </w:t>
            </w:r>
          </w:p>
          <w:p w:rsidR="00396522" w:rsidRPr="006108F3" w:rsidRDefault="00396522" w:rsidP="00A0575E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от </w:t>
            </w:r>
            <w:r w:rsidR="00A0575E" w:rsidRPr="00A0575E">
              <w:rPr>
                <w:sz w:val="28"/>
                <w:szCs w:val="28"/>
              </w:rPr>
              <w:t>06</w:t>
            </w:r>
            <w:r w:rsidR="00A0575E">
              <w:rPr>
                <w:sz w:val="28"/>
                <w:szCs w:val="28"/>
              </w:rPr>
              <w:t xml:space="preserve"> августа</w:t>
            </w:r>
            <w:r>
              <w:rPr>
                <w:sz w:val="28"/>
                <w:szCs w:val="28"/>
              </w:rPr>
              <w:t xml:space="preserve"> 2010 года  № </w:t>
            </w:r>
            <w:r w:rsidR="00A0575E">
              <w:rPr>
                <w:sz w:val="28"/>
                <w:szCs w:val="28"/>
              </w:rPr>
              <w:t>677</w:t>
            </w:r>
            <w:r>
              <w:rPr>
                <w:sz w:val="28"/>
                <w:szCs w:val="28"/>
              </w:rPr>
              <w:t xml:space="preserve">       </w:t>
            </w:r>
            <w:r>
              <w:rPr>
                <w:sz w:val="28"/>
                <w:szCs w:val="28"/>
              </w:rPr>
              <w:tab/>
              <w:t xml:space="preserve"> </w:t>
            </w:r>
          </w:p>
        </w:tc>
      </w:tr>
    </w:tbl>
    <w:p w:rsidR="00396522" w:rsidRDefault="00396522" w:rsidP="00396522"/>
    <w:p w:rsidR="00396522" w:rsidRPr="006108F3" w:rsidRDefault="00396522" w:rsidP="00396522"/>
    <w:p w:rsidR="00396522" w:rsidRPr="006108F3" w:rsidRDefault="00396522" w:rsidP="00396522"/>
    <w:p w:rsidR="00396522" w:rsidRPr="006108F3" w:rsidRDefault="00396522" w:rsidP="00396522"/>
    <w:p w:rsidR="00396522" w:rsidRPr="006108F3" w:rsidRDefault="00396522" w:rsidP="00396522"/>
    <w:p w:rsidR="00396522" w:rsidRDefault="00396522" w:rsidP="00396522"/>
    <w:p w:rsidR="00396522" w:rsidRDefault="00396522" w:rsidP="00396522"/>
    <w:p w:rsidR="00396522" w:rsidRPr="006108F3" w:rsidRDefault="00396522" w:rsidP="00396522"/>
    <w:p w:rsidR="00396522" w:rsidRPr="006108F3" w:rsidRDefault="00396522" w:rsidP="00396522"/>
    <w:p w:rsidR="00396522" w:rsidRDefault="00396522" w:rsidP="00396522"/>
    <w:p w:rsidR="00396522" w:rsidRDefault="00396522" w:rsidP="00396522"/>
    <w:p w:rsidR="00396522" w:rsidRPr="006108F3" w:rsidRDefault="00396522" w:rsidP="00396522"/>
    <w:p w:rsidR="00396522" w:rsidRPr="000906B1" w:rsidRDefault="00396522" w:rsidP="00396522">
      <w:pPr>
        <w:tabs>
          <w:tab w:val="left" w:pos="2860"/>
        </w:tabs>
        <w:jc w:val="center"/>
        <w:rPr>
          <w:b/>
          <w:sz w:val="36"/>
          <w:szCs w:val="36"/>
        </w:rPr>
      </w:pPr>
      <w:r w:rsidRPr="000906B1">
        <w:rPr>
          <w:b/>
          <w:sz w:val="36"/>
          <w:szCs w:val="36"/>
        </w:rPr>
        <w:t xml:space="preserve">СТРАТЕГИЯ </w:t>
      </w:r>
    </w:p>
    <w:p w:rsidR="00396522" w:rsidRPr="000906B1" w:rsidRDefault="00396522" w:rsidP="00396522">
      <w:pPr>
        <w:tabs>
          <w:tab w:val="left" w:pos="2860"/>
        </w:tabs>
        <w:jc w:val="center"/>
        <w:rPr>
          <w:b/>
          <w:sz w:val="36"/>
          <w:szCs w:val="36"/>
        </w:rPr>
      </w:pPr>
    </w:p>
    <w:p w:rsidR="00396522" w:rsidRPr="000906B1" w:rsidRDefault="00396522" w:rsidP="00396522">
      <w:pPr>
        <w:tabs>
          <w:tab w:val="left" w:pos="2860"/>
        </w:tabs>
        <w:jc w:val="center"/>
        <w:rPr>
          <w:b/>
          <w:sz w:val="36"/>
          <w:szCs w:val="36"/>
        </w:rPr>
      </w:pPr>
      <w:r w:rsidRPr="000906B1">
        <w:rPr>
          <w:b/>
          <w:sz w:val="36"/>
          <w:szCs w:val="36"/>
        </w:rPr>
        <w:t>ИНВЕСТИЦИОННОГО РАЗВИТИЯ</w:t>
      </w:r>
    </w:p>
    <w:p w:rsidR="00396522" w:rsidRPr="000906B1" w:rsidRDefault="00396522" w:rsidP="00396522">
      <w:pPr>
        <w:tabs>
          <w:tab w:val="left" w:pos="2860"/>
        </w:tabs>
        <w:jc w:val="center"/>
        <w:rPr>
          <w:b/>
          <w:sz w:val="36"/>
          <w:szCs w:val="36"/>
        </w:rPr>
      </w:pPr>
    </w:p>
    <w:p w:rsidR="00396522" w:rsidRPr="000906B1" w:rsidRDefault="00396522" w:rsidP="00396522">
      <w:pPr>
        <w:tabs>
          <w:tab w:val="left" w:pos="2860"/>
        </w:tabs>
        <w:jc w:val="center"/>
        <w:rPr>
          <w:b/>
          <w:sz w:val="36"/>
          <w:szCs w:val="36"/>
        </w:rPr>
      </w:pPr>
      <w:r w:rsidRPr="000906B1">
        <w:rPr>
          <w:b/>
          <w:sz w:val="36"/>
          <w:szCs w:val="36"/>
        </w:rPr>
        <w:t xml:space="preserve">МУНИЦИПАЛЬНОГО ОБРАЗОВАНИЯ </w:t>
      </w:r>
    </w:p>
    <w:p w:rsidR="00396522" w:rsidRPr="000906B1" w:rsidRDefault="00396522" w:rsidP="00396522">
      <w:pPr>
        <w:tabs>
          <w:tab w:val="left" w:pos="2860"/>
        </w:tabs>
        <w:jc w:val="center"/>
        <w:rPr>
          <w:b/>
          <w:sz w:val="36"/>
          <w:szCs w:val="36"/>
        </w:rPr>
      </w:pPr>
    </w:p>
    <w:p w:rsidR="00396522" w:rsidRDefault="00396522" w:rsidP="00396522">
      <w:pPr>
        <w:tabs>
          <w:tab w:val="left" w:pos="2860"/>
        </w:tabs>
        <w:jc w:val="center"/>
        <w:rPr>
          <w:b/>
          <w:sz w:val="36"/>
          <w:szCs w:val="36"/>
        </w:rPr>
      </w:pPr>
      <w:r w:rsidRPr="000906B1">
        <w:rPr>
          <w:b/>
          <w:sz w:val="36"/>
          <w:szCs w:val="36"/>
        </w:rPr>
        <w:t xml:space="preserve"> НОВОПОКРОВСКИЙ РАЙОН</w:t>
      </w:r>
    </w:p>
    <w:p w:rsidR="00396522" w:rsidRDefault="00396522" w:rsidP="00396522">
      <w:pPr>
        <w:tabs>
          <w:tab w:val="left" w:pos="2860"/>
        </w:tabs>
        <w:jc w:val="center"/>
        <w:rPr>
          <w:b/>
          <w:sz w:val="36"/>
          <w:szCs w:val="36"/>
        </w:rPr>
      </w:pPr>
    </w:p>
    <w:p w:rsidR="00396522" w:rsidRDefault="00396522" w:rsidP="00396522">
      <w:pPr>
        <w:tabs>
          <w:tab w:val="left" w:pos="2860"/>
        </w:tabs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ДО 2020 ГОДА</w:t>
      </w:r>
    </w:p>
    <w:p w:rsidR="00396522" w:rsidRPr="000906B1" w:rsidRDefault="00396522" w:rsidP="00396522">
      <w:pPr>
        <w:rPr>
          <w:sz w:val="36"/>
          <w:szCs w:val="36"/>
        </w:rPr>
      </w:pPr>
    </w:p>
    <w:p w:rsidR="00396522" w:rsidRPr="000906B1" w:rsidRDefault="00396522" w:rsidP="00396522">
      <w:pPr>
        <w:rPr>
          <w:sz w:val="36"/>
          <w:szCs w:val="36"/>
        </w:rPr>
      </w:pPr>
    </w:p>
    <w:p w:rsidR="00396522" w:rsidRPr="000906B1" w:rsidRDefault="00396522" w:rsidP="00396522">
      <w:pPr>
        <w:rPr>
          <w:sz w:val="36"/>
          <w:szCs w:val="36"/>
        </w:rPr>
      </w:pPr>
    </w:p>
    <w:p w:rsidR="00396522" w:rsidRPr="000906B1" w:rsidRDefault="00396522" w:rsidP="00396522">
      <w:pPr>
        <w:rPr>
          <w:sz w:val="36"/>
          <w:szCs w:val="36"/>
        </w:rPr>
      </w:pPr>
    </w:p>
    <w:p w:rsidR="00396522" w:rsidRPr="000906B1" w:rsidRDefault="00396522" w:rsidP="00396522">
      <w:pPr>
        <w:rPr>
          <w:sz w:val="36"/>
          <w:szCs w:val="36"/>
        </w:rPr>
      </w:pPr>
    </w:p>
    <w:p w:rsidR="00396522" w:rsidRPr="000906B1" w:rsidRDefault="00396522" w:rsidP="00396522">
      <w:pPr>
        <w:rPr>
          <w:sz w:val="36"/>
          <w:szCs w:val="36"/>
        </w:rPr>
      </w:pPr>
    </w:p>
    <w:p w:rsidR="00396522" w:rsidRPr="000906B1" w:rsidRDefault="00396522" w:rsidP="00396522">
      <w:pPr>
        <w:rPr>
          <w:sz w:val="36"/>
          <w:szCs w:val="36"/>
        </w:rPr>
      </w:pPr>
    </w:p>
    <w:p w:rsidR="00396522" w:rsidRPr="000906B1" w:rsidRDefault="00396522" w:rsidP="00396522">
      <w:pPr>
        <w:rPr>
          <w:sz w:val="36"/>
          <w:szCs w:val="36"/>
        </w:rPr>
      </w:pPr>
    </w:p>
    <w:p w:rsidR="00396522" w:rsidRPr="000906B1" w:rsidRDefault="00396522" w:rsidP="00396522">
      <w:pPr>
        <w:rPr>
          <w:sz w:val="36"/>
          <w:szCs w:val="36"/>
        </w:rPr>
      </w:pPr>
    </w:p>
    <w:p w:rsidR="00396522" w:rsidRDefault="00396522" w:rsidP="00396522">
      <w:pPr>
        <w:rPr>
          <w:sz w:val="36"/>
          <w:szCs w:val="36"/>
        </w:rPr>
      </w:pPr>
    </w:p>
    <w:p w:rsidR="00396522" w:rsidRDefault="00396522" w:rsidP="00396522">
      <w:pPr>
        <w:rPr>
          <w:sz w:val="36"/>
          <w:szCs w:val="36"/>
        </w:rPr>
      </w:pPr>
    </w:p>
    <w:p w:rsidR="00396522" w:rsidRPr="000906B1" w:rsidRDefault="00396522" w:rsidP="00396522">
      <w:pPr>
        <w:tabs>
          <w:tab w:val="left" w:pos="4020"/>
        </w:tabs>
        <w:rPr>
          <w:sz w:val="36"/>
          <w:szCs w:val="36"/>
        </w:rPr>
      </w:pPr>
      <w:r>
        <w:rPr>
          <w:sz w:val="36"/>
          <w:szCs w:val="36"/>
        </w:rPr>
        <w:tab/>
      </w:r>
      <w:r w:rsidRPr="000906B1">
        <w:rPr>
          <w:sz w:val="28"/>
          <w:szCs w:val="28"/>
        </w:rPr>
        <w:t>20</w:t>
      </w:r>
      <w:r>
        <w:rPr>
          <w:sz w:val="28"/>
          <w:szCs w:val="28"/>
        </w:rPr>
        <w:t>1</w:t>
      </w:r>
      <w:r w:rsidRPr="000906B1">
        <w:rPr>
          <w:sz w:val="28"/>
          <w:szCs w:val="28"/>
        </w:rPr>
        <w:t>0</w:t>
      </w:r>
      <w:r>
        <w:rPr>
          <w:sz w:val="36"/>
          <w:szCs w:val="36"/>
        </w:rPr>
        <w:t xml:space="preserve"> год</w:t>
      </w:r>
    </w:p>
    <w:p w:rsidR="00396522" w:rsidRDefault="00396522" w:rsidP="003B05B8">
      <w:pPr>
        <w:jc w:val="center"/>
        <w:rPr>
          <w:b/>
          <w:bCs/>
          <w:sz w:val="28"/>
          <w:szCs w:val="28"/>
        </w:rPr>
      </w:pPr>
    </w:p>
    <w:p w:rsidR="006913E8" w:rsidRDefault="006913E8" w:rsidP="003B05B8">
      <w:pPr>
        <w:jc w:val="center"/>
        <w:rPr>
          <w:b/>
          <w:bCs/>
          <w:sz w:val="28"/>
          <w:szCs w:val="28"/>
        </w:rPr>
      </w:pPr>
      <w:r w:rsidRPr="007C360E">
        <w:rPr>
          <w:b/>
          <w:bCs/>
          <w:sz w:val="28"/>
          <w:szCs w:val="28"/>
        </w:rPr>
        <w:t>Содержание</w:t>
      </w:r>
    </w:p>
    <w:p w:rsidR="007C360E" w:rsidRPr="007C360E" w:rsidRDefault="007C360E" w:rsidP="003B05B8">
      <w:pPr>
        <w:jc w:val="center"/>
        <w:rPr>
          <w:b/>
          <w:bCs/>
          <w:sz w:val="28"/>
          <w:szCs w:val="28"/>
        </w:rPr>
      </w:pPr>
    </w:p>
    <w:p w:rsidR="007C360E" w:rsidRPr="004A7932" w:rsidRDefault="007C360E" w:rsidP="007C360E">
      <w:pPr>
        <w:pStyle w:val="a5"/>
        <w:numPr>
          <w:ilvl w:val="0"/>
          <w:numId w:val="24"/>
        </w:numPr>
        <w:spacing w:after="200" w:line="276" w:lineRule="auto"/>
        <w:ind w:left="0" w:firstLine="426"/>
        <w:rPr>
          <w:sz w:val="22"/>
          <w:szCs w:val="22"/>
        </w:rPr>
      </w:pPr>
      <w:r w:rsidRPr="004A7932">
        <w:rPr>
          <w:bCs/>
          <w:sz w:val="28"/>
          <w:szCs w:val="28"/>
        </w:rPr>
        <w:t xml:space="preserve">Презентация муниципального образования и демонстрация его основных показателей  </w:t>
      </w:r>
      <w:r>
        <w:rPr>
          <w:bCs/>
          <w:sz w:val="28"/>
          <w:szCs w:val="28"/>
        </w:rPr>
        <w:t>……………………………………………..…………</w:t>
      </w:r>
      <w:r w:rsidRPr="004A7932">
        <w:rPr>
          <w:bCs/>
          <w:sz w:val="28"/>
          <w:szCs w:val="28"/>
        </w:rPr>
        <w:t xml:space="preserve">    3</w:t>
      </w:r>
    </w:p>
    <w:p w:rsidR="007C360E" w:rsidRPr="004A7932" w:rsidRDefault="007C360E" w:rsidP="007C360E">
      <w:pPr>
        <w:pStyle w:val="a5"/>
        <w:ind w:left="0" w:firstLine="436"/>
        <w:rPr>
          <w:bCs/>
          <w:sz w:val="28"/>
          <w:szCs w:val="28"/>
        </w:rPr>
      </w:pPr>
      <w:r w:rsidRPr="004A7932">
        <w:rPr>
          <w:bCs/>
          <w:sz w:val="28"/>
          <w:szCs w:val="28"/>
        </w:rPr>
        <w:t>1.1 Местоположение, административное деление, площадь района, деление земель по категориям, население</w:t>
      </w:r>
      <w:r>
        <w:rPr>
          <w:bCs/>
          <w:sz w:val="28"/>
          <w:szCs w:val="28"/>
        </w:rPr>
        <w:t>…………………………………..</w:t>
      </w:r>
      <w:r w:rsidRPr="004A7932">
        <w:rPr>
          <w:bCs/>
          <w:sz w:val="28"/>
          <w:szCs w:val="28"/>
        </w:rPr>
        <w:t xml:space="preserve">      3</w:t>
      </w:r>
    </w:p>
    <w:p w:rsidR="007C360E" w:rsidRPr="004A7932" w:rsidRDefault="007C360E" w:rsidP="007C360E">
      <w:pPr>
        <w:spacing w:line="360" w:lineRule="atLeast"/>
        <w:ind w:firstLine="436"/>
        <w:rPr>
          <w:bCs/>
          <w:sz w:val="28"/>
          <w:szCs w:val="28"/>
        </w:rPr>
      </w:pPr>
      <w:r w:rsidRPr="004A7932">
        <w:rPr>
          <w:bCs/>
          <w:sz w:val="28"/>
          <w:szCs w:val="28"/>
        </w:rPr>
        <w:t xml:space="preserve">1.2 Ресурсная база (земельные ресурсы, полезные ископаемые, водные ресурсы, лесные ресурсы) </w:t>
      </w:r>
      <w:r>
        <w:rPr>
          <w:bCs/>
          <w:sz w:val="28"/>
          <w:szCs w:val="28"/>
        </w:rPr>
        <w:t>………………………………………….…………</w:t>
      </w:r>
      <w:r w:rsidRPr="004A7932">
        <w:rPr>
          <w:bCs/>
          <w:sz w:val="28"/>
          <w:szCs w:val="28"/>
        </w:rPr>
        <w:t xml:space="preserve">     5</w:t>
      </w:r>
    </w:p>
    <w:p w:rsidR="007C360E" w:rsidRPr="004A7932" w:rsidRDefault="007C360E" w:rsidP="007C360E">
      <w:pPr>
        <w:ind w:firstLine="426"/>
        <w:rPr>
          <w:bCs/>
          <w:sz w:val="28"/>
          <w:szCs w:val="28"/>
        </w:rPr>
      </w:pPr>
      <w:r w:rsidRPr="004A7932">
        <w:rPr>
          <w:bCs/>
          <w:sz w:val="28"/>
          <w:szCs w:val="28"/>
        </w:rPr>
        <w:t xml:space="preserve">1.3 Кадровый потенциал </w:t>
      </w:r>
      <w:r>
        <w:rPr>
          <w:bCs/>
          <w:sz w:val="28"/>
          <w:szCs w:val="28"/>
        </w:rPr>
        <w:t>……..…...………………………………</w:t>
      </w:r>
      <w:r w:rsidR="00D8557B">
        <w:rPr>
          <w:bCs/>
          <w:sz w:val="28"/>
          <w:szCs w:val="28"/>
        </w:rPr>
        <w:t>….</w:t>
      </w:r>
      <w:r>
        <w:rPr>
          <w:bCs/>
          <w:sz w:val="28"/>
          <w:szCs w:val="28"/>
        </w:rPr>
        <w:t>……</w:t>
      </w:r>
      <w:r w:rsidRPr="004A7932">
        <w:rPr>
          <w:bCs/>
          <w:sz w:val="28"/>
          <w:szCs w:val="28"/>
        </w:rPr>
        <w:t xml:space="preserve">    7</w:t>
      </w:r>
    </w:p>
    <w:p w:rsidR="007C360E" w:rsidRPr="004A7932" w:rsidRDefault="007C360E" w:rsidP="007C360E">
      <w:pPr>
        <w:ind w:firstLine="426"/>
        <w:rPr>
          <w:bCs/>
          <w:sz w:val="28"/>
          <w:szCs w:val="28"/>
        </w:rPr>
      </w:pPr>
      <w:r w:rsidRPr="004A7932">
        <w:rPr>
          <w:bCs/>
          <w:sz w:val="28"/>
          <w:szCs w:val="28"/>
        </w:rPr>
        <w:t xml:space="preserve">1.4 Демографическая ситуация и оценка социальной сферы  </w:t>
      </w:r>
      <w:r>
        <w:rPr>
          <w:bCs/>
          <w:sz w:val="28"/>
          <w:szCs w:val="28"/>
        </w:rPr>
        <w:t>…….…….</w:t>
      </w:r>
      <w:r w:rsidRPr="004A7932">
        <w:rPr>
          <w:bCs/>
          <w:sz w:val="28"/>
          <w:szCs w:val="28"/>
        </w:rPr>
        <w:t xml:space="preserve">  9</w:t>
      </w:r>
    </w:p>
    <w:p w:rsidR="007C360E" w:rsidRPr="004A7932" w:rsidRDefault="007C360E" w:rsidP="007C360E">
      <w:pPr>
        <w:ind w:firstLine="426"/>
        <w:rPr>
          <w:bCs/>
          <w:sz w:val="28"/>
          <w:szCs w:val="28"/>
        </w:rPr>
      </w:pPr>
      <w:r w:rsidRPr="004A7932">
        <w:rPr>
          <w:bCs/>
          <w:sz w:val="28"/>
          <w:szCs w:val="28"/>
        </w:rPr>
        <w:t xml:space="preserve">1.5 Экономическая активность  </w:t>
      </w:r>
      <w:r>
        <w:rPr>
          <w:bCs/>
          <w:sz w:val="28"/>
          <w:szCs w:val="28"/>
        </w:rPr>
        <w:t>…………...………………………………</w:t>
      </w:r>
      <w:r w:rsidRPr="004A7932">
        <w:rPr>
          <w:bCs/>
          <w:sz w:val="28"/>
          <w:szCs w:val="28"/>
        </w:rPr>
        <w:t xml:space="preserve"> 11</w:t>
      </w:r>
    </w:p>
    <w:p w:rsidR="007C360E" w:rsidRPr="004A7932" w:rsidRDefault="007C360E" w:rsidP="007C360E">
      <w:pPr>
        <w:pStyle w:val="a5"/>
        <w:keepNext/>
        <w:keepLines/>
        <w:ind w:left="0" w:firstLine="426"/>
        <w:rPr>
          <w:bCs/>
          <w:sz w:val="28"/>
          <w:szCs w:val="28"/>
        </w:rPr>
      </w:pPr>
      <w:r w:rsidRPr="004A7932">
        <w:rPr>
          <w:bCs/>
          <w:sz w:val="28"/>
          <w:szCs w:val="28"/>
        </w:rPr>
        <w:t xml:space="preserve">1.6 Структура доходов бюджета  </w:t>
      </w:r>
      <w:r>
        <w:rPr>
          <w:bCs/>
          <w:sz w:val="28"/>
          <w:szCs w:val="28"/>
        </w:rPr>
        <w:t>...…………………………………..……</w:t>
      </w:r>
      <w:r w:rsidRPr="004A7932">
        <w:rPr>
          <w:bCs/>
          <w:sz w:val="28"/>
          <w:szCs w:val="28"/>
        </w:rPr>
        <w:t>16</w:t>
      </w:r>
    </w:p>
    <w:p w:rsidR="007C360E" w:rsidRPr="007C360E" w:rsidRDefault="007C360E" w:rsidP="007C360E">
      <w:pPr>
        <w:ind w:firstLine="426"/>
        <w:rPr>
          <w:bCs/>
          <w:sz w:val="28"/>
          <w:szCs w:val="28"/>
        </w:rPr>
      </w:pPr>
      <w:r w:rsidRPr="007C360E">
        <w:rPr>
          <w:bCs/>
          <w:sz w:val="28"/>
          <w:szCs w:val="28"/>
        </w:rPr>
        <w:t xml:space="preserve">1.7 Инвестиционная активность и проекты на активной стадии реализации </w:t>
      </w:r>
      <w:r>
        <w:rPr>
          <w:bCs/>
          <w:sz w:val="28"/>
          <w:szCs w:val="28"/>
        </w:rPr>
        <w:t>……………………………</w:t>
      </w:r>
      <w:r w:rsidR="00D8557B">
        <w:rPr>
          <w:bCs/>
          <w:sz w:val="28"/>
          <w:szCs w:val="28"/>
        </w:rPr>
        <w:t>.</w:t>
      </w:r>
      <w:r>
        <w:rPr>
          <w:bCs/>
          <w:sz w:val="28"/>
          <w:szCs w:val="28"/>
        </w:rPr>
        <w:t>………….……………………………</w:t>
      </w:r>
      <w:r w:rsidR="00D8557B">
        <w:rPr>
          <w:bCs/>
          <w:sz w:val="28"/>
          <w:szCs w:val="28"/>
        </w:rPr>
        <w:t>..</w:t>
      </w:r>
      <w:r w:rsidRPr="007C360E">
        <w:rPr>
          <w:bCs/>
          <w:sz w:val="28"/>
          <w:szCs w:val="28"/>
        </w:rPr>
        <w:t>18</w:t>
      </w:r>
    </w:p>
    <w:p w:rsidR="007C360E" w:rsidRPr="004A7932" w:rsidRDefault="007C360E" w:rsidP="007C360E">
      <w:pPr>
        <w:ind w:firstLine="426"/>
        <w:rPr>
          <w:bCs/>
          <w:sz w:val="28"/>
          <w:szCs w:val="28"/>
        </w:rPr>
      </w:pPr>
      <w:r w:rsidRPr="004A7932">
        <w:rPr>
          <w:bCs/>
          <w:sz w:val="28"/>
          <w:szCs w:val="28"/>
        </w:rPr>
        <w:t xml:space="preserve">1.8 Итоговые выводы по разделу </w:t>
      </w:r>
      <w:r>
        <w:rPr>
          <w:bCs/>
          <w:sz w:val="28"/>
          <w:szCs w:val="28"/>
        </w:rPr>
        <w:t>……</w:t>
      </w:r>
      <w:r w:rsidR="00D8557B">
        <w:rPr>
          <w:bCs/>
          <w:sz w:val="28"/>
          <w:szCs w:val="28"/>
        </w:rPr>
        <w:t>.</w:t>
      </w:r>
      <w:r>
        <w:rPr>
          <w:bCs/>
          <w:sz w:val="28"/>
          <w:szCs w:val="28"/>
        </w:rPr>
        <w:t>…………………………………..</w:t>
      </w:r>
      <w:r w:rsidRPr="004A7932">
        <w:rPr>
          <w:bCs/>
          <w:sz w:val="28"/>
          <w:szCs w:val="28"/>
        </w:rPr>
        <w:t xml:space="preserve">   21</w:t>
      </w:r>
    </w:p>
    <w:p w:rsidR="007C360E" w:rsidRPr="004A7932" w:rsidRDefault="007C360E" w:rsidP="007C360E">
      <w:pPr>
        <w:rPr>
          <w:bCs/>
          <w:sz w:val="28"/>
          <w:szCs w:val="28"/>
        </w:rPr>
      </w:pPr>
    </w:p>
    <w:p w:rsidR="007C360E" w:rsidRPr="004A7932" w:rsidRDefault="007C360E" w:rsidP="007C360E">
      <w:pPr>
        <w:pStyle w:val="a5"/>
        <w:numPr>
          <w:ilvl w:val="0"/>
          <w:numId w:val="24"/>
        </w:numPr>
        <w:spacing w:after="200" w:line="276" w:lineRule="auto"/>
        <w:rPr>
          <w:bCs/>
          <w:sz w:val="28"/>
          <w:szCs w:val="28"/>
        </w:rPr>
      </w:pPr>
      <w:r w:rsidRPr="004A7932">
        <w:rPr>
          <w:bCs/>
          <w:sz w:val="28"/>
          <w:szCs w:val="28"/>
        </w:rPr>
        <w:t xml:space="preserve"> Состояние инфраструктуры </w:t>
      </w:r>
      <w:r>
        <w:rPr>
          <w:bCs/>
          <w:sz w:val="28"/>
          <w:szCs w:val="28"/>
        </w:rPr>
        <w:t>……………………………………………</w:t>
      </w:r>
      <w:r w:rsidRPr="004A7932">
        <w:rPr>
          <w:bCs/>
          <w:sz w:val="28"/>
          <w:szCs w:val="28"/>
        </w:rPr>
        <w:t xml:space="preserve"> 22</w:t>
      </w:r>
    </w:p>
    <w:p w:rsidR="007C360E" w:rsidRPr="004A7932" w:rsidRDefault="007C360E" w:rsidP="007C360E">
      <w:pPr>
        <w:pStyle w:val="a5"/>
        <w:numPr>
          <w:ilvl w:val="1"/>
          <w:numId w:val="24"/>
        </w:numPr>
        <w:ind w:left="709"/>
        <w:rPr>
          <w:bCs/>
          <w:sz w:val="28"/>
          <w:szCs w:val="28"/>
        </w:rPr>
      </w:pPr>
      <w:r w:rsidRPr="004A7932">
        <w:rPr>
          <w:bCs/>
          <w:sz w:val="28"/>
          <w:szCs w:val="28"/>
        </w:rPr>
        <w:t xml:space="preserve">  Транспортная инфраструктура  </w:t>
      </w:r>
      <w:r>
        <w:rPr>
          <w:bCs/>
          <w:sz w:val="28"/>
          <w:szCs w:val="28"/>
        </w:rPr>
        <w:t>………………………………………</w:t>
      </w:r>
      <w:r w:rsidRPr="004A7932">
        <w:rPr>
          <w:bCs/>
          <w:sz w:val="28"/>
          <w:szCs w:val="28"/>
        </w:rPr>
        <w:t xml:space="preserve">  22</w:t>
      </w:r>
    </w:p>
    <w:p w:rsidR="007C360E" w:rsidRPr="004A7932" w:rsidRDefault="007C360E" w:rsidP="007C360E">
      <w:pPr>
        <w:pStyle w:val="a5"/>
        <w:numPr>
          <w:ilvl w:val="1"/>
          <w:numId w:val="24"/>
        </w:numPr>
        <w:ind w:left="709"/>
        <w:rPr>
          <w:bCs/>
          <w:sz w:val="28"/>
          <w:szCs w:val="28"/>
        </w:rPr>
      </w:pPr>
      <w:r w:rsidRPr="004A7932">
        <w:rPr>
          <w:bCs/>
          <w:sz w:val="28"/>
          <w:szCs w:val="28"/>
        </w:rPr>
        <w:t xml:space="preserve">  Связь и телекоммуникации  </w:t>
      </w:r>
      <w:r>
        <w:rPr>
          <w:bCs/>
          <w:sz w:val="28"/>
          <w:szCs w:val="28"/>
        </w:rPr>
        <w:t>…………………………………………..</w:t>
      </w:r>
      <w:r w:rsidRPr="004A7932">
        <w:rPr>
          <w:bCs/>
          <w:sz w:val="28"/>
          <w:szCs w:val="28"/>
        </w:rPr>
        <w:t xml:space="preserve">  27</w:t>
      </w:r>
    </w:p>
    <w:p w:rsidR="007C360E" w:rsidRDefault="007C360E" w:rsidP="007C360E">
      <w:pPr>
        <w:pStyle w:val="a5"/>
        <w:numPr>
          <w:ilvl w:val="1"/>
          <w:numId w:val="24"/>
        </w:numPr>
        <w:ind w:left="709"/>
        <w:rPr>
          <w:bCs/>
          <w:sz w:val="28"/>
          <w:szCs w:val="28"/>
        </w:rPr>
      </w:pPr>
      <w:r w:rsidRPr="004A7932">
        <w:rPr>
          <w:bCs/>
          <w:sz w:val="28"/>
          <w:szCs w:val="28"/>
        </w:rPr>
        <w:t xml:space="preserve">   Инженерная инфраструктура </w:t>
      </w:r>
      <w:r>
        <w:rPr>
          <w:bCs/>
          <w:sz w:val="28"/>
          <w:szCs w:val="28"/>
        </w:rPr>
        <w:t>………………………………………...</w:t>
      </w:r>
      <w:r w:rsidRPr="004A7932">
        <w:rPr>
          <w:bCs/>
          <w:sz w:val="28"/>
          <w:szCs w:val="28"/>
        </w:rPr>
        <w:t xml:space="preserve">  27</w:t>
      </w:r>
    </w:p>
    <w:p w:rsidR="007C360E" w:rsidRPr="007C360E" w:rsidRDefault="007C360E" w:rsidP="007C360E">
      <w:pPr>
        <w:pStyle w:val="a5"/>
        <w:numPr>
          <w:ilvl w:val="1"/>
          <w:numId w:val="24"/>
        </w:numPr>
        <w:ind w:left="709"/>
        <w:rPr>
          <w:bCs/>
          <w:sz w:val="28"/>
          <w:szCs w:val="28"/>
        </w:rPr>
      </w:pPr>
      <w:r w:rsidRPr="007C360E">
        <w:rPr>
          <w:bCs/>
          <w:sz w:val="28"/>
          <w:szCs w:val="28"/>
        </w:rPr>
        <w:t xml:space="preserve">   Финансовая инфраструктура </w:t>
      </w:r>
      <w:r>
        <w:rPr>
          <w:bCs/>
          <w:sz w:val="28"/>
          <w:szCs w:val="28"/>
        </w:rPr>
        <w:t>………………………………………….</w:t>
      </w:r>
      <w:r w:rsidRPr="007C360E">
        <w:rPr>
          <w:bCs/>
          <w:sz w:val="28"/>
          <w:szCs w:val="28"/>
        </w:rPr>
        <w:t xml:space="preserve"> 39</w:t>
      </w:r>
    </w:p>
    <w:p w:rsidR="007C360E" w:rsidRDefault="007C360E" w:rsidP="007C360E">
      <w:pPr>
        <w:pStyle w:val="a5"/>
        <w:numPr>
          <w:ilvl w:val="1"/>
          <w:numId w:val="24"/>
        </w:numPr>
        <w:ind w:left="709"/>
        <w:rPr>
          <w:bCs/>
          <w:sz w:val="28"/>
          <w:szCs w:val="28"/>
        </w:rPr>
      </w:pPr>
      <w:r w:rsidRPr="007C360E">
        <w:rPr>
          <w:bCs/>
          <w:sz w:val="28"/>
          <w:szCs w:val="28"/>
        </w:rPr>
        <w:t xml:space="preserve">    Итоговые выводы по разделу. </w:t>
      </w:r>
      <w:r>
        <w:rPr>
          <w:bCs/>
          <w:sz w:val="28"/>
          <w:szCs w:val="28"/>
        </w:rPr>
        <w:t>……………………………………….</w:t>
      </w:r>
      <w:r w:rsidRPr="007C360E">
        <w:rPr>
          <w:bCs/>
          <w:sz w:val="28"/>
          <w:szCs w:val="28"/>
        </w:rPr>
        <w:t xml:space="preserve">  41</w:t>
      </w:r>
    </w:p>
    <w:p w:rsidR="007C360E" w:rsidRPr="007C360E" w:rsidRDefault="007C360E" w:rsidP="007C360E">
      <w:pPr>
        <w:pStyle w:val="a5"/>
        <w:ind w:left="709"/>
        <w:rPr>
          <w:bCs/>
          <w:sz w:val="28"/>
          <w:szCs w:val="28"/>
        </w:rPr>
      </w:pPr>
    </w:p>
    <w:p w:rsidR="007C360E" w:rsidRPr="007C360E" w:rsidRDefault="007C360E" w:rsidP="007C360E">
      <w:pPr>
        <w:pStyle w:val="a5"/>
        <w:numPr>
          <w:ilvl w:val="0"/>
          <w:numId w:val="24"/>
        </w:numPr>
        <w:rPr>
          <w:bCs/>
          <w:sz w:val="28"/>
          <w:szCs w:val="28"/>
        </w:rPr>
      </w:pPr>
      <w:r w:rsidRPr="007C360E">
        <w:rPr>
          <w:bCs/>
          <w:sz w:val="28"/>
          <w:szCs w:val="28"/>
        </w:rPr>
        <w:t xml:space="preserve">Итоговые выводы по разделу. </w:t>
      </w:r>
      <w:r>
        <w:rPr>
          <w:bCs/>
          <w:sz w:val="28"/>
          <w:szCs w:val="28"/>
        </w:rPr>
        <w:t>………………………………</w:t>
      </w:r>
      <w:r w:rsidR="0065770A">
        <w:rPr>
          <w:bCs/>
          <w:sz w:val="28"/>
          <w:szCs w:val="28"/>
        </w:rPr>
        <w:t>…</w:t>
      </w:r>
      <w:r>
        <w:rPr>
          <w:bCs/>
          <w:sz w:val="28"/>
          <w:szCs w:val="28"/>
        </w:rPr>
        <w:t>……...</w:t>
      </w:r>
      <w:r w:rsidRPr="007C360E">
        <w:rPr>
          <w:bCs/>
          <w:sz w:val="28"/>
          <w:szCs w:val="28"/>
        </w:rPr>
        <w:t xml:space="preserve">    42</w:t>
      </w:r>
    </w:p>
    <w:p w:rsidR="007C360E" w:rsidRPr="007C360E" w:rsidRDefault="007C360E" w:rsidP="007C360E">
      <w:pPr>
        <w:pStyle w:val="a5"/>
        <w:ind w:left="0" w:firstLine="426"/>
        <w:rPr>
          <w:rFonts w:eastAsia="Calibri"/>
          <w:bCs/>
          <w:sz w:val="28"/>
          <w:szCs w:val="28"/>
        </w:rPr>
      </w:pPr>
      <w:r w:rsidRPr="007C360E">
        <w:rPr>
          <w:bCs/>
          <w:sz w:val="28"/>
          <w:szCs w:val="28"/>
        </w:rPr>
        <w:t xml:space="preserve">3.1.  </w:t>
      </w:r>
      <w:r w:rsidRPr="007C360E">
        <w:rPr>
          <w:rFonts w:eastAsia="Calibri"/>
          <w:bCs/>
          <w:sz w:val="28"/>
          <w:szCs w:val="28"/>
        </w:rPr>
        <w:t>Стратегические цели и задачи инвестиционного развития муници</w:t>
      </w:r>
      <w:r w:rsidR="00D8557B">
        <w:rPr>
          <w:rFonts w:eastAsia="Calibri"/>
          <w:bCs/>
          <w:sz w:val="28"/>
          <w:szCs w:val="28"/>
        </w:rPr>
        <w:t>-</w:t>
      </w:r>
      <w:r w:rsidRPr="007C360E">
        <w:rPr>
          <w:rFonts w:eastAsia="Calibri"/>
          <w:bCs/>
          <w:sz w:val="28"/>
          <w:szCs w:val="28"/>
        </w:rPr>
        <w:t>пального образования.</w:t>
      </w:r>
      <w:r w:rsidR="00D8557B" w:rsidRPr="00D8557B">
        <w:rPr>
          <w:bCs/>
          <w:sz w:val="28"/>
          <w:szCs w:val="28"/>
        </w:rPr>
        <w:t xml:space="preserve"> </w:t>
      </w:r>
      <w:r w:rsidR="00D8557B">
        <w:rPr>
          <w:bCs/>
          <w:sz w:val="28"/>
          <w:szCs w:val="28"/>
        </w:rPr>
        <w:t>…………………………………………………</w:t>
      </w:r>
      <w:r w:rsidR="0065770A">
        <w:rPr>
          <w:bCs/>
          <w:sz w:val="28"/>
          <w:szCs w:val="28"/>
        </w:rPr>
        <w:t>…</w:t>
      </w:r>
      <w:r w:rsidR="00D8557B">
        <w:rPr>
          <w:bCs/>
          <w:sz w:val="28"/>
          <w:szCs w:val="28"/>
        </w:rPr>
        <w:t>…</w:t>
      </w:r>
      <w:r w:rsidRPr="007C360E">
        <w:rPr>
          <w:rFonts w:eastAsia="Calibri"/>
          <w:bCs/>
          <w:sz w:val="28"/>
          <w:szCs w:val="28"/>
        </w:rPr>
        <w:t xml:space="preserve"> </w:t>
      </w:r>
      <w:r w:rsidR="00D8557B">
        <w:rPr>
          <w:rFonts w:eastAsia="Calibri"/>
          <w:bCs/>
          <w:sz w:val="28"/>
          <w:szCs w:val="28"/>
        </w:rPr>
        <w:t>.</w:t>
      </w:r>
      <w:r w:rsidRPr="007C360E">
        <w:rPr>
          <w:rFonts w:eastAsia="Calibri"/>
          <w:bCs/>
          <w:sz w:val="28"/>
          <w:szCs w:val="28"/>
        </w:rPr>
        <w:t xml:space="preserve">   42</w:t>
      </w:r>
    </w:p>
    <w:p w:rsidR="007C360E" w:rsidRPr="007C360E" w:rsidRDefault="007C360E" w:rsidP="007C360E">
      <w:pPr>
        <w:ind w:firstLine="426"/>
        <w:jc w:val="both"/>
        <w:rPr>
          <w:rFonts w:eastAsia="Calibri"/>
          <w:bCs/>
          <w:sz w:val="28"/>
          <w:szCs w:val="28"/>
        </w:rPr>
      </w:pPr>
      <w:r w:rsidRPr="007C360E">
        <w:rPr>
          <w:bCs/>
          <w:sz w:val="28"/>
          <w:szCs w:val="28"/>
        </w:rPr>
        <w:t xml:space="preserve">3.1.1 </w:t>
      </w:r>
      <w:r w:rsidRPr="007C360E">
        <w:rPr>
          <w:rFonts w:eastAsia="Calibri"/>
          <w:bCs/>
          <w:sz w:val="28"/>
          <w:szCs w:val="28"/>
        </w:rPr>
        <w:t xml:space="preserve">Разработка стратегической цели инвестиционного развития муниципального образования  </w:t>
      </w:r>
      <w:r w:rsidR="00D8557B">
        <w:rPr>
          <w:bCs/>
          <w:sz w:val="28"/>
          <w:szCs w:val="28"/>
        </w:rPr>
        <w:t>………………………………………</w:t>
      </w:r>
      <w:r w:rsidR="0065770A">
        <w:rPr>
          <w:bCs/>
          <w:sz w:val="28"/>
          <w:szCs w:val="28"/>
        </w:rPr>
        <w:t>………..</w:t>
      </w:r>
      <w:r w:rsidRPr="007C360E">
        <w:rPr>
          <w:rFonts w:eastAsia="Calibri"/>
          <w:bCs/>
          <w:sz w:val="28"/>
          <w:szCs w:val="28"/>
        </w:rPr>
        <w:t xml:space="preserve">  43</w:t>
      </w:r>
    </w:p>
    <w:p w:rsidR="007C360E" w:rsidRPr="007C360E" w:rsidRDefault="007C360E" w:rsidP="00D8557B">
      <w:pPr>
        <w:numPr>
          <w:ilvl w:val="1"/>
          <w:numId w:val="13"/>
        </w:numPr>
        <w:ind w:left="0" w:firstLine="426"/>
        <w:rPr>
          <w:rFonts w:eastAsia="Calibri"/>
          <w:bCs/>
          <w:sz w:val="28"/>
          <w:szCs w:val="28"/>
        </w:rPr>
      </w:pPr>
      <w:r w:rsidRPr="007C360E">
        <w:rPr>
          <w:rFonts w:eastAsia="Calibri"/>
          <w:bCs/>
          <w:sz w:val="28"/>
          <w:szCs w:val="28"/>
        </w:rPr>
        <w:t>Архитектура и градостроительство. Функциональное зонирование территории (в соответствии с СТП)</w:t>
      </w:r>
      <w:r w:rsidR="00D8557B" w:rsidRPr="00D8557B">
        <w:rPr>
          <w:bCs/>
          <w:sz w:val="28"/>
          <w:szCs w:val="28"/>
        </w:rPr>
        <w:t xml:space="preserve"> </w:t>
      </w:r>
      <w:r w:rsidR="00D8557B">
        <w:rPr>
          <w:bCs/>
          <w:sz w:val="28"/>
          <w:szCs w:val="28"/>
        </w:rPr>
        <w:t>……………</w:t>
      </w:r>
      <w:r w:rsidR="00873187">
        <w:rPr>
          <w:bCs/>
          <w:sz w:val="28"/>
          <w:szCs w:val="28"/>
        </w:rPr>
        <w:t>…..</w:t>
      </w:r>
      <w:r w:rsidR="00D8557B">
        <w:rPr>
          <w:bCs/>
          <w:sz w:val="28"/>
          <w:szCs w:val="28"/>
        </w:rPr>
        <w:t>………</w:t>
      </w:r>
      <w:r w:rsidR="0065770A">
        <w:rPr>
          <w:bCs/>
          <w:sz w:val="28"/>
          <w:szCs w:val="28"/>
        </w:rPr>
        <w:t>.</w:t>
      </w:r>
      <w:r w:rsidR="00D8557B">
        <w:rPr>
          <w:bCs/>
          <w:sz w:val="28"/>
          <w:szCs w:val="28"/>
        </w:rPr>
        <w:t>…</w:t>
      </w:r>
      <w:r w:rsidR="00873187">
        <w:rPr>
          <w:bCs/>
          <w:sz w:val="28"/>
          <w:szCs w:val="28"/>
        </w:rPr>
        <w:t xml:space="preserve">  54</w:t>
      </w:r>
    </w:p>
    <w:p w:rsidR="007C360E" w:rsidRPr="007C360E" w:rsidRDefault="007C360E" w:rsidP="007C360E">
      <w:pPr>
        <w:pStyle w:val="a5"/>
        <w:keepNext/>
        <w:keepLines/>
        <w:ind w:left="0" w:firstLine="426"/>
        <w:jc w:val="both"/>
        <w:rPr>
          <w:sz w:val="28"/>
          <w:szCs w:val="28"/>
        </w:rPr>
      </w:pPr>
      <w:r w:rsidRPr="007C360E">
        <w:rPr>
          <w:sz w:val="28"/>
          <w:szCs w:val="28"/>
        </w:rPr>
        <w:t>3.3 Мероприятия по развитию инженерной инфраструктуры</w:t>
      </w:r>
      <w:r w:rsidR="00873187">
        <w:rPr>
          <w:bCs/>
          <w:sz w:val="28"/>
          <w:szCs w:val="28"/>
        </w:rPr>
        <w:t>………</w:t>
      </w:r>
      <w:r w:rsidR="0065770A">
        <w:rPr>
          <w:bCs/>
          <w:sz w:val="28"/>
          <w:szCs w:val="28"/>
        </w:rPr>
        <w:t>.</w:t>
      </w:r>
      <w:r w:rsidR="00873187">
        <w:rPr>
          <w:bCs/>
          <w:sz w:val="28"/>
          <w:szCs w:val="28"/>
        </w:rPr>
        <w:t>… 60</w:t>
      </w:r>
    </w:p>
    <w:p w:rsidR="007C360E" w:rsidRPr="007C360E" w:rsidRDefault="007C360E" w:rsidP="007C360E">
      <w:pPr>
        <w:pStyle w:val="a5"/>
        <w:keepNext/>
        <w:keepLines/>
        <w:ind w:left="0" w:firstLine="426"/>
        <w:jc w:val="both"/>
        <w:rPr>
          <w:sz w:val="28"/>
          <w:szCs w:val="28"/>
        </w:rPr>
      </w:pPr>
      <w:r w:rsidRPr="007C360E">
        <w:rPr>
          <w:sz w:val="28"/>
          <w:szCs w:val="28"/>
        </w:rPr>
        <w:t>3.4 Целевые индикаторы реализации стратегии</w:t>
      </w:r>
      <w:r w:rsidR="00873187">
        <w:rPr>
          <w:bCs/>
          <w:sz w:val="28"/>
          <w:szCs w:val="28"/>
        </w:rPr>
        <w:t>…………………..…</w:t>
      </w:r>
      <w:r w:rsidR="0065770A">
        <w:rPr>
          <w:bCs/>
          <w:sz w:val="28"/>
          <w:szCs w:val="28"/>
        </w:rPr>
        <w:t>…..</w:t>
      </w:r>
      <w:r w:rsidR="00873187">
        <w:rPr>
          <w:bCs/>
          <w:sz w:val="28"/>
          <w:szCs w:val="28"/>
        </w:rPr>
        <w:t xml:space="preserve"> 65</w:t>
      </w:r>
    </w:p>
    <w:p w:rsidR="00873187" w:rsidRPr="00873187" w:rsidRDefault="00873187" w:rsidP="007C360E">
      <w:pPr>
        <w:ind w:left="567"/>
        <w:rPr>
          <w:rFonts w:eastAsia="Calibri"/>
          <w:b/>
          <w:bCs/>
          <w:sz w:val="28"/>
          <w:szCs w:val="28"/>
        </w:rPr>
      </w:pPr>
    </w:p>
    <w:p w:rsidR="007C360E" w:rsidRPr="007C360E" w:rsidRDefault="007C360E" w:rsidP="00873187">
      <w:pPr>
        <w:ind w:left="426"/>
        <w:rPr>
          <w:bCs/>
          <w:sz w:val="28"/>
          <w:szCs w:val="28"/>
        </w:rPr>
      </w:pPr>
      <w:r w:rsidRPr="00873187">
        <w:rPr>
          <w:rFonts w:eastAsia="Calibri"/>
          <w:b/>
          <w:bCs/>
          <w:sz w:val="28"/>
          <w:szCs w:val="28"/>
        </w:rPr>
        <w:t>4.</w:t>
      </w:r>
      <w:r w:rsidRPr="007C360E">
        <w:rPr>
          <w:rFonts w:eastAsia="Calibri"/>
          <w:bCs/>
          <w:sz w:val="28"/>
          <w:szCs w:val="28"/>
        </w:rPr>
        <w:t xml:space="preserve"> </w:t>
      </w:r>
      <w:r w:rsidRPr="007C360E">
        <w:rPr>
          <w:bCs/>
          <w:sz w:val="28"/>
          <w:szCs w:val="28"/>
        </w:rPr>
        <w:t>Организация мониторинга реализации стратегии инвестиционного развития</w:t>
      </w:r>
      <w:r w:rsidR="00873187">
        <w:rPr>
          <w:bCs/>
          <w:sz w:val="28"/>
          <w:szCs w:val="28"/>
        </w:rPr>
        <w:t>……………………………………………………..…….………</w:t>
      </w:r>
      <w:r w:rsidR="0065770A">
        <w:rPr>
          <w:bCs/>
          <w:sz w:val="28"/>
          <w:szCs w:val="28"/>
        </w:rPr>
        <w:t>….</w:t>
      </w:r>
      <w:r w:rsidR="00873187">
        <w:rPr>
          <w:bCs/>
          <w:sz w:val="28"/>
          <w:szCs w:val="28"/>
        </w:rPr>
        <w:t>66</w:t>
      </w:r>
    </w:p>
    <w:p w:rsidR="007C360E" w:rsidRPr="00873187" w:rsidRDefault="007C360E" w:rsidP="00873187">
      <w:pPr>
        <w:pStyle w:val="2"/>
        <w:numPr>
          <w:ilvl w:val="0"/>
          <w:numId w:val="0"/>
        </w:numPr>
        <w:spacing w:before="120" w:after="0"/>
        <w:ind w:firstLine="426"/>
        <w:jc w:val="both"/>
        <w:rPr>
          <w:rFonts w:ascii="Times New Roman" w:hAnsi="Times New Roman" w:cs="Times New Roman"/>
          <w:b w:val="0"/>
          <w:i w:val="0"/>
          <w:iCs w:val="0"/>
        </w:rPr>
      </w:pPr>
      <w:r w:rsidRPr="007C360E">
        <w:rPr>
          <w:rFonts w:ascii="Times New Roman" w:hAnsi="Times New Roman" w:cs="Times New Roman"/>
          <w:b w:val="0"/>
          <w:i w:val="0"/>
        </w:rPr>
        <w:t>4.1. Создание организационных структур по вопросам стратегического развития.</w:t>
      </w:r>
      <w:r w:rsidR="00873187" w:rsidRPr="00873187">
        <w:rPr>
          <w:bCs w:val="0"/>
        </w:rPr>
        <w:t xml:space="preserve"> </w:t>
      </w:r>
      <w:r w:rsidR="00873187" w:rsidRPr="00873187">
        <w:rPr>
          <w:rFonts w:ascii="Times New Roman" w:hAnsi="Times New Roman" w:cs="Times New Roman"/>
          <w:b w:val="0"/>
          <w:i w:val="0"/>
          <w:iCs w:val="0"/>
        </w:rPr>
        <w:t>………………………………………………………………</w:t>
      </w:r>
      <w:r w:rsidR="0065770A">
        <w:rPr>
          <w:rFonts w:ascii="Times New Roman" w:hAnsi="Times New Roman" w:cs="Times New Roman"/>
          <w:b w:val="0"/>
          <w:i w:val="0"/>
          <w:iCs w:val="0"/>
        </w:rPr>
        <w:t>…..</w:t>
      </w:r>
      <w:r w:rsidR="00873187" w:rsidRPr="00873187">
        <w:rPr>
          <w:rFonts w:ascii="Times New Roman" w:hAnsi="Times New Roman" w:cs="Times New Roman"/>
          <w:b w:val="0"/>
          <w:i w:val="0"/>
          <w:iCs w:val="0"/>
        </w:rPr>
        <w:t>……</w:t>
      </w:r>
      <w:r w:rsidR="00873187">
        <w:rPr>
          <w:rFonts w:ascii="Times New Roman" w:hAnsi="Times New Roman" w:cs="Times New Roman"/>
          <w:b w:val="0"/>
          <w:i w:val="0"/>
          <w:iCs w:val="0"/>
        </w:rPr>
        <w:t xml:space="preserve"> 66</w:t>
      </w:r>
    </w:p>
    <w:p w:rsidR="007C360E" w:rsidRPr="007C360E" w:rsidRDefault="007C360E" w:rsidP="00873187">
      <w:pPr>
        <w:pStyle w:val="2"/>
        <w:numPr>
          <w:ilvl w:val="0"/>
          <w:numId w:val="0"/>
        </w:numPr>
        <w:spacing w:before="120" w:after="0"/>
        <w:ind w:firstLine="426"/>
        <w:jc w:val="both"/>
        <w:rPr>
          <w:rFonts w:ascii="Times New Roman" w:hAnsi="Times New Roman" w:cs="Times New Roman"/>
          <w:b w:val="0"/>
          <w:i w:val="0"/>
        </w:rPr>
      </w:pPr>
      <w:r w:rsidRPr="007C360E">
        <w:rPr>
          <w:rFonts w:ascii="Times New Roman" w:hAnsi="Times New Roman" w:cs="Times New Roman"/>
          <w:b w:val="0"/>
          <w:i w:val="0"/>
        </w:rPr>
        <w:t>4.2. Система мониторинга реализации стратегии</w:t>
      </w:r>
      <w:r w:rsidR="00873187" w:rsidRPr="00873187">
        <w:rPr>
          <w:rFonts w:ascii="Times New Roman" w:hAnsi="Times New Roman" w:cs="Times New Roman"/>
          <w:b w:val="0"/>
          <w:i w:val="0"/>
          <w:iCs w:val="0"/>
        </w:rPr>
        <w:t>………</w:t>
      </w:r>
      <w:r w:rsidR="00873187">
        <w:rPr>
          <w:rFonts w:ascii="Times New Roman" w:hAnsi="Times New Roman" w:cs="Times New Roman"/>
          <w:b w:val="0"/>
          <w:i w:val="0"/>
          <w:iCs w:val="0"/>
        </w:rPr>
        <w:t>………</w:t>
      </w:r>
      <w:r w:rsidR="00873187" w:rsidRPr="00873187">
        <w:rPr>
          <w:rFonts w:ascii="Times New Roman" w:hAnsi="Times New Roman" w:cs="Times New Roman"/>
          <w:b w:val="0"/>
          <w:i w:val="0"/>
          <w:iCs w:val="0"/>
        </w:rPr>
        <w:t>…</w:t>
      </w:r>
      <w:r w:rsidR="0065770A">
        <w:rPr>
          <w:rFonts w:ascii="Times New Roman" w:hAnsi="Times New Roman" w:cs="Times New Roman"/>
          <w:b w:val="0"/>
          <w:i w:val="0"/>
          <w:iCs w:val="0"/>
        </w:rPr>
        <w:t>…</w:t>
      </w:r>
      <w:r w:rsidR="00873187" w:rsidRPr="00873187">
        <w:rPr>
          <w:rFonts w:ascii="Times New Roman" w:hAnsi="Times New Roman" w:cs="Times New Roman"/>
          <w:b w:val="0"/>
          <w:i w:val="0"/>
          <w:iCs w:val="0"/>
        </w:rPr>
        <w:t>……</w:t>
      </w:r>
      <w:r w:rsidR="00873187">
        <w:rPr>
          <w:rFonts w:ascii="Times New Roman" w:hAnsi="Times New Roman" w:cs="Times New Roman"/>
          <w:b w:val="0"/>
          <w:i w:val="0"/>
          <w:iCs w:val="0"/>
        </w:rPr>
        <w:t>67</w:t>
      </w:r>
    </w:p>
    <w:p w:rsidR="006913E8" w:rsidRPr="007C360E" w:rsidRDefault="006913E8" w:rsidP="003B05B8">
      <w:pPr>
        <w:jc w:val="center"/>
        <w:rPr>
          <w:bCs/>
          <w:sz w:val="28"/>
          <w:szCs w:val="28"/>
        </w:rPr>
      </w:pPr>
    </w:p>
    <w:p w:rsidR="004B6A6D" w:rsidRDefault="004B6A6D">
      <w:pPr>
        <w:rPr>
          <w:bCs/>
          <w:sz w:val="28"/>
          <w:szCs w:val="28"/>
          <w:highlight w:val="cyan"/>
        </w:rPr>
      </w:pPr>
      <w:r>
        <w:rPr>
          <w:bCs/>
          <w:sz w:val="28"/>
          <w:szCs w:val="28"/>
          <w:highlight w:val="cyan"/>
        </w:rPr>
        <w:br w:type="page"/>
      </w:r>
    </w:p>
    <w:tbl>
      <w:tblPr>
        <w:tblStyle w:val="af"/>
        <w:tblW w:w="0" w:type="auto"/>
        <w:shd w:val="clear" w:color="auto" w:fill="D6E3BC" w:themeFill="accent3" w:themeFillTint="66"/>
        <w:tblLook w:val="04A0"/>
      </w:tblPr>
      <w:tblGrid>
        <w:gridCol w:w="9570"/>
      </w:tblGrid>
      <w:tr w:rsidR="004B6A6D" w:rsidTr="004B6A6D">
        <w:tc>
          <w:tcPr>
            <w:tcW w:w="9570" w:type="dxa"/>
            <w:shd w:val="clear" w:color="auto" w:fill="D6E3BC" w:themeFill="accent3" w:themeFillTint="66"/>
          </w:tcPr>
          <w:p w:rsidR="004B6A6D" w:rsidRPr="004B6A6D" w:rsidRDefault="004B6A6D" w:rsidP="00C006FB">
            <w:pPr>
              <w:numPr>
                <w:ilvl w:val="0"/>
                <w:numId w:val="11"/>
              </w:numPr>
              <w:tabs>
                <w:tab w:val="left" w:pos="465"/>
              </w:tabs>
              <w:ind w:left="0" w:firstLine="0"/>
              <w:jc w:val="both"/>
              <w:rPr>
                <w:b/>
                <w:bCs/>
                <w:sz w:val="28"/>
                <w:szCs w:val="28"/>
              </w:rPr>
            </w:pPr>
            <w:r w:rsidRPr="00447C7F">
              <w:rPr>
                <w:b/>
                <w:bCs/>
                <w:sz w:val="28"/>
                <w:szCs w:val="28"/>
              </w:rPr>
              <w:lastRenderedPageBreak/>
              <w:t>Презентация муниципального образования и демонстрация его</w:t>
            </w:r>
            <w:r>
              <w:rPr>
                <w:b/>
                <w:bCs/>
                <w:sz w:val="28"/>
                <w:szCs w:val="28"/>
              </w:rPr>
              <w:t xml:space="preserve"> </w:t>
            </w:r>
            <w:r w:rsidRPr="00447C7F">
              <w:rPr>
                <w:b/>
                <w:bCs/>
                <w:sz w:val="28"/>
                <w:szCs w:val="28"/>
              </w:rPr>
              <w:t>основных показателей</w:t>
            </w:r>
          </w:p>
        </w:tc>
      </w:tr>
    </w:tbl>
    <w:p w:rsidR="00447C7F" w:rsidRDefault="00447C7F" w:rsidP="00447C7F">
      <w:pPr>
        <w:jc w:val="both"/>
        <w:rPr>
          <w:b/>
          <w:bCs/>
          <w:sz w:val="28"/>
          <w:szCs w:val="28"/>
        </w:rPr>
      </w:pPr>
    </w:p>
    <w:p w:rsidR="00D96AC4" w:rsidRPr="00BC7F46" w:rsidRDefault="00D96AC4" w:rsidP="00447C7F">
      <w:pPr>
        <w:jc w:val="both"/>
        <w:rPr>
          <w:b/>
          <w:bCs/>
          <w:sz w:val="28"/>
          <w:szCs w:val="28"/>
        </w:rPr>
      </w:pPr>
      <w:r w:rsidRPr="00BC7F46">
        <w:rPr>
          <w:b/>
          <w:bCs/>
          <w:sz w:val="28"/>
          <w:szCs w:val="28"/>
        </w:rPr>
        <w:t>1.</w:t>
      </w:r>
      <w:smartTag w:uri="urn:schemas-microsoft-com:office:smarttags" w:element="PersonName">
        <w:r w:rsidRPr="00BC7F46">
          <w:rPr>
            <w:b/>
            <w:bCs/>
            <w:sz w:val="28"/>
            <w:szCs w:val="28"/>
          </w:rPr>
          <w:t>1</w:t>
        </w:r>
      </w:smartTag>
      <w:r w:rsidRPr="00BC7F46">
        <w:rPr>
          <w:b/>
          <w:bCs/>
          <w:sz w:val="28"/>
          <w:szCs w:val="28"/>
        </w:rPr>
        <w:t>. Местоположение, административное деление, площадь района, деление земель по категориям, население</w:t>
      </w:r>
      <w:r w:rsidR="00E60D44" w:rsidRPr="00BC7F46">
        <w:rPr>
          <w:b/>
          <w:bCs/>
          <w:sz w:val="28"/>
          <w:szCs w:val="28"/>
        </w:rPr>
        <w:t>.</w:t>
      </w:r>
      <w:r w:rsidRPr="00BC7F46">
        <w:rPr>
          <w:b/>
          <w:bCs/>
          <w:sz w:val="28"/>
          <w:szCs w:val="28"/>
        </w:rPr>
        <w:t xml:space="preserve"> </w:t>
      </w:r>
    </w:p>
    <w:p w:rsidR="003A6CD5" w:rsidRDefault="0074557D" w:rsidP="00D96AC4">
      <w:pPr>
        <w:ind w:firstLine="54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100965</wp:posOffset>
            </wp:positionH>
            <wp:positionV relativeFrom="paragraph">
              <wp:posOffset>948690</wp:posOffset>
            </wp:positionV>
            <wp:extent cx="5534025" cy="5394960"/>
            <wp:effectExtent l="19050" t="0" r="9525" b="0"/>
            <wp:wrapSquare wrapText="bothSides"/>
            <wp:docPr id="7" name="Рисунок 7" descr="Новопокровский район-транспор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Новопокровский район-транспорт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5394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96AC4" w:rsidRDefault="00D96AC4" w:rsidP="00D96AC4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Новопокровский район образован в 1924 году на основании Постановления Президиума ВЦИК от 3 июня 1924 года и Постановления Кубчероблисполкома от 19 июня 1924 года.</w:t>
      </w:r>
    </w:p>
    <w:p w:rsidR="00F50B11" w:rsidRDefault="00F50B11" w:rsidP="00D96AC4">
      <w:pPr>
        <w:ind w:firstLine="540"/>
        <w:jc w:val="both"/>
        <w:rPr>
          <w:sz w:val="28"/>
          <w:szCs w:val="28"/>
        </w:rPr>
      </w:pPr>
    </w:p>
    <w:p w:rsidR="00D96AC4" w:rsidRDefault="00D96AC4" w:rsidP="00B353B2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По решению Законодательного собрания Краснодарского края от 23 июня 2004 года Новопокровский район является муниципальным образованием. </w:t>
      </w:r>
    </w:p>
    <w:p w:rsidR="003A6CD5" w:rsidRDefault="003A6CD5" w:rsidP="00B353B2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Административным центром Новопокровского района является станица Новопокровская.</w:t>
      </w:r>
    </w:p>
    <w:p w:rsidR="003A6CD5" w:rsidRDefault="003A6CD5" w:rsidP="00B353B2">
      <w:pPr>
        <w:ind w:firstLine="540"/>
        <w:jc w:val="both"/>
        <w:rPr>
          <w:sz w:val="28"/>
          <w:szCs w:val="28"/>
        </w:rPr>
      </w:pPr>
    </w:p>
    <w:p w:rsidR="00B4384C" w:rsidRDefault="00B4384C" w:rsidP="00B353B2">
      <w:pPr>
        <w:ind w:firstLine="540"/>
        <w:jc w:val="both"/>
        <w:rPr>
          <w:sz w:val="28"/>
          <w:szCs w:val="28"/>
        </w:rPr>
      </w:pPr>
    </w:p>
    <w:p w:rsidR="003A6CD5" w:rsidRDefault="003A6CD5" w:rsidP="00B353B2">
      <w:pPr>
        <w:ind w:firstLine="540"/>
        <w:jc w:val="both"/>
        <w:rPr>
          <w:sz w:val="28"/>
          <w:szCs w:val="28"/>
        </w:rPr>
      </w:pPr>
    </w:p>
    <w:p w:rsidR="003A6CD5" w:rsidRDefault="00A401A4" w:rsidP="00A401A4">
      <w:pPr>
        <w:ind w:firstLine="540"/>
        <w:jc w:val="right"/>
        <w:rPr>
          <w:sz w:val="28"/>
          <w:szCs w:val="28"/>
        </w:rPr>
      </w:pPr>
      <w:r w:rsidRPr="00B353B2">
        <w:rPr>
          <w:b/>
        </w:rPr>
        <w:lastRenderedPageBreak/>
        <w:t>Таблица №1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652"/>
        <w:gridCol w:w="1133"/>
        <w:gridCol w:w="4785"/>
      </w:tblGrid>
      <w:tr w:rsidR="000C0586" w:rsidRPr="00096EC8" w:rsidTr="00A7193C">
        <w:tc>
          <w:tcPr>
            <w:tcW w:w="9570" w:type="dxa"/>
            <w:gridSpan w:val="3"/>
            <w:shd w:val="clear" w:color="auto" w:fill="0202BE"/>
          </w:tcPr>
          <w:p w:rsidR="000C0586" w:rsidRPr="00A7193C" w:rsidRDefault="000C0586" w:rsidP="00096EC8">
            <w:pPr>
              <w:jc w:val="both"/>
              <w:rPr>
                <w:color w:val="FFFFFF" w:themeColor="background1"/>
              </w:rPr>
            </w:pPr>
            <w:r w:rsidRPr="00A7193C">
              <w:rPr>
                <w:color w:val="FFFFFF" w:themeColor="background1"/>
              </w:rPr>
              <w:t>Административно-территориальное деление</w:t>
            </w:r>
          </w:p>
        </w:tc>
      </w:tr>
      <w:tr w:rsidR="000C0586" w:rsidRPr="00096EC8" w:rsidTr="00A401A4">
        <w:tc>
          <w:tcPr>
            <w:tcW w:w="3652" w:type="dxa"/>
          </w:tcPr>
          <w:p w:rsidR="000C0586" w:rsidRPr="000C0586" w:rsidRDefault="000C0586" w:rsidP="00096EC8">
            <w:pPr>
              <w:jc w:val="both"/>
            </w:pPr>
            <w:r>
              <w:t>Количество поселений:</w:t>
            </w:r>
          </w:p>
        </w:tc>
        <w:tc>
          <w:tcPr>
            <w:tcW w:w="5918" w:type="dxa"/>
            <w:gridSpan w:val="2"/>
          </w:tcPr>
          <w:p w:rsidR="000C0586" w:rsidRPr="000C0586" w:rsidRDefault="000C0586" w:rsidP="00096EC8">
            <w:pPr>
              <w:jc w:val="both"/>
            </w:pPr>
            <w:r>
              <w:t>8</w:t>
            </w:r>
          </w:p>
        </w:tc>
      </w:tr>
      <w:tr w:rsidR="000C0586" w:rsidRPr="00096EC8" w:rsidTr="00A401A4">
        <w:tc>
          <w:tcPr>
            <w:tcW w:w="3652" w:type="dxa"/>
          </w:tcPr>
          <w:p w:rsidR="000C0586" w:rsidRPr="000C0586" w:rsidRDefault="000C0586" w:rsidP="00096EC8">
            <w:pPr>
              <w:jc w:val="both"/>
            </w:pPr>
            <w:r>
              <w:t>Количество населенных пунктов:</w:t>
            </w:r>
          </w:p>
        </w:tc>
        <w:tc>
          <w:tcPr>
            <w:tcW w:w="5918" w:type="dxa"/>
            <w:gridSpan w:val="2"/>
          </w:tcPr>
          <w:p w:rsidR="000C0586" w:rsidRPr="000C0586" w:rsidRDefault="000C0586" w:rsidP="00096EC8">
            <w:pPr>
              <w:jc w:val="both"/>
            </w:pPr>
            <w:r>
              <w:t>32</w:t>
            </w:r>
          </w:p>
        </w:tc>
      </w:tr>
      <w:tr w:rsidR="000C0586" w:rsidRPr="00096EC8" w:rsidTr="00A401A4">
        <w:tc>
          <w:tcPr>
            <w:tcW w:w="3652" w:type="dxa"/>
            <w:vMerge w:val="restart"/>
          </w:tcPr>
          <w:p w:rsidR="000C0586" w:rsidRDefault="000C0586" w:rsidP="00096EC8">
            <w:pPr>
              <w:jc w:val="both"/>
            </w:pPr>
            <w:r>
              <w:t>Административный центр:</w:t>
            </w:r>
          </w:p>
          <w:p w:rsidR="000C0586" w:rsidRPr="000C0586" w:rsidRDefault="000C0586" w:rsidP="00096EC8">
            <w:pPr>
              <w:jc w:val="both"/>
            </w:pPr>
            <w:r>
              <w:t>расстояние до:</w:t>
            </w:r>
          </w:p>
        </w:tc>
        <w:tc>
          <w:tcPr>
            <w:tcW w:w="5918" w:type="dxa"/>
            <w:gridSpan w:val="2"/>
          </w:tcPr>
          <w:p w:rsidR="000C0586" w:rsidRPr="000C0586" w:rsidRDefault="000C0586" w:rsidP="00096EC8">
            <w:pPr>
              <w:jc w:val="both"/>
            </w:pPr>
            <w:r>
              <w:t>ст. Новопокровская</w:t>
            </w:r>
          </w:p>
        </w:tc>
      </w:tr>
      <w:tr w:rsidR="000C0586" w:rsidRPr="00096EC8" w:rsidTr="00A401A4">
        <w:tc>
          <w:tcPr>
            <w:tcW w:w="3652" w:type="dxa"/>
            <w:vMerge/>
          </w:tcPr>
          <w:p w:rsidR="000C0586" w:rsidRPr="000C0586" w:rsidRDefault="000C0586" w:rsidP="00096EC8">
            <w:pPr>
              <w:jc w:val="both"/>
            </w:pPr>
          </w:p>
        </w:tc>
        <w:tc>
          <w:tcPr>
            <w:tcW w:w="5918" w:type="dxa"/>
            <w:gridSpan w:val="2"/>
          </w:tcPr>
          <w:p w:rsidR="000C0586" w:rsidRPr="000C0586" w:rsidRDefault="000C0586" w:rsidP="00096EC8">
            <w:pPr>
              <w:jc w:val="both"/>
            </w:pPr>
            <w:r w:rsidRPr="000C0586">
              <w:t xml:space="preserve">Регионального центра (г. Краснодар) – </w:t>
            </w:r>
            <w:r w:rsidR="0077272F">
              <w:t>18</w:t>
            </w:r>
            <w:r w:rsidRPr="000C0586">
              <w:t>5 км</w:t>
            </w:r>
          </w:p>
          <w:p w:rsidR="000C0586" w:rsidRPr="000C0586" w:rsidRDefault="000C0586" w:rsidP="00096EC8">
            <w:pPr>
              <w:jc w:val="both"/>
            </w:pPr>
            <w:r w:rsidRPr="000C0586">
              <w:t>Международного аэропорта (г. Краснодар) – 1</w:t>
            </w:r>
            <w:r w:rsidR="00115C11">
              <w:t>95</w:t>
            </w:r>
            <w:r w:rsidRPr="000C0586">
              <w:t xml:space="preserve"> км</w:t>
            </w:r>
          </w:p>
          <w:p w:rsidR="000C0586" w:rsidRDefault="000C0586" w:rsidP="00096EC8">
            <w:pPr>
              <w:jc w:val="both"/>
            </w:pPr>
            <w:r w:rsidRPr="000C0586">
              <w:t xml:space="preserve">Морского торгового порта (г. Туапсе) – </w:t>
            </w:r>
            <w:r w:rsidR="0077272F">
              <w:t>347</w:t>
            </w:r>
            <w:r w:rsidRPr="000C0586">
              <w:t xml:space="preserve"> км</w:t>
            </w:r>
          </w:p>
          <w:p w:rsidR="0077272F" w:rsidRPr="000C0586" w:rsidRDefault="0077272F" w:rsidP="00096EC8">
            <w:pPr>
              <w:jc w:val="both"/>
            </w:pPr>
            <w:r>
              <w:t xml:space="preserve">                                               (г. Новороссийск) – 347 км</w:t>
            </w:r>
          </w:p>
        </w:tc>
      </w:tr>
      <w:tr w:rsidR="000C0586" w:rsidRPr="00096EC8" w:rsidTr="00A401A4">
        <w:tc>
          <w:tcPr>
            <w:tcW w:w="4785" w:type="dxa"/>
            <w:gridSpan w:val="2"/>
          </w:tcPr>
          <w:p w:rsidR="000C0586" w:rsidRPr="000C0586" w:rsidRDefault="000C0586" w:rsidP="00C006FB">
            <w:pPr>
              <w:numPr>
                <w:ilvl w:val="0"/>
                <w:numId w:val="14"/>
              </w:numPr>
              <w:ind w:left="426"/>
              <w:jc w:val="both"/>
            </w:pPr>
            <w:r>
              <w:t>Горькобалковское сельское поселение</w:t>
            </w:r>
          </w:p>
        </w:tc>
        <w:tc>
          <w:tcPr>
            <w:tcW w:w="4785" w:type="dxa"/>
          </w:tcPr>
          <w:p w:rsidR="000C0586" w:rsidRPr="000C0586" w:rsidRDefault="002D3166" w:rsidP="00096EC8">
            <w:pPr>
              <w:jc w:val="both"/>
            </w:pPr>
            <w:r>
              <w:t>2826</w:t>
            </w:r>
          </w:p>
        </w:tc>
      </w:tr>
      <w:tr w:rsidR="000C0586" w:rsidRPr="00096EC8" w:rsidTr="00A401A4">
        <w:tc>
          <w:tcPr>
            <w:tcW w:w="4785" w:type="dxa"/>
            <w:gridSpan w:val="2"/>
          </w:tcPr>
          <w:p w:rsidR="000C0586" w:rsidRPr="000C0586" w:rsidRDefault="000C0586" w:rsidP="00C006FB">
            <w:pPr>
              <w:numPr>
                <w:ilvl w:val="0"/>
                <w:numId w:val="14"/>
              </w:numPr>
              <w:ind w:left="426"/>
              <w:jc w:val="both"/>
            </w:pPr>
            <w:r>
              <w:t>Ильинское сельское поселение</w:t>
            </w:r>
          </w:p>
        </w:tc>
        <w:tc>
          <w:tcPr>
            <w:tcW w:w="4785" w:type="dxa"/>
          </w:tcPr>
          <w:p w:rsidR="000C0586" w:rsidRPr="000C0586" w:rsidRDefault="002D3166" w:rsidP="00096EC8">
            <w:pPr>
              <w:jc w:val="both"/>
            </w:pPr>
            <w:r>
              <w:t>4370</w:t>
            </w:r>
          </w:p>
        </w:tc>
      </w:tr>
      <w:tr w:rsidR="000C0586" w:rsidRPr="00096EC8" w:rsidTr="00A401A4">
        <w:tc>
          <w:tcPr>
            <w:tcW w:w="4785" w:type="dxa"/>
            <w:gridSpan w:val="2"/>
          </w:tcPr>
          <w:p w:rsidR="000C0586" w:rsidRPr="000C0586" w:rsidRDefault="000C0586" w:rsidP="00C006FB">
            <w:pPr>
              <w:numPr>
                <w:ilvl w:val="0"/>
                <w:numId w:val="14"/>
              </w:numPr>
              <w:ind w:left="426"/>
              <w:jc w:val="both"/>
            </w:pPr>
            <w:r>
              <w:t>Калниболотское сельское поселение</w:t>
            </w:r>
          </w:p>
        </w:tc>
        <w:tc>
          <w:tcPr>
            <w:tcW w:w="4785" w:type="dxa"/>
          </w:tcPr>
          <w:p w:rsidR="000C0586" w:rsidRPr="000C0586" w:rsidRDefault="002D3166" w:rsidP="00096EC8">
            <w:pPr>
              <w:jc w:val="both"/>
            </w:pPr>
            <w:r>
              <w:t>6210</w:t>
            </w:r>
          </w:p>
        </w:tc>
      </w:tr>
      <w:tr w:rsidR="000C0586" w:rsidRPr="00096EC8" w:rsidTr="00A401A4">
        <w:tc>
          <w:tcPr>
            <w:tcW w:w="4785" w:type="dxa"/>
            <w:gridSpan w:val="2"/>
          </w:tcPr>
          <w:p w:rsidR="000C0586" w:rsidRPr="000C0586" w:rsidRDefault="000C0586" w:rsidP="00C006FB">
            <w:pPr>
              <w:numPr>
                <w:ilvl w:val="0"/>
                <w:numId w:val="14"/>
              </w:numPr>
              <w:ind w:left="426"/>
              <w:jc w:val="both"/>
            </w:pPr>
            <w:r>
              <w:t>Кубанское сельское поселение</w:t>
            </w:r>
          </w:p>
        </w:tc>
        <w:tc>
          <w:tcPr>
            <w:tcW w:w="4785" w:type="dxa"/>
          </w:tcPr>
          <w:p w:rsidR="000C0586" w:rsidRPr="000C0586" w:rsidRDefault="002D3166" w:rsidP="00096EC8">
            <w:pPr>
              <w:jc w:val="both"/>
            </w:pPr>
            <w:r>
              <w:t>4720</w:t>
            </w:r>
          </w:p>
        </w:tc>
      </w:tr>
      <w:tr w:rsidR="000C0586" w:rsidRPr="00096EC8" w:rsidTr="00A401A4">
        <w:tc>
          <w:tcPr>
            <w:tcW w:w="4785" w:type="dxa"/>
            <w:gridSpan w:val="2"/>
          </w:tcPr>
          <w:p w:rsidR="000C0586" w:rsidRPr="000C0586" w:rsidRDefault="000C0586" w:rsidP="00C006FB">
            <w:pPr>
              <w:numPr>
                <w:ilvl w:val="0"/>
                <w:numId w:val="14"/>
              </w:numPr>
              <w:ind w:left="426"/>
              <w:jc w:val="both"/>
            </w:pPr>
            <w:r>
              <w:t>Незамаевское сельское поселение</w:t>
            </w:r>
          </w:p>
        </w:tc>
        <w:tc>
          <w:tcPr>
            <w:tcW w:w="4785" w:type="dxa"/>
          </w:tcPr>
          <w:p w:rsidR="000C0586" w:rsidRPr="000C0586" w:rsidRDefault="002D3166" w:rsidP="00096EC8">
            <w:pPr>
              <w:jc w:val="both"/>
            </w:pPr>
            <w:r>
              <w:t>2597</w:t>
            </w:r>
          </w:p>
        </w:tc>
      </w:tr>
      <w:tr w:rsidR="000C0586" w:rsidRPr="00096EC8" w:rsidTr="00A401A4">
        <w:tc>
          <w:tcPr>
            <w:tcW w:w="4785" w:type="dxa"/>
            <w:gridSpan w:val="2"/>
          </w:tcPr>
          <w:p w:rsidR="000C0586" w:rsidRPr="000C0586" w:rsidRDefault="000C0586" w:rsidP="00C006FB">
            <w:pPr>
              <w:numPr>
                <w:ilvl w:val="0"/>
                <w:numId w:val="14"/>
              </w:numPr>
              <w:ind w:left="426"/>
              <w:jc w:val="both"/>
            </w:pPr>
            <w:r>
              <w:t>Новоивановское сельское поселение</w:t>
            </w:r>
          </w:p>
        </w:tc>
        <w:tc>
          <w:tcPr>
            <w:tcW w:w="4785" w:type="dxa"/>
          </w:tcPr>
          <w:p w:rsidR="000C0586" w:rsidRPr="000C0586" w:rsidRDefault="002D3166" w:rsidP="00096EC8">
            <w:pPr>
              <w:jc w:val="both"/>
            </w:pPr>
            <w:r>
              <w:t>2666</w:t>
            </w:r>
          </w:p>
        </w:tc>
      </w:tr>
      <w:tr w:rsidR="000C0586" w:rsidRPr="00096EC8" w:rsidTr="00A401A4">
        <w:tc>
          <w:tcPr>
            <w:tcW w:w="4785" w:type="dxa"/>
            <w:gridSpan w:val="2"/>
          </w:tcPr>
          <w:p w:rsidR="000C0586" w:rsidRPr="000C0586" w:rsidRDefault="000C0586" w:rsidP="00C006FB">
            <w:pPr>
              <w:numPr>
                <w:ilvl w:val="0"/>
                <w:numId w:val="14"/>
              </w:numPr>
              <w:ind w:left="426"/>
              <w:jc w:val="both"/>
            </w:pPr>
            <w:r>
              <w:t>Новопокровское сельское поселение</w:t>
            </w:r>
          </w:p>
        </w:tc>
        <w:tc>
          <w:tcPr>
            <w:tcW w:w="4785" w:type="dxa"/>
          </w:tcPr>
          <w:p w:rsidR="000C0586" w:rsidRPr="000C0586" w:rsidRDefault="002D3166" w:rsidP="00096EC8">
            <w:pPr>
              <w:jc w:val="both"/>
            </w:pPr>
            <w:r>
              <w:t>18028</w:t>
            </w:r>
          </w:p>
        </w:tc>
      </w:tr>
      <w:tr w:rsidR="000C0586" w:rsidRPr="00096EC8" w:rsidTr="00A7193C">
        <w:tc>
          <w:tcPr>
            <w:tcW w:w="4785" w:type="dxa"/>
            <w:gridSpan w:val="2"/>
            <w:tcBorders>
              <w:bottom w:val="single" w:sz="4" w:space="0" w:color="auto"/>
            </w:tcBorders>
          </w:tcPr>
          <w:p w:rsidR="000C0586" w:rsidRPr="000C0586" w:rsidRDefault="000C0586" w:rsidP="00C006FB">
            <w:pPr>
              <w:numPr>
                <w:ilvl w:val="0"/>
                <w:numId w:val="14"/>
              </w:numPr>
              <w:ind w:left="426"/>
              <w:jc w:val="both"/>
            </w:pPr>
            <w:r>
              <w:t>Покровское сельское поселение</w:t>
            </w:r>
          </w:p>
        </w:tc>
        <w:tc>
          <w:tcPr>
            <w:tcW w:w="4785" w:type="dxa"/>
            <w:tcBorders>
              <w:bottom w:val="single" w:sz="4" w:space="0" w:color="auto"/>
            </w:tcBorders>
          </w:tcPr>
          <w:p w:rsidR="000C0586" w:rsidRPr="000C0586" w:rsidRDefault="002D3166" w:rsidP="00096EC8">
            <w:pPr>
              <w:jc w:val="both"/>
            </w:pPr>
            <w:r>
              <w:t>2121</w:t>
            </w:r>
          </w:p>
        </w:tc>
      </w:tr>
      <w:tr w:rsidR="00B353B2" w:rsidRPr="00B353B2" w:rsidTr="00A7193C">
        <w:tc>
          <w:tcPr>
            <w:tcW w:w="9570" w:type="dxa"/>
            <w:gridSpan w:val="3"/>
            <w:shd w:val="clear" w:color="auto" w:fill="0202BE"/>
          </w:tcPr>
          <w:p w:rsidR="00B353B2" w:rsidRPr="00A7193C" w:rsidRDefault="00B353B2" w:rsidP="00096EC8">
            <w:pPr>
              <w:jc w:val="both"/>
              <w:rPr>
                <w:color w:val="FFFFFF" w:themeColor="background1"/>
              </w:rPr>
            </w:pPr>
            <w:r w:rsidRPr="00A7193C">
              <w:rPr>
                <w:color w:val="FFFFFF" w:themeColor="background1"/>
              </w:rPr>
              <w:t>Население</w:t>
            </w:r>
          </w:p>
        </w:tc>
      </w:tr>
      <w:tr w:rsidR="000C0586" w:rsidRPr="00096EC8" w:rsidTr="00A401A4">
        <w:tc>
          <w:tcPr>
            <w:tcW w:w="4785" w:type="dxa"/>
            <w:gridSpan w:val="2"/>
          </w:tcPr>
          <w:p w:rsidR="000C0586" w:rsidRPr="000C0586" w:rsidRDefault="00B353B2" w:rsidP="00096EC8">
            <w:pPr>
              <w:jc w:val="both"/>
            </w:pPr>
            <w:r>
              <w:t>Общая численность:</w:t>
            </w:r>
          </w:p>
        </w:tc>
        <w:tc>
          <w:tcPr>
            <w:tcW w:w="4785" w:type="dxa"/>
          </w:tcPr>
          <w:p w:rsidR="000C0586" w:rsidRPr="000C0586" w:rsidRDefault="0077272F" w:rsidP="00096EC8">
            <w:pPr>
              <w:jc w:val="both"/>
            </w:pPr>
            <w:r>
              <w:t>43538 (по данным на 01.01.2010)</w:t>
            </w:r>
          </w:p>
        </w:tc>
      </w:tr>
      <w:tr w:rsidR="000C0586" w:rsidRPr="00096EC8" w:rsidTr="00A401A4">
        <w:tc>
          <w:tcPr>
            <w:tcW w:w="4785" w:type="dxa"/>
            <w:gridSpan w:val="2"/>
          </w:tcPr>
          <w:p w:rsidR="000C0586" w:rsidRPr="000C0586" w:rsidRDefault="00B353B2" w:rsidP="00096EC8">
            <w:pPr>
              <w:jc w:val="both"/>
            </w:pPr>
            <w:r>
              <w:t>% экономически активного:</w:t>
            </w:r>
          </w:p>
        </w:tc>
        <w:tc>
          <w:tcPr>
            <w:tcW w:w="4785" w:type="dxa"/>
          </w:tcPr>
          <w:p w:rsidR="000C0586" w:rsidRPr="000C0586" w:rsidRDefault="003A6CD5" w:rsidP="00096EC8">
            <w:pPr>
              <w:jc w:val="both"/>
            </w:pPr>
            <w:r>
              <w:t>48,58</w:t>
            </w:r>
          </w:p>
        </w:tc>
      </w:tr>
    </w:tbl>
    <w:p w:rsidR="000C0586" w:rsidRDefault="000C0586" w:rsidP="000C0586">
      <w:pPr>
        <w:jc w:val="both"/>
        <w:rPr>
          <w:sz w:val="28"/>
          <w:szCs w:val="28"/>
        </w:rPr>
      </w:pPr>
    </w:p>
    <w:p w:rsidR="00D96AC4" w:rsidRPr="00BC7F46" w:rsidRDefault="00D96AC4" w:rsidP="00D96AC4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Муниципальное образование Новопокровский район расположен в северо-восточной зоне Краснодарского края, в пределах 45</w:t>
      </w:r>
      <w:r w:rsidRPr="00BC7F46">
        <w:rPr>
          <w:sz w:val="28"/>
          <w:szCs w:val="28"/>
          <w:vertAlign w:val="superscript"/>
        </w:rPr>
        <w:t>º</w:t>
      </w:r>
      <w:r w:rsidRPr="00BC7F46">
        <w:rPr>
          <w:sz w:val="28"/>
          <w:szCs w:val="28"/>
        </w:rPr>
        <w:t>44′ – 46</w:t>
      </w:r>
      <w:r w:rsidRPr="00BC7F46">
        <w:rPr>
          <w:sz w:val="28"/>
          <w:szCs w:val="28"/>
          <w:vertAlign w:val="superscript"/>
        </w:rPr>
        <w:t>º</w:t>
      </w:r>
      <w:r w:rsidRPr="00BC7F46">
        <w:rPr>
          <w:sz w:val="28"/>
          <w:szCs w:val="28"/>
        </w:rPr>
        <w:t>20′ северной широты и 40</w:t>
      </w:r>
      <w:r w:rsidRPr="00BC7F46">
        <w:rPr>
          <w:sz w:val="28"/>
          <w:szCs w:val="28"/>
          <w:vertAlign w:val="superscript"/>
        </w:rPr>
        <w:t>º</w:t>
      </w:r>
      <w:r w:rsidRPr="00BC7F46">
        <w:rPr>
          <w:sz w:val="28"/>
          <w:szCs w:val="28"/>
        </w:rPr>
        <w:t>20′ – 41</w:t>
      </w:r>
      <w:r w:rsidRPr="00BC7F46">
        <w:rPr>
          <w:sz w:val="28"/>
          <w:szCs w:val="28"/>
          <w:vertAlign w:val="superscript"/>
        </w:rPr>
        <w:t>º</w:t>
      </w:r>
      <w:r w:rsidRPr="00BC7F46">
        <w:rPr>
          <w:sz w:val="28"/>
          <w:szCs w:val="28"/>
        </w:rPr>
        <w:t xml:space="preserve"> восточной долготы. Самые крайние населенные пункты: на севере – ст.Плоская, на юге – ст.Ильинская, на западе</w:t>
      </w:r>
      <w:r w:rsidR="0003537D">
        <w:rPr>
          <w:sz w:val="28"/>
          <w:szCs w:val="28"/>
        </w:rPr>
        <w:t> </w:t>
      </w:r>
      <w:r w:rsidRPr="00BC7F46">
        <w:rPr>
          <w:sz w:val="28"/>
          <w:szCs w:val="28"/>
        </w:rPr>
        <w:t>– х.Балка Грузская, на востоке – пос.Восход.</w:t>
      </w:r>
    </w:p>
    <w:p w:rsidR="00D96AC4" w:rsidRPr="00BC7F46" w:rsidRDefault="00D96AC4" w:rsidP="00D96AC4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Наибольшая протяженность района в меридиональном направлении – </w:t>
      </w:r>
      <w:smartTag w:uri="urn:schemas-microsoft-com:office:smarttags" w:element="metricconverter">
        <w:smartTagPr>
          <w:attr w:name="ProductID" w:val="80 км"/>
        </w:smartTagPr>
        <w:r w:rsidRPr="00BC7F46">
          <w:rPr>
            <w:sz w:val="28"/>
            <w:szCs w:val="28"/>
          </w:rPr>
          <w:t>80 км</w:t>
        </w:r>
      </w:smartTag>
      <w:r w:rsidRPr="00BC7F46">
        <w:rPr>
          <w:sz w:val="28"/>
          <w:szCs w:val="28"/>
        </w:rPr>
        <w:t xml:space="preserve">, в широтном – </w:t>
      </w:r>
      <w:smartTag w:uri="urn:schemas-microsoft-com:office:smarttags" w:element="metricconverter">
        <w:smartTagPr>
          <w:attr w:name="ProductID" w:val="30 км"/>
        </w:smartTagPr>
        <w:r w:rsidRPr="00BC7F46">
          <w:rPr>
            <w:sz w:val="28"/>
            <w:szCs w:val="28"/>
          </w:rPr>
          <w:t>30 км</w:t>
        </w:r>
      </w:smartTag>
      <w:r w:rsidRPr="00BC7F46">
        <w:rPr>
          <w:sz w:val="28"/>
          <w:szCs w:val="28"/>
        </w:rPr>
        <w:t>.</w:t>
      </w:r>
    </w:p>
    <w:p w:rsidR="00D96AC4" w:rsidRPr="00BC7F46" w:rsidRDefault="00D96AC4" w:rsidP="00D96AC4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Границы района установлены с 1966 года. Район граничит с 7 субъектами, из них 2 субъекта Российской Федерации и 5 районов Краснодарского края. На севере район граничит с Ростовской областью и Крыловским районом, на востоке – с Белоглинским районом, на юге - со Ставропольским краем и Кавказским районом, на западе – с Тихорецким и Павловским районами. </w:t>
      </w:r>
    </w:p>
    <w:p w:rsidR="00D96AC4" w:rsidRPr="00BC7F46" w:rsidRDefault="00D96AC4" w:rsidP="00D96AC4">
      <w:pPr>
        <w:pStyle w:val="a3"/>
        <w:spacing w:after="0"/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Территория района составляет 2 156 кв.</w:t>
      </w:r>
      <w:r w:rsidR="00F50B11">
        <w:rPr>
          <w:sz w:val="28"/>
          <w:szCs w:val="28"/>
        </w:rPr>
        <w:t xml:space="preserve"> </w:t>
      </w:r>
      <w:r w:rsidRPr="00BC7F46">
        <w:rPr>
          <w:sz w:val="28"/>
          <w:szCs w:val="28"/>
        </w:rPr>
        <w:t>км (2,9% территории Краснодарского края), в т.ч. пашни – 1 754 кв.км.</w:t>
      </w:r>
    </w:p>
    <w:p w:rsidR="00D96AC4" w:rsidRPr="00BC7F46" w:rsidRDefault="00D96AC4" w:rsidP="00D96AC4">
      <w:pPr>
        <w:pStyle w:val="a3"/>
        <w:spacing w:after="0"/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Новопокровский район является исторически сложившимся местом проживания казаков и переселенцев из других областей России.</w:t>
      </w:r>
    </w:p>
    <w:p w:rsidR="00D96AC4" w:rsidRPr="00BC7F46" w:rsidRDefault="00D96AC4" w:rsidP="00D96AC4">
      <w:pPr>
        <w:pStyle w:val="a3"/>
        <w:spacing w:after="0"/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Плотность населения района составляет 21 человек на км</w:t>
      </w:r>
      <w:r w:rsidRPr="00BC7F46">
        <w:rPr>
          <w:sz w:val="28"/>
          <w:szCs w:val="28"/>
          <w:vertAlign w:val="superscript"/>
        </w:rPr>
        <w:t>2</w:t>
      </w:r>
      <w:r w:rsidRPr="00BC7F46">
        <w:rPr>
          <w:sz w:val="28"/>
          <w:szCs w:val="28"/>
        </w:rPr>
        <w:t>, по краю – 67 человек на км</w:t>
      </w:r>
      <w:r w:rsidRPr="00BC7F46">
        <w:rPr>
          <w:sz w:val="28"/>
          <w:szCs w:val="28"/>
          <w:vertAlign w:val="superscript"/>
        </w:rPr>
        <w:t>2</w:t>
      </w:r>
      <w:r w:rsidRPr="00BC7F46">
        <w:rPr>
          <w:sz w:val="28"/>
          <w:szCs w:val="28"/>
        </w:rPr>
        <w:t>, по России – 9 км</w:t>
      </w:r>
      <w:r w:rsidRPr="00BC7F46">
        <w:rPr>
          <w:sz w:val="28"/>
          <w:szCs w:val="28"/>
          <w:vertAlign w:val="superscript"/>
        </w:rPr>
        <w:t>2</w:t>
      </w:r>
      <w:r w:rsidRPr="00BC7F46">
        <w:rPr>
          <w:sz w:val="28"/>
          <w:szCs w:val="28"/>
        </w:rPr>
        <w:t>.</w:t>
      </w:r>
    </w:p>
    <w:p w:rsidR="00D96AC4" w:rsidRPr="00BC7F46" w:rsidRDefault="00B74482" w:rsidP="00D96AC4">
      <w:pPr>
        <w:pStyle w:val="a3"/>
        <w:spacing w:after="0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Св</w:t>
      </w:r>
      <w:r w:rsidR="00D96AC4" w:rsidRPr="00BC7F46">
        <w:rPr>
          <w:sz w:val="28"/>
          <w:szCs w:val="28"/>
        </w:rPr>
        <w:t xml:space="preserve">язь района с краевым центром осуществляется по железной дороге Краснодар – Волгоград (станция Ея, Ровное), автодороге краевого значения Тихорецк – Сальск, которые пересекают район с юго-запада на северо-восток. Станица Новопокровская находится между крупными промышленными центрами – г.Краснодаром, г.Ростовом-на-Дону и г.Ставрополем – в радиусе </w:t>
      </w:r>
      <w:smartTag w:uri="urn:schemas-microsoft-com:office:smarttags" w:element="metricconverter">
        <w:smartTagPr>
          <w:attr w:name="ProductID" w:val="200 км"/>
        </w:smartTagPr>
        <w:r w:rsidR="00D96AC4" w:rsidRPr="00BC7F46">
          <w:rPr>
            <w:sz w:val="28"/>
            <w:szCs w:val="28"/>
          </w:rPr>
          <w:t>200 км</w:t>
        </w:r>
      </w:smartTag>
      <w:r w:rsidR="00D96AC4" w:rsidRPr="00BC7F46">
        <w:rPr>
          <w:sz w:val="28"/>
          <w:szCs w:val="28"/>
        </w:rPr>
        <w:t>.</w:t>
      </w:r>
    </w:p>
    <w:p w:rsidR="00D96AC4" w:rsidRDefault="00D96AC4" w:rsidP="00D96AC4">
      <w:pPr>
        <w:pStyle w:val="a3"/>
        <w:spacing w:after="0"/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Близлежащие города – Тихорецк, Кропоткин.</w:t>
      </w:r>
    </w:p>
    <w:p w:rsidR="00D96AC4" w:rsidRPr="00BC7F46" w:rsidRDefault="00D96AC4" w:rsidP="00D96AC4">
      <w:pPr>
        <w:spacing w:line="360" w:lineRule="atLeast"/>
        <w:jc w:val="both"/>
        <w:rPr>
          <w:b/>
          <w:bCs/>
          <w:sz w:val="28"/>
          <w:szCs w:val="28"/>
        </w:rPr>
      </w:pPr>
      <w:r w:rsidRPr="00BC7F46">
        <w:rPr>
          <w:b/>
          <w:bCs/>
          <w:sz w:val="28"/>
          <w:szCs w:val="28"/>
        </w:rPr>
        <w:lastRenderedPageBreak/>
        <w:t>1.2 Ресурсная база (земельные ресурсы, полезные ископаемые, водные</w:t>
      </w:r>
      <w:r w:rsidR="00EC0FFA" w:rsidRPr="00BC7F46">
        <w:rPr>
          <w:b/>
          <w:bCs/>
          <w:sz w:val="28"/>
          <w:szCs w:val="28"/>
        </w:rPr>
        <w:t xml:space="preserve"> ресурсы, лесные ресурсы</w:t>
      </w:r>
      <w:r w:rsidRPr="00BC7F46">
        <w:rPr>
          <w:b/>
          <w:bCs/>
          <w:sz w:val="28"/>
          <w:szCs w:val="28"/>
        </w:rPr>
        <w:t>)</w:t>
      </w:r>
    </w:p>
    <w:p w:rsidR="00D96AC4" w:rsidRPr="00BC7F46" w:rsidRDefault="00D96AC4" w:rsidP="00D96AC4">
      <w:pPr>
        <w:ind w:firstLine="708"/>
        <w:jc w:val="both"/>
        <w:rPr>
          <w:color w:val="000000"/>
          <w:sz w:val="28"/>
          <w:szCs w:val="28"/>
        </w:rPr>
      </w:pPr>
    </w:p>
    <w:p w:rsidR="00F50B11" w:rsidRDefault="00F50B11" w:rsidP="008B2ADE">
      <w:pPr>
        <w:pStyle w:val="a3"/>
        <w:spacing w:after="0"/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В соответствии с разграничением земель по категориям земли муниципалитета подразделяются:</w:t>
      </w:r>
    </w:p>
    <w:p w:rsidR="008B2ADE" w:rsidRDefault="008B2ADE" w:rsidP="00F50B11">
      <w:pPr>
        <w:pStyle w:val="a3"/>
        <w:spacing w:after="0"/>
        <w:ind w:firstLine="540"/>
        <w:jc w:val="both"/>
        <w:rPr>
          <w:sz w:val="28"/>
          <w:szCs w:val="28"/>
        </w:rPr>
      </w:pPr>
    </w:p>
    <w:tbl>
      <w:tblPr>
        <w:tblStyle w:val="af"/>
        <w:tblW w:w="0" w:type="auto"/>
        <w:tblLayout w:type="fixed"/>
        <w:tblLook w:val="04A0"/>
      </w:tblPr>
      <w:tblGrid>
        <w:gridCol w:w="392"/>
        <w:gridCol w:w="3118"/>
        <w:gridCol w:w="1276"/>
        <w:gridCol w:w="4678"/>
      </w:tblGrid>
      <w:tr w:rsidR="0003537D" w:rsidTr="00A7193C">
        <w:tc>
          <w:tcPr>
            <w:tcW w:w="9464" w:type="dxa"/>
            <w:gridSpan w:val="4"/>
            <w:shd w:val="clear" w:color="auto" w:fill="0202BE"/>
          </w:tcPr>
          <w:p w:rsidR="0003537D" w:rsidRPr="00A7193C" w:rsidRDefault="0003537D" w:rsidP="00F50B11">
            <w:pPr>
              <w:pStyle w:val="a3"/>
              <w:spacing w:after="0"/>
              <w:jc w:val="both"/>
              <w:rPr>
                <w:b/>
                <w:color w:val="FFFFFF" w:themeColor="background1"/>
                <w:sz w:val="28"/>
                <w:szCs w:val="28"/>
              </w:rPr>
            </w:pPr>
            <w:r w:rsidRPr="00A7193C">
              <w:rPr>
                <w:b/>
                <w:color w:val="FFFFFF" w:themeColor="background1"/>
                <w:sz w:val="28"/>
                <w:szCs w:val="28"/>
              </w:rPr>
              <w:t>Общая площадь территории Новопокровского района:</w:t>
            </w:r>
          </w:p>
          <w:p w:rsidR="0003537D" w:rsidRPr="00A7193C" w:rsidRDefault="0003537D" w:rsidP="0003537D">
            <w:pPr>
              <w:pStyle w:val="a3"/>
              <w:spacing w:after="0"/>
              <w:jc w:val="right"/>
              <w:rPr>
                <w:color w:val="FFFFFF" w:themeColor="background1"/>
                <w:sz w:val="40"/>
                <w:szCs w:val="40"/>
              </w:rPr>
            </w:pPr>
            <w:r w:rsidRPr="00A7193C">
              <w:rPr>
                <w:b/>
                <w:color w:val="FFFFFF" w:themeColor="background1"/>
                <w:sz w:val="40"/>
                <w:szCs w:val="40"/>
              </w:rPr>
              <w:t>215600 га</w:t>
            </w:r>
          </w:p>
        </w:tc>
      </w:tr>
      <w:tr w:rsidR="008B2ADE" w:rsidTr="008B2ADE">
        <w:tc>
          <w:tcPr>
            <w:tcW w:w="4786" w:type="dxa"/>
            <w:gridSpan w:val="3"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том числе (по категориям земель)</w:t>
            </w:r>
          </w:p>
        </w:tc>
        <w:tc>
          <w:tcPr>
            <w:tcW w:w="4678" w:type="dxa"/>
            <w:vMerge w:val="restart"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833370" cy="2266950"/>
                  <wp:effectExtent l="19050" t="0" r="24130" b="0"/>
                  <wp:docPr id="4" name="Диаграмма 4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9"/>
                    </a:graphicData>
                  </a:graphic>
                </wp:inline>
              </w:drawing>
            </w:r>
          </w:p>
        </w:tc>
      </w:tr>
      <w:tr w:rsidR="008B2ADE" w:rsidTr="008B2ADE">
        <w:tc>
          <w:tcPr>
            <w:tcW w:w="392" w:type="dxa"/>
            <w:shd w:val="clear" w:color="auto" w:fill="FFFF00"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</w:p>
        </w:tc>
        <w:tc>
          <w:tcPr>
            <w:tcW w:w="3118" w:type="dxa"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Сельскохозяйственного назначения</w:t>
            </w:r>
          </w:p>
        </w:tc>
        <w:tc>
          <w:tcPr>
            <w:tcW w:w="1276" w:type="dxa"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195618</w:t>
            </w:r>
          </w:p>
        </w:tc>
        <w:tc>
          <w:tcPr>
            <w:tcW w:w="4678" w:type="dxa"/>
            <w:vMerge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</w:p>
        </w:tc>
      </w:tr>
      <w:tr w:rsidR="008B2ADE" w:rsidTr="008B2ADE">
        <w:tc>
          <w:tcPr>
            <w:tcW w:w="392" w:type="dxa"/>
            <w:tcBorders>
              <w:bottom w:val="single" w:sz="4" w:space="0" w:color="auto"/>
            </w:tcBorders>
            <w:shd w:val="clear" w:color="auto" w:fill="FFC000"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</w:p>
        </w:tc>
        <w:tc>
          <w:tcPr>
            <w:tcW w:w="3118" w:type="dxa"/>
          </w:tcPr>
          <w:p w:rsidR="008B2ADE" w:rsidRDefault="008B2ADE" w:rsidP="0003537D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Населенных пунктов</w:t>
            </w:r>
          </w:p>
        </w:tc>
        <w:tc>
          <w:tcPr>
            <w:tcW w:w="1276" w:type="dxa"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11663</w:t>
            </w:r>
          </w:p>
        </w:tc>
        <w:tc>
          <w:tcPr>
            <w:tcW w:w="4678" w:type="dxa"/>
            <w:vMerge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</w:p>
        </w:tc>
      </w:tr>
      <w:tr w:rsidR="008B2ADE" w:rsidTr="008B2ADE">
        <w:tc>
          <w:tcPr>
            <w:tcW w:w="392" w:type="dxa"/>
            <w:shd w:val="clear" w:color="auto" w:fill="FF0000"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</w:p>
        </w:tc>
        <w:tc>
          <w:tcPr>
            <w:tcW w:w="3118" w:type="dxa"/>
          </w:tcPr>
          <w:p w:rsidR="008B2ADE" w:rsidRDefault="008B2ADE" w:rsidP="0003537D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Промышленности, энергетики, транспорта, связи и т.д.</w:t>
            </w:r>
          </w:p>
        </w:tc>
        <w:tc>
          <w:tcPr>
            <w:tcW w:w="1276" w:type="dxa"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938</w:t>
            </w:r>
          </w:p>
        </w:tc>
        <w:tc>
          <w:tcPr>
            <w:tcW w:w="4678" w:type="dxa"/>
            <w:vMerge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</w:p>
        </w:tc>
      </w:tr>
      <w:tr w:rsidR="008B2ADE" w:rsidTr="008B2ADE">
        <w:tc>
          <w:tcPr>
            <w:tcW w:w="392" w:type="dxa"/>
            <w:shd w:val="clear" w:color="auto" w:fill="7030A0"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</w:p>
        </w:tc>
        <w:tc>
          <w:tcPr>
            <w:tcW w:w="3118" w:type="dxa"/>
          </w:tcPr>
          <w:p w:rsidR="008B2ADE" w:rsidRDefault="008B2ADE" w:rsidP="0003537D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Особо охраняемых территорий</w:t>
            </w:r>
          </w:p>
        </w:tc>
        <w:tc>
          <w:tcPr>
            <w:tcW w:w="1276" w:type="dxa"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2353</w:t>
            </w:r>
          </w:p>
        </w:tc>
        <w:tc>
          <w:tcPr>
            <w:tcW w:w="4678" w:type="dxa"/>
            <w:vMerge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</w:p>
        </w:tc>
      </w:tr>
      <w:tr w:rsidR="008B2ADE" w:rsidTr="008B2ADE">
        <w:tc>
          <w:tcPr>
            <w:tcW w:w="392" w:type="dxa"/>
            <w:shd w:val="clear" w:color="auto" w:fill="00B050"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</w:p>
        </w:tc>
        <w:tc>
          <w:tcPr>
            <w:tcW w:w="3118" w:type="dxa"/>
          </w:tcPr>
          <w:p w:rsidR="008B2ADE" w:rsidRDefault="008B2ADE" w:rsidP="0003537D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Лесного фонда</w:t>
            </w:r>
          </w:p>
        </w:tc>
        <w:tc>
          <w:tcPr>
            <w:tcW w:w="1276" w:type="dxa"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2793</w:t>
            </w:r>
          </w:p>
        </w:tc>
        <w:tc>
          <w:tcPr>
            <w:tcW w:w="4678" w:type="dxa"/>
            <w:vMerge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</w:p>
        </w:tc>
      </w:tr>
      <w:tr w:rsidR="008B2ADE" w:rsidTr="008B2ADE">
        <w:tc>
          <w:tcPr>
            <w:tcW w:w="392" w:type="dxa"/>
            <w:shd w:val="clear" w:color="auto" w:fill="00B0F0"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</w:p>
        </w:tc>
        <w:tc>
          <w:tcPr>
            <w:tcW w:w="3118" w:type="dxa"/>
          </w:tcPr>
          <w:p w:rsidR="008B2ADE" w:rsidRDefault="008B2ADE" w:rsidP="0003537D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Водного фонда</w:t>
            </w:r>
          </w:p>
        </w:tc>
        <w:tc>
          <w:tcPr>
            <w:tcW w:w="1276" w:type="dxa"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2198</w:t>
            </w:r>
          </w:p>
        </w:tc>
        <w:tc>
          <w:tcPr>
            <w:tcW w:w="4678" w:type="dxa"/>
            <w:vMerge/>
          </w:tcPr>
          <w:p w:rsidR="008B2ADE" w:rsidRDefault="008B2ADE" w:rsidP="00F50B11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</w:p>
        </w:tc>
      </w:tr>
    </w:tbl>
    <w:p w:rsidR="0003537D" w:rsidRPr="00BC7F46" w:rsidRDefault="0003537D" w:rsidP="00F50B11">
      <w:pPr>
        <w:pStyle w:val="a3"/>
        <w:spacing w:after="0"/>
        <w:ind w:firstLine="540"/>
        <w:jc w:val="both"/>
        <w:rPr>
          <w:sz w:val="28"/>
          <w:szCs w:val="28"/>
        </w:rPr>
      </w:pPr>
    </w:p>
    <w:p w:rsidR="00D96AC4" w:rsidRPr="00BC7F46" w:rsidRDefault="00D96AC4" w:rsidP="00AF1A20">
      <w:pPr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Основными природными ресурсами района являются сельскохозяйственные угодья. Муниципальное образование Новопокровский район одно из крупных муниципалитетов края по площади сельхозугодий.</w:t>
      </w:r>
    </w:p>
    <w:p w:rsidR="00D96AC4" w:rsidRPr="00BC7F46" w:rsidRDefault="00D96AC4" w:rsidP="00AF1A20">
      <w:pPr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Территория района входит в степную зону обыкновенных и южных черноземов.</w:t>
      </w:r>
    </w:p>
    <w:p w:rsidR="00D96AC4" w:rsidRPr="00BC7F46" w:rsidRDefault="00D96AC4" w:rsidP="00AF1A20">
      <w:pPr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Почвенный покров развит повсеместно и представлен мощными малогумусными карбонатными черноземами. Почвообразующими породами служат четвертичные суглинки и глины. Почвы, при наличии некоторых общих признаков, в то же время не являются вполне однообразными. По механическому составу они легкоглинистые с хорошими вводно-физическими свойствами. Мощность их профиля 120 – </w:t>
      </w:r>
      <w:smartTag w:uri="urn:schemas-microsoft-com:office:smarttags" w:element="metricconverter">
        <w:smartTagPr>
          <w:attr w:name="ProductID" w:val="130 см"/>
        </w:smartTagPr>
        <w:r w:rsidRPr="00BC7F46">
          <w:rPr>
            <w:sz w:val="28"/>
            <w:szCs w:val="28"/>
          </w:rPr>
          <w:t>130 см</w:t>
        </w:r>
      </w:smartTag>
      <w:r w:rsidRPr="00BC7F46">
        <w:rPr>
          <w:sz w:val="28"/>
          <w:szCs w:val="28"/>
        </w:rPr>
        <w:t>, горизонта А – 45-</w:t>
      </w:r>
      <w:smartTag w:uri="urn:schemas-microsoft-com:office:smarttags" w:element="metricconverter">
        <w:smartTagPr>
          <w:attr w:name="ProductID" w:val="55 см"/>
        </w:smartTagPr>
        <w:r w:rsidRPr="00BC7F46">
          <w:rPr>
            <w:sz w:val="28"/>
            <w:szCs w:val="28"/>
          </w:rPr>
          <w:t>55 см</w:t>
        </w:r>
      </w:smartTag>
      <w:r w:rsidRPr="00BC7F46">
        <w:rPr>
          <w:sz w:val="28"/>
          <w:szCs w:val="28"/>
        </w:rPr>
        <w:t xml:space="preserve">. Они содержат в пахотном слое 3,5-4,5% гумуса. Валовые запасы органических веществ в 2-метровом слое исчисляются 450-550 тоннами на гектар. В тоже время, на их эффективное плодородие оказывает влияние недостаток фосфора при высоком содержании калия. Результаты почвенного обследования 1997 года и 2002 года показывают, что содержание гумуса почв снизилось на 0,2 % в сравнении с 1990 годом и составляет 3,7 %. Содержание подвижных форм фосфора составляет 18 гр. в </w:t>
      </w:r>
      <w:smartTag w:uri="urn:schemas-microsoft-com:office:smarttags" w:element="metricconverter">
        <w:smartTagPr>
          <w:attr w:name="ProductID" w:val="1 кг"/>
        </w:smartTagPr>
        <w:r w:rsidRPr="00BC7F46">
          <w:rPr>
            <w:sz w:val="28"/>
            <w:szCs w:val="28"/>
          </w:rPr>
          <w:t>1 кг</w:t>
        </w:r>
      </w:smartTag>
      <w:r w:rsidRPr="00BC7F46">
        <w:rPr>
          <w:sz w:val="28"/>
          <w:szCs w:val="28"/>
        </w:rPr>
        <w:t xml:space="preserve">. почвы, обменного камня 418 гр. в </w:t>
      </w:r>
      <w:smartTag w:uri="urn:schemas-microsoft-com:office:smarttags" w:element="metricconverter">
        <w:smartTagPr>
          <w:attr w:name="ProductID" w:val="1 кг"/>
        </w:smartTagPr>
        <w:r w:rsidRPr="00BC7F46">
          <w:rPr>
            <w:sz w:val="28"/>
            <w:szCs w:val="28"/>
          </w:rPr>
          <w:t>1 кг</w:t>
        </w:r>
      </w:smartTag>
      <w:r w:rsidRPr="00BC7F46">
        <w:rPr>
          <w:sz w:val="28"/>
          <w:szCs w:val="28"/>
        </w:rPr>
        <w:t xml:space="preserve">. почвы. </w:t>
      </w:r>
    </w:p>
    <w:p w:rsidR="00D96AC4" w:rsidRPr="00BC7F46" w:rsidRDefault="00D96AC4" w:rsidP="00AF1A20">
      <w:pPr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Мощные черноземы идентичны по механическому составу, но уступают сверхмощным по всем показателям водных, физических и химических свойств. Мощность профиля – не более </w:t>
      </w:r>
      <w:smartTag w:uri="urn:schemas-microsoft-com:office:smarttags" w:element="metricconverter">
        <w:smartTagPr>
          <w:attr w:name="ProductID" w:val="120 см"/>
        </w:smartTagPr>
        <w:r w:rsidRPr="00BC7F46">
          <w:rPr>
            <w:sz w:val="28"/>
            <w:szCs w:val="28"/>
          </w:rPr>
          <w:t>120 см</w:t>
        </w:r>
      </w:smartTag>
      <w:r w:rsidRPr="00BC7F46">
        <w:rPr>
          <w:sz w:val="28"/>
          <w:szCs w:val="28"/>
        </w:rPr>
        <w:t>, горизонта А – 40-</w:t>
      </w:r>
      <w:smartTag w:uri="urn:schemas-microsoft-com:office:smarttags" w:element="metricconverter">
        <w:smartTagPr>
          <w:attr w:name="ProductID" w:val="45 см"/>
        </w:smartTagPr>
        <w:r w:rsidRPr="00BC7F46">
          <w:rPr>
            <w:sz w:val="28"/>
            <w:szCs w:val="28"/>
          </w:rPr>
          <w:t>45 см</w:t>
        </w:r>
      </w:smartTag>
      <w:r w:rsidRPr="00BC7F46">
        <w:rPr>
          <w:sz w:val="28"/>
          <w:szCs w:val="28"/>
        </w:rPr>
        <w:t xml:space="preserve">, гумуса – 2,5-3%. Валовые запасы его в двухметровом слое почв не выше 400 тонн на гектар. Они также бедны подвижным фосфором, но </w:t>
      </w:r>
      <w:r w:rsidRPr="00BC7F46">
        <w:rPr>
          <w:sz w:val="28"/>
          <w:szCs w:val="28"/>
        </w:rPr>
        <w:lastRenderedPageBreak/>
        <w:t>обеспечены обменным калием. Около 2% площади почв в районе приходится на луговато-черноземные, которые не пригодны для сельскохозяйственного использования.</w:t>
      </w:r>
    </w:p>
    <w:p w:rsidR="00D96AC4" w:rsidRPr="00BC7F46" w:rsidRDefault="00D96AC4" w:rsidP="00AF1A20">
      <w:pPr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Незначительную площадь (2,3%) занимают слабовыщелоченные и выщелоченные черноземы. В днищах глубоких балок и на пойменных участках формируются почвы лугово-степного типа, а в пониженных местах</w:t>
      </w:r>
      <w:r w:rsidR="00A401A4">
        <w:rPr>
          <w:sz w:val="28"/>
          <w:szCs w:val="28"/>
        </w:rPr>
        <w:t> </w:t>
      </w:r>
      <w:r w:rsidRPr="00BC7F46">
        <w:rPr>
          <w:sz w:val="28"/>
          <w:szCs w:val="28"/>
        </w:rPr>
        <w:t>– лугово-болотные почвы. Среди них часто встречаются засоленные виды.</w:t>
      </w:r>
    </w:p>
    <w:p w:rsidR="00D96AC4" w:rsidRPr="00BC7F46" w:rsidRDefault="00D96AC4" w:rsidP="00AF1A20">
      <w:pPr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Почти вся территория района, за исключением днищ балок, западин и заболоченных пойменных участков, подвержена в различной степени ветровой эрозии. Почвы района нуждаются в органических, фосфорных и азотных удобрениях.</w:t>
      </w:r>
    </w:p>
    <w:p w:rsidR="00D96AC4" w:rsidRPr="00BC7F46" w:rsidRDefault="00D96AC4" w:rsidP="00AF1A20">
      <w:pPr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Почвенные ресурсы имеют основное народнохозяйственное значение в районе и обеспечивают получение высоких урожаев районированных сельскохозяйственных культур.</w:t>
      </w:r>
    </w:p>
    <w:p w:rsidR="00D96AC4" w:rsidRPr="00BC7F46" w:rsidRDefault="00D96AC4" w:rsidP="00AF1A20">
      <w:pPr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Территория района входит в степную западно-предкавказскую растительную зону. В прошлом она была представлена разнотравно-типчаковой ковыльной степной растительностью, служащей обширными пастбищами для дикой фауны. В настоящее время все земли, пригодные к сельскохозяйственному использованию, распаханы. В связи с этим естественная растительность сохранилась только по днищам глубоких балок, в поймах рек и представлена камышом, тростником и другими влаголюбивыми видами. </w:t>
      </w:r>
    </w:p>
    <w:p w:rsidR="009E23CB" w:rsidRDefault="00D96AC4" w:rsidP="00AF1A20">
      <w:pPr>
        <w:ind w:firstLine="709"/>
        <w:jc w:val="both"/>
        <w:rPr>
          <w:sz w:val="28"/>
          <w:szCs w:val="28"/>
        </w:rPr>
      </w:pPr>
      <w:r w:rsidRPr="003A6CD5">
        <w:rPr>
          <w:sz w:val="28"/>
          <w:szCs w:val="28"/>
        </w:rPr>
        <w:t xml:space="preserve">Район расположен в безлесной степной природной зоне. Лес выращен трудом человека и представляет антропогенный ландшафт, за исключением приречных балок. </w:t>
      </w:r>
      <w:r w:rsidR="009E23CB" w:rsidRPr="003A6CD5">
        <w:rPr>
          <w:sz w:val="28"/>
          <w:szCs w:val="28"/>
        </w:rPr>
        <w:t>Создан Новопокровский лесхоз, на котором находится Новопокровский участок государственного заповеднического хозяйства.</w:t>
      </w:r>
    </w:p>
    <w:p w:rsidR="008C421E" w:rsidRPr="003A6CD5" w:rsidRDefault="008C421E" w:rsidP="00AF1A20">
      <w:pPr>
        <w:ind w:firstLine="709"/>
        <w:jc w:val="both"/>
        <w:rPr>
          <w:sz w:val="28"/>
          <w:szCs w:val="28"/>
        </w:rPr>
      </w:pPr>
    </w:p>
    <w:tbl>
      <w:tblPr>
        <w:tblStyle w:val="af"/>
        <w:tblW w:w="0" w:type="auto"/>
        <w:tblLook w:val="04A0"/>
      </w:tblPr>
      <w:tblGrid>
        <w:gridCol w:w="4785"/>
        <w:gridCol w:w="4785"/>
      </w:tblGrid>
      <w:tr w:rsidR="008C421E" w:rsidTr="001347F0">
        <w:tc>
          <w:tcPr>
            <w:tcW w:w="4785" w:type="dxa"/>
            <w:shd w:val="clear" w:color="auto" w:fill="0202BE"/>
            <w:vAlign w:val="center"/>
          </w:tcPr>
          <w:p w:rsidR="008C421E" w:rsidRPr="00A7193C" w:rsidRDefault="008C421E" w:rsidP="001347F0">
            <w:pPr>
              <w:jc w:val="center"/>
              <w:rPr>
                <w:color w:val="FFFFFF" w:themeColor="background1"/>
                <w:sz w:val="28"/>
                <w:szCs w:val="28"/>
              </w:rPr>
            </w:pPr>
            <w:r w:rsidRPr="00A7193C">
              <w:rPr>
                <w:color w:val="FFFFFF" w:themeColor="background1"/>
                <w:sz w:val="28"/>
                <w:szCs w:val="28"/>
              </w:rPr>
              <w:t>Наименование ресурса</w:t>
            </w:r>
          </w:p>
        </w:tc>
        <w:tc>
          <w:tcPr>
            <w:tcW w:w="4785" w:type="dxa"/>
            <w:shd w:val="clear" w:color="auto" w:fill="0202BE"/>
            <w:vAlign w:val="center"/>
          </w:tcPr>
          <w:p w:rsidR="008C421E" w:rsidRPr="00A7193C" w:rsidRDefault="008C421E" w:rsidP="001347F0">
            <w:pPr>
              <w:jc w:val="center"/>
              <w:rPr>
                <w:color w:val="FFFFFF" w:themeColor="background1"/>
                <w:sz w:val="28"/>
                <w:szCs w:val="28"/>
              </w:rPr>
            </w:pPr>
            <w:r w:rsidRPr="00A7193C">
              <w:rPr>
                <w:color w:val="FFFFFF" w:themeColor="background1"/>
                <w:sz w:val="28"/>
                <w:szCs w:val="28"/>
              </w:rPr>
              <w:t>Запасы</w:t>
            </w:r>
          </w:p>
        </w:tc>
      </w:tr>
      <w:tr w:rsidR="008C421E" w:rsidTr="001347F0">
        <w:tc>
          <w:tcPr>
            <w:tcW w:w="4785" w:type="dxa"/>
          </w:tcPr>
          <w:p w:rsidR="008C421E" w:rsidRPr="008C421E" w:rsidRDefault="008C421E" w:rsidP="001347F0">
            <w:pPr>
              <w:jc w:val="both"/>
            </w:pPr>
            <w:r w:rsidRPr="008C421E">
              <w:t>Природный газ</w:t>
            </w:r>
          </w:p>
        </w:tc>
        <w:tc>
          <w:tcPr>
            <w:tcW w:w="4785" w:type="dxa"/>
          </w:tcPr>
          <w:p w:rsidR="008C421E" w:rsidRPr="008C421E" w:rsidRDefault="008C421E" w:rsidP="008C421E">
            <w:pPr>
              <w:jc w:val="both"/>
            </w:pPr>
            <w:r w:rsidRPr="008C421E">
              <w:t>Данные отсутствуют, необходимо проведени</w:t>
            </w:r>
            <w:r>
              <w:t>е</w:t>
            </w:r>
            <w:r w:rsidRPr="008C421E">
              <w:t xml:space="preserve"> георазведовательных работ</w:t>
            </w:r>
          </w:p>
        </w:tc>
      </w:tr>
      <w:tr w:rsidR="008C421E" w:rsidTr="001347F0">
        <w:tc>
          <w:tcPr>
            <w:tcW w:w="4785" w:type="dxa"/>
          </w:tcPr>
          <w:p w:rsidR="008C421E" w:rsidRPr="008C421E" w:rsidRDefault="008C421E" w:rsidP="001347F0">
            <w:pPr>
              <w:jc w:val="both"/>
            </w:pPr>
            <w:r w:rsidRPr="008C421E">
              <w:t>Кирпичная глина</w:t>
            </w:r>
          </w:p>
        </w:tc>
        <w:tc>
          <w:tcPr>
            <w:tcW w:w="4785" w:type="dxa"/>
          </w:tcPr>
          <w:p w:rsidR="008C421E" w:rsidRPr="008C421E" w:rsidRDefault="008C421E" w:rsidP="001347F0">
            <w:pPr>
              <w:jc w:val="both"/>
            </w:pPr>
            <w:r w:rsidRPr="008C421E">
              <w:t>Данные отсутствуют, необходимо проведени</w:t>
            </w:r>
            <w:r>
              <w:t>е</w:t>
            </w:r>
            <w:r w:rsidRPr="008C421E">
              <w:t xml:space="preserve"> георазведовательных работ</w:t>
            </w:r>
          </w:p>
        </w:tc>
      </w:tr>
    </w:tbl>
    <w:p w:rsidR="009E23CB" w:rsidRPr="00BC7F46" w:rsidRDefault="009E23CB" w:rsidP="00AF1A20">
      <w:pPr>
        <w:ind w:firstLine="709"/>
        <w:jc w:val="both"/>
        <w:rPr>
          <w:sz w:val="28"/>
          <w:szCs w:val="28"/>
        </w:rPr>
      </w:pPr>
      <w:r w:rsidRPr="003A6CD5">
        <w:rPr>
          <w:sz w:val="28"/>
          <w:szCs w:val="28"/>
        </w:rPr>
        <w:t>При ведении лесного хозяйства необходимо усиление внимания к природозащитным, оздоровительным и другим полезным свойствам леса.</w:t>
      </w:r>
    </w:p>
    <w:p w:rsidR="00D96AC4" w:rsidRPr="007E3DA0" w:rsidRDefault="00D96AC4" w:rsidP="00AF1A20">
      <w:pPr>
        <w:ind w:firstLine="709"/>
        <w:jc w:val="both"/>
        <w:rPr>
          <w:sz w:val="28"/>
          <w:szCs w:val="28"/>
        </w:rPr>
      </w:pPr>
      <w:r w:rsidRPr="007E3DA0">
        <w:rPr>
          <w:sz w:val="28"/>
          <w:szCs w:val="28"/>
        </w:rPr>
        <w:t xml:space="preserve">Приоритетными </w:t>
      </w:r>
      <w:r w:rsidR="007E3DA0" w:rsidRPr="007E3DA0">
        <w:rPr>
          <w:sz w:val="28"/>
          <w:szCs w:val="28"/>
        </w:rPr>
        <w:t>э</w:t>
      </w:r>
      <w:r w:rsidRPr="007E3DA0">
        <w:rPr>
          <w:sz w:val="28"/>
          <w:szCs w:val="28"/>
        </w:rPr>
        <w:t>кологическими про</w:t>
      </w:r>
      <w:r w:rsidR="007E3DA0" w:rsidRPr="007E3DA0">
        <w:rPr>
          <w:sz w:val="28"/>
          <w:szCs w:val="28"/>
        </w:rPr>
        <w:t xml:space="preserve">блемами на </w:t>
      </w:r>
      <w:r w:rsidRPr="007E3DA0">
        <w:rPr>
          <w:sz w:val="28"/>
          <w:szCs w:val="28"/>
        </w:rPr>
        <w:t>территории муниципального образования являются:</w:t>
      </w:r>
    </w:p>
    <w:p w:rsidR="00D96AC4" w:rsidRPr="007E3DA0" w:rsidRDefault="00D96AC4" w:rsidP="00D96AC4">
      <w:pPr>
        <w:widowControl w:val="0"/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7E3DA0">
        <w:rPr>
          <w:sz w:val="28"/>
          <w:szCs w:val="28"/>
        </w:rPr>
        <w:t>–</w:t>
      </w:r>
      <w:r w:rsidRPr="007E3DA0">
        <w:rPr>
          <w:sz w:val="28"/>
          <w:szCs w:val="28"/>
        </w:rPr>
        <w:tab/>
        <w:t>загрязнение сельскохозяйственных почв пестицидами и агрохимикатами;</w:t>
      </w:r>
    </w:p>
    <w:p w:rsidR="00D96AC4" w:rsidRPr="007E3DA0" w:rsidRDefault="00D96AC4" w:rsidP="00D96AC4">
      <w:pPr>
        <w:widowControl w:val="0"/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7E3DA0">
        <w:rPr>
          <w:sz w:val="28"/>
          <w:szCs w:val="28"/>
        </w:rPr>
        <w:t>–</w:t>
      </w:r>
      <w:r w:rsidRPr="007E3DA0">
        <w:rPr>
          <w:sz w:val="28"/>
          <w:szCs w:val="28"/>
        </w:rPr>
        <w:tab/>
        <w:t>отсутствие 100% охвата территории плановой санитарной очисткой;</w:t>
      </w:r>
    </w:p>
    <w:p w:rsidR="00D96AC4" w:rsidRPr="007E3DA0" w:rsidRDefault="00D96AC4" w:rsidP="00D96AC4">
      <w:pPr>
        <w:widowControl w:val="0"/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7E3DA0">
        <w:rPr>
          <w:sz w:val="28"/>
          <w:szCs w:val="28"/>
        </w:rPr>
        <w:t>–</w:t>
      </w:r>
      <w:r w:rsidRPr="007E3DA0">
        <w:rPr>
          <w:sz w:val="28"/>
          <w:szCs w:val="28"/>
        </w:rPr>
        <w:tab/>
        <w:t>отсутствие очистных сооружений;</w:t>
      </w:r>
    </w:p>
    <w:p w:rsidR="00D96AC4" w:rsidRPr="007E3DA0" w:rsidRDefault="00D96AC4" w:rsidP="00D96AC4">
      <w:pPr>
        <w:widowControl w:val="0"/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7E3DA0">
        <w:rPr>
          <w:sz w:val="28"/>
          <w:szCs w:val="28"/>
        </w:rPr>
        <w:t>–</w:t>
      </w:r>
      <w:r w:rsidRPr="007E3DA0">
        <w:rPr>
          <w:sz w:val="28"/>
          <w:szCs w:val="28"/>
        </w:rPr>
        <w:tab/>
        <w:t>возросшее количество автотранспорта, в том числе и из-за прохождения краевой автодороги Тихорецк - Сальск через два населённых пункта, привело к увеличению выбросов в атмосферу;</w:t>
      </w:r>
    </w:p>
    <w:p w:rsidR="00D96AC4" w:rsidRPr="007E3DA0" w:rsidRDefault="00D96AC4" w:rsidP="00D96AC4">
      <w:pPr>
        <w:widowControl w:val="0"/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7E3DA0">
        <w:rPr>
          <w:sz w:val="28"/>
          <w:szCs w:val="28"/>
        </w:rPr>
        <w:t>–</w:t>
      </w:r>
      <w:r w:rsidRPr="007E3DA0">
        <w:rPr>
          <w:sz w:val="28"/>
          <w:szCs w:val="28"/>
        </w:rPr>
        <w:tab/>
        <w:t>размещение 4-х промышленных объектов, не соответствует нормативным санитарно-защитным нормам.</w:t>
      </w:r>
    </w:p>
    <w:p w:rsidR="00025F84" w:rsidRDefault="00025F84" w:rsidP="00025F84">
      <w:pPr>
        <w:jc w:val="both"/>
        <w:rPr>
          <w:b/>
          <w:bCs/>
          <w:sz w:val="28"/>
          <w:szCs w:val="28"/>
        </w:rPr>
      </w:pPr>
      <w:r w:rsidRPr="00025F84">
        <w:rPr>
          <w:b/>
          <w:bCs/>
          <w:sz w:val="28"/>
          <w:szCs w:val="28"/>
        </w:rPr>
        <w:lastRenderedPageBreak/>
        <w:t>1.</w:t>
      </w:r>
      <w:r>
        <w:rPr>
          <w:b/>
          <w:bCs/>
          <w:sz w:val="28"/>
          <w:szCs w:val="28"/>
        </w:rPr>
        <w:t>3 К</w:t>
      </w:r>
      <w:r w:rsidRPr="00BC7F46">
        <w:rPr>
          <w:b/>
          <w:bCs/>
          <w:sz w:val="28"/>
          <w:szCs w:val="28"/>
        </w:rPr>
        <w:t>адровый потенциал</w:t>
      </w:r>
    </w:p>
    <w:tbl>
      <w:tblPr>
        <w:tblW w:w="8764" w:type="dxa"/>
        <w:tblInd w:w="93" w:type="dxa"/>
        <w:tblLook w:val="04A0"/>
      </w:tblPr>
      <w:tblGrid>
        <w:gridCol w:w="620"/>
        <w:gridCol w:w="5349"/>
        <w:gridCol w:w="961"/>
        <w:gridCol w:w="907"/>
        <w:gridCol w:w="927"/>
      </w:tblGrid>
      <w:tr w:rsidR="00785556" w:rsidRPr="00EC007E" w:rsidTr="00A7193C">
        <w:trPr>
          <w:trHeight w:val="255"/>
        </w:trPr>
        <w:tc>
          <w:tcPr>
            <w:tcW w:w="6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202BE"/>
            <w:vAlign w:val="center"/>
            <w:hideMark/>
          </w:tcPr>
          <w:p w:rsidR="00785556" w:rsidRPr="00A7193C" w:rsidRDefault="00785556" w:rsidP="00EC007E">
            <w:pPr>
              <w:jc w:val="center"/>
              <w:rPr>
                <w:b/>
                <w:bCs/>
                <w:color w:val="FFFFFF" w:themeColor="background1"/>
              </w:rPr>
            </w:pPr>
            <w:r w:rsidRPr="00A7193C">
              <w:rPr>
                <w:b/>
                <w:bCs/>
                <w:color w:val="FFFFFF" w:themeColor="background1"/>
              </w:rPr>
              <w:t>№</w:t>
            </w:r>
          </w:p>
          <w:p w:rsidR="00785556" w:rsidRPr="00A7193C" w:rsidRDefault="00785556" w:rsidP="00EC007E">
            <w:pPr>
              <w:jc w:val="center"/>
              <w:rPr>
                <w:b/>
                <w:bCs/>
                <w:color w:val="FFFFFF" w:themeColor="background1"/>
              </w:rPr>
            </w:pPr>
            <w:r w:rsidRPr="00A7193C">
              <w:rPr>
                <w:b/>
                <w:bCs/>
                <w:color w:val="FFFFFF" w:themeColor="background1"/>
              </w:rPr>
              <w:t> п/п</w:t>
            </w:r>
          </w:p>
        </w:tc>
        <w:tc>
          <w:tcPr>
            <w:tcW w:w="53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202BE"/>
            <w:vAlign w:val="center"/>
            <w:hideMark/>
          </w:tcPr>
          <w:p w:rsidR="00785556" w:rsidRPr="00A7193C" w:rsidRDefault="00785556" w:rsidP="00EC007E">
            <w:pPr>
              <w:jc w:val="center"/>
              <w:rPr>
                <w:b/>
                <w:bCs/>
                <w:color w:val="FFFFFF" w:themeColor="background1"/>
              </w:rPr>
            </w:pPr>
            <w:r w:rsidRPr="00A7193C">
              <w:rPr>
                <w:b/>
                <w:bCs/>
                <w:color w:val="FFFFFF" w:themeColor="background1"/>
              </w:rPr>
              <w:t>Показатели</w:t>
            </w:r>
          </w:p>
        </w:tc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202BE"/>
            <w:vAlign w:val="center"/>
            <w:hideMark/>
          </w:tcPr>
          <w:p w:rsidR="00785556" w:rsidRPr="00A7193C" w:rsidRDefault="00785556" w:rsidP="00EC007E">
            <w:pPr>
              <w:jc w:val="center"/>
              <w:rPr>
                <w:b/>
                <w:bCs/>
                <w:color w:val="FFFFFF" w:themeColor="background1"/>
              </w:rPr>
            </w:pPr>
            <w:r w:rsidRPr="00A7193C">
              <w:rPr>
                <w:b/>
                <w:bCs/>
                <w:color w:val="FFFFFF" w:themeColor="background1"/>
              </w:rPr>
              <w:t>2007 год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202BE"/>
            <w:vAlign w:val="center"/>
            <w:hideMark/>
          </w:tcPr>
          <w:p w:rsidR="00785556" w:rsidRPr="00A7193C" w:rsidRDefault="00785556" w:rsidP="00EC007E">
            <w:pPr>
              <w:jc w:val="center"/>
              <w:rPr>
                <w:b/>
                <w:bCs/>
                <w:color w:val="FFFFFF" w:themeColor="background1"/>
              </w:rPr>
            </w:pPr>
            <w:r w:rsidRPr="00A7193C">
              <w:rPr>
                <w:b/>
                <w:bCs/>
                <w:color w:val="FFFFFF" w:themeColor="background1"/>
              </w:rPr>
              <w:t>2008 год</w:t>
            </w:r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202BE"/>
            <w:vAlign w:val="center"/>
            <w:hideMark/>
          </w:tcPr>
          <w:p w:rsidR="00785556" w:rsidRPr="00A7193C" w:rsidRDefault="00785556" w:rsidP="00EC007E">
            <w:pPr>
              <w:jc w:val="center"/>
              <w:rPr>
                <w:b/>
                <w:bCs/>
                <w:color w:val="FFFFFF" w:themeColor="background1"/>
              </w:rPr>
            </w:pPr>
            <w:r w:rsidRPr="00A7193C">
              <w:rPr>
                <w:b/>
                <w:bCs/>
                <w:color w:val="FFFFFF" w:themeColor="background1"/>
              </w:rPr>
              <w:t>2009 год</w:t>
            </w:r>
          </w:p>
        </w:tc>
      </w:tr>
      <w:tr w:rsidR="00785556" w:rsidRPr="00EC007E" w:rsidTr="00A7193C">
        <w:trPr>
          <w:trHeight w:val="680"/>
        </w:trPr>
        <w:tc>
          <w:tcPr>
            <w:tcW w:w="6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85556" w:rsidRPr="00EC007E" w:rsidRDefault="00785556" w:rsidP="00EC007E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3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5556" w:rsidRPr="00EC007E" w:rsidRDefault="00785556" w:rsidP="00EC007E">
            <w:pPr>
              <w:rPr>
                <w:b/>
                <w:bCs/>
                <w:color w:val="000000"/>
              </w:rPr>
            </w:pPr>
            <w:r w:rsidRPr="00EC007E">
              <w:rPr>
                <w:b/>
                <w:bCs/>
                <w:color w:val="000000"/>
              </w:rPr>
              <w:t xml:space="preserve">ЧИСЛЕННОСТЬ ПОСТОЯННОГО НАСЕЛЕНИЯ </w:t>
            </w:r>
            <w:r w:rsidRPr="00EC007E">
              <w:rPr>
                <w:i/>
                <w:iCs/>
                <w:color w:val="000000"/>
              </w:rPr>
              <w:t xml:space="preserve">(на конец года)               </w:t>
            </w:r>
            <w:r w:rsidRPr="00EC007E">
              <w:rPr>
                <w:color w:val="000000"/>
              </w:rPr>
              <w:t xml:space="preserve">                                          </w:t>
            </w:r>
          </w:p>
        </w:tc>
        <w:tc>
          <w:tcPr>
            <w:tcW w:w="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:rsidR="00785556" w:rsidRPr="00EC007E" w:rsidRDefault="00785556" w:rsidP="00EC007E">
            <w:pPr>
              <w:jc w:val="right"/>
              <w:rPr>
                <w:b/>
                <w:bCs/>
                <w:color w:val="000000"/>
              </w:rPr>
            </w:pPr>
            <w:r w:rsidRPr="00EC007E">
              <w:rPr>
                <w:b/>
                <w:bCs/>
                <w:color w:val="000000"/>
              </w:rPr>
              <w:t>45,3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:rsidR="00785556" w:rsidRPr="00EC007E" w:rsidRDefault="00785556" w:rsidP="00EC007E">
            <w:pPr>
              <w:jc w:val="right"/>
              <w:rPr>
                <w:b/>
                <w:bCs/>
                <w:color w:val="000000"/>
              </w:rPr>
            </w:pPr>
            <w:r w:rsidRPr="00EC007E">
              <w:rPr>
                <w:b/>
                <w:bCs/>
                <w:color w:val="000000"/>
              </w:rPr>
              <w:t>45,1</w:t>
            </w:r>
          </w:p>
        </w:tc>
        <w:tc>
          <w:tcPr>
            <w:tcW w:w="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:rsidR="00785556" w:rsidRPr="00EC007E" w:rsidRDefault="00785556" w:rsidP="00EC007E">
            <w:pPr>
              <w:jc w:val="right"/>
              <w:rPr>
                <w:b/>
                <w:bCs/>
                <w:color w:val="000000"/>
              </w:rPr>
            </w:pPr>
            <w:r w:rsidRPr="00EC007E">
              <w:rPr>
                <w:b/>
                <w:bCs/>
                <w:color w:val="000000"/>
              </w:rPr>
              <w:t>45,2</w:t>
            </w:r>
          </w:p>
        </w:tc>
      </w:tr>
      <w:tr w:rsidR="00EC007E" w:rsidRPr="00EC007E" w:rsidTr="00EC007E">
        <w:trPr>
          <w:trHeight w:val="49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007E" w:rsidRPr="00EC007E" w:rsidRDefault="00EC007E" w:rsidP="00EC007E">
            <w:pPr>
              <w:jc w:val="center"/>
              <w:rPr>
                <w:b/>
                <w:bCs/>
                <w:color w:val="000000"/>
              </w:rPr>
            </w:pPr>
            <w:r w:rsidRPr="00EC007E">
              <w:rPr>
                <w:b/>
                <w:bCs/>
                <w:color w:val="000000"/>
              </w:rPr>
              <w:t>I.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b/>
                <w:bCs/>
                <w:color w:val="000000"/>
              </w:rPr>
            </w:pPr>
            <w:r w:rsidRPr="00EC007E">
              <w:rPr>
                <w:b/>
                <w:bCs/>
                <w:color w:val="000000"/>
              </w:rPr>
              <w:t>ТРУДОВЫЕ РЕСУРСЫ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b/>
                <w:bCs/>
                <w:color w:val="000000"/>
              </w:rPr>
            </w:pPr>
            <w:r w:rsidRPr="00EC007E">
              <w:rPr>
                <w:b/>
                <w:bCs/>
                <w:color w:val="000000"/>
              </w:rPr>
              <w:t>24,6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b/>
                <w:bCs/>
                <w:color w:val="000000"/>
              </w:rPr>
            </w:pPr>
            <w:r w:rsidRPr="00EC007E">
              <w:rPr>
                <w:b/>
                <w:bCs/>
                <w:color w:val="000000"/>
              </w:rPr>
              <w:t>24,6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b/>
                <w:bCs/>
                <w:color w:val="000000"/>
              </w:rPr>
            </w:pPr>
            <w:r w:rsidRPr="00EC007E">
              <w:rPr>
                <w:b/>
                <w:bCs/>
                <w:color w:val="000000"/>
              </w:rPr>
              <w:t>24,7</w:t>
            </w:r>
          </w:p>
        </w:tc>
      </w:tr>
      <w:tr w:rsidR="00EC007E" w:rsidRPr="00EC007E" w:rsidTr="00EC007E">
        <w:trPr>
          <w:trHeight w:val="33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color w:val="000000"/>
              </w:rPr>
            </w:pPr>
            <w:r w:rsidRPr="00EC007E">
              <w:rPr>
                <w:color w:val="000000"/>
              </w:rPr>
              <w:t> </w:t>
            </w:r>
            <w:r>
              <w:rPr>
                <w:color w:val="000000"/>
              </w:rPr>
              <w:t>1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color w:val="000000"/>
              </w:rPr>
            </w:pPr>
            <w:r w:rsidRPr="00EC007E">
              <w:rPr>
                <w:color w:val="000000"/>
              </w:rPr>
              <w:t>Население в трудоспособном возрасте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26,6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26,5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26,6</w:t>
            </w:r>
          </w:p>
        </w:tc>
      </w:tr>
      <w:tr w:rsidR="00EC007E" w:rsidRPr="00EC007E" w:rsidTr="00EC007E">
        <w:trPr>
          <w:trHeight w:val="39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color w:val="000000"/>
              </w:rPr>
            </w:pPr>
            <w:r w:rsidRPr="00EC007E">
              <w:rPr>
                <w:color w:val="000000"/>
              </w:rPr>
              <w:t> </w:t>
            </w:r>
            <w:r>
              <w:rPr>
                <w:color w:val="000000"/>
              </w:rPr>
              <w:t>2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color w:val="000000"/>
              </w:rPr>
            </w:pPr>
            <w:r w:rsidRPr="00EC007E">
              <w:rPr>
                <w:color w:val="000000"/>
              </w:rPr>
              <w:t>Неработающие инвалиды I и II групп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0,6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0,6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0,6</w:t>
            </w:r>
          </w:p>
        </w:tc>
      </w:tr>
      <w:tr w:rsidR="00EC007E" w:rsidRPr="00EC007E" w:rsidTr="00FC6BA3">
        <w:trPr>
          <w:trHeight w:val="566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color w:val="000000"/>
              </w:rPr>
            </w:pPr>
            <w:r w:rsidRPr="00EC007E">
              <w:rPr>
                <w:color w:val="000000"/>
              </w:rPr>
              <w:t> </w:t>
            </w:r>
            <w:r>
              <w:rPr>
                <w:color w:val="000000"/>
              </w:rPr>
              <w:t>3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color w:val="000000"/>
              </w:rPr>
            </w:pPr>
            <w:r w:rsidRPr="00EC007E">
              <w:rPr>
                <w:color w:val="000000"/>
              </w:rPr>
              <w:t>Неработающие лица трудоспособного возраста, получающие пенсию на льготных условиях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0,2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0,2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0,2</w:t>
            </w:r>
          </w:p>
        </w:tc>
      </w:tr>
      <w:tr w:rsidR="00EC007E" w:rsidRPr="00EC007E" w:rsidTr="00EC007E">
        <w:trPr>
          <w:trHeight w:val="51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color w:val="000000"/>
              </w:rPr>
            </w:pPr>
            <w:r w:rsidRPr="00EC007E">
              <w:rPr>
                <w:color w:val="000000"/>
              </w:rPr>
              <w:t> </w:t>
            </w:r>
            <w:r>
              <w:rPr>
                <w:color w:val="000000"/>
              </w:rPr>
              <w:t>4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color w:val="000000"/>
              </w:rPr>
            </w:pPr>
            <w:r w:rsidRPr="00EC007E">
              <w:rPr>
                <w:color w:val="000000"/>
              </w:rPr>
              <w:t>Маятниковая миграция по численности рабочих и служащих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-0,6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-0,7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-0,7</w:t>
            </w:r>
          </w:p>
        </w:tc>
      </w:tr>
      <w:tr w:rsidR="00EC007E" w:rsidRPr="00EC007E" w:rsidTr="00EC007E">
        <w:trPr>
          <w:trHeight w:val="51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color w:val="000000"/>
              </w:rPr>
            </w:pPr>
            <w:r w:rsidRPr="00EC007E">
              <w:rPr>
                <w:color w:val="000000"/>
              </w:rPr>
              <w:t> </w:t>
            </w:r>
            <w:r>
              <w:rPr>
                <w:color w:val="000000"/>
              </w:rPr>
              <w:t>5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color w:val="000000"/>
              </w:rPr>
            </w:pPr>
            <w:r w:rsidRPr="00EC007E">
              <w:rPr>
                <w:color w:val="000000"/>
              </w:rPr>
              <w:t>Маятниковая миграция по численности учащихся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-1,0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-0,8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-0,8</w:t>
            </w:r>
          </w:p>
        </w:tc>
      </w:tr>
      <w:tr w:rsidR="00EC007E" w:rsidRPr="00EC007E" w:rsidTr="00EC007E">
        <w:trPr>
          <w:trHeight w:val="51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color w:val="000000"/>
              </w:rPr>
            </w:pPr>
            <w:r w:rsidRPr="00EC007E">
              <w:rPr>
                <w:color w:val="000000"/>
              </w:rPr>
              <w:t> </w:t>
            </w:r>
            <w:r>
              <w:rPr>
                <w:color w:val="000000"/>
              </w:rPr>
              <w:t>6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color w:val="000000"/>
              </w:rPr>
            </w:pPr>
            <w:r w:rsidRPr="00EC007E">
              <w:rPr>
                <w:color w:val="000000"/>
              </w:rPr>
              <w:t>Работающие граждане старше трудоспособного возраста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0,5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0,4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0,4</w:t>
            </w:r>
          </w:p>
        </w:tc>
      </w:tr>
      <w:tr w:rsidR="00EC007E" w:rsidRPr="00EC007E" w:rsidTr="00EC007E">
        <w:trPr>
          <w:trHeight w:val="31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color w:val="000000"/>
              </w:rPr>
            </w:pPr>
            <w:r w:rsidRPr="00EC007E">
              <w:rPr>
                <w:color w:val="000000"/>
              </w:rPr>
              <w:t> </w:t>
            </w:r>
            <w:r>
              <w:rPr>
                <w:color w:val="000000"/>
              </w:rPr>
              <w:t>7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color w:val="000000"/>
              </w:rPr>
            </w:pPr>
            <w:r w:rsidRPr="00EC007E">
              <w:rPr>
                <w:color w:val="000000"/>
              </w:rPr>
              <w:t>Работающие граждане моложе 16 лет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 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 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 </w:t>
            </w:r>
          </w:p>
        </w:tc>
      </w:tr>
      <w:tr w:rsidR="00EC007E" w:rsidRPr="00EC007E" w:rsidTr="00EC007E">
        <w:trPr>
          <w:trHeight w:val="48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color w:val="000000"/>
              </w:rPr>
            </w:pPr>
            <w:r w:rsidRPr="00EC007E">
              <w:rPr>
                <w:color w:val="000000"/>
              </w:rPr>
              <w:t> </w:t>
            </w:r>
            <w:r>
              <w:rPr>
                <w:color w:val="000000"/>
              </w:rPr>
              <w:t>8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color w:val="000000"/>
              </w:rPr>
            </w:pPr>
            <w:r w:rsidRPr="00EC007E">
              <w:rPr>
                <w:color w:val="000000"/>
              </w:rPr>
              <w:t>Работающие граждане других государств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0,0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0,0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color w:val="000000"/>
              </w:rPr>
            </w:pPr>
            <w:r w:rsidRPr="00EC007E">
              <w:rPr>
                <w:color w:val="000000"/>
              </w:rPr>
              <w:t> </w:t>
            </w:r>
          </w:p>
        </w:tc>
      </w:tr>
      <w:tr w:rsidR="00EC007E" w:rsidRPr="00EC007E" w:rsidTr="00EC007E">
        <w:trPr>
          <w:trHeight w:val="51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b/>
                <w:bCs/>
                <w:i/>
                <w:iCs/>
                <w:color w:val="000000"/>
              </w:rPr>
            </w:pPr>
            <w:r w:rsidRPr="00EC007E">
              <w:rPr>
                <w:b/>
                <w:bCs/>
                <w:i/>
                <w:iCs/>
                <w:color w:val="000000"/>
              </w:rPr>
              <w:t> </w:t>
            </w:r>
            <w:r>
              <w:rPr>
                <w:b/>
                <w:bCs/>
                <w:i/>
                <w:iCs/>
                <w:color w:val="000000"/>
              </w:rPr>
              <w:t>9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b/>
                <w:bCs/>
                <w:i/>
                <w:iCs/>
                <w:color w:val="000000"/>
              </w:rPr>
            </w:pPr>
            <w:r w:rsidRPr="00EC007E">
              <w:rPr>
                <w:b/>
                <w:bCs/>
                <w:i/>
                <w:iCs/>
                <w:color w:val="000000"/>
              </w:rPr>
              <w:t>Трудоспособное население в трудоспособном возрасте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b/>
                <w:bCs/>
                <w:i/>
                <w:iCs/>
              </w:rPr>
            </w:pPr>
            <w:r w:rsidRPr="00EC007E">
              <w:rPr>
                <w:b/>
                <w:bCs/>
                <w:i/>
                <w:iCs/>
              </w:rPr>
              <w:t>24,2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b/>
                <w:bCs/>
                <w:i/>
                <w:iCs/>
              </w:rPr>
            </w:pPr>
            <w:r w:rsidRPr="00EC007E">
              <w:rPr>
                <w:b/>
                <w:bCs/>
                <w:i/>
                <w:iCs/>
              </w:rPr>
              <w:t>24,2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b/>
                <w:bCs/>
                <w:i/>
                <w:iCs/>
              </w:rPr>
            </w:pPr>
            <w:r w:rsidRPr="00EC007E">
              <w:rPr>
                <w:b/>
                <w:bCs/>
                <w:i/>
                <w:iCs/>
              </w:rPr>
              <w:t>24,3</w:t>
            </w:r>
          </w:p>
        </w:tc>
      </w:tr>
      <w:tr w:rsidR="00EC007E" w:rsidRPr="00EC007E" w:rsidTr="00EC007E">
        <w:trPr>
          <w:trHeight w:val="127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C007E" w:rsidRPr="00EC007E" w:rsidRDefault="00EC007E" w:rsidP="00EC007E">
            <w:pPr>
              <w:jc w:val="center"/>
              <w:rPr>
                <w:b/>
                <w:bCs/>
                <w:color w:val="000000"/>
              </w:rPr>
            </w:pPr>
            <w:r w:rsidRPr="00EC007E">
              <w:rPr>
                <w:b/>
                <w:bCs/>
                <w:color w:val="000000"/>
              </w:rPr>
              <w:t>II.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b/>
                <w:bCs/>
                <w:color w:val="000000"/>
              </w:rPr>
            </w:pPr>
            <w:r w:rsidRPr="00EC007E">
              <w:rPr>
                <w:b/>
                <w:bCs/>
                <w:color w:val="000000"/>
              </w:rPr>
              <w:t xml:space="preserve">РАСПРЕДЕЛЕНИЕ ТРУДОВЫХ РЕСУРСОВ ПО ВИДАМ ЗАНЯТОСТИ Занято в экономике - </w:t>
            </w:r>
            <w:r w:rsidRPr="00EC007E">
              <w:rPr>
                <w:color w:val="000000"/>
              </w:rPr>
              <w:t xml:space="preserve">всего,                                                        </w:t>
            </w:r>
            <w:r w:rsidRPr="00EC007E">
              <w:rPr>
                <w:i/>
                <w:iCs/>
                <w:color w:val="000000"/>
              </w:rPr>
              <w:t xml:space="preserve">в том числе </w:t>
            </w:r>
            <w:r w:rsidRPr="00EC007E">
              <w:rPr>
                <w:b/>
                <w:bCs/>
                <w:i/>
                <w:iCs/>
                <w:color w:val="000000"/>
              </w:rPr>
              <w:t>по формам собственности: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b/>
                <w:bCs/>
              </w:rPr>
            </w:pPr>
            <w:r w:rsidRPr="00EC007E">
              <w:rPr>
                <w:b/>
                <w:bCs/>
              </w:rPr>
              <w:t>22,1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b/>
                <w:bCs/>
              </w:rPr>
            </w:pPr>
            <w:r w:rsidRPr="00EC007E">
              <w:rPr>
                <w:b/>
                <w:bCs/>
              </w:rPr>
              <w:t>22,1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b/>
                <w:bCs/>
              </w:rPr>
            </w:pPr>
            <w:r w:rsidRPr="00EC007E">
              <w:rPr>
                <w:b/>
                <w:bCs/>
              </w:rPr>
              <w:t>21,9</w:t>
            </w:r>
          </w:p>
        </w:tc>
      </w:tr>
      <w:tr w:rsidR="00EC007E" w:rsidRPr="00EC007E" w:rsidTr="00EC007E">
        <w:trPr>
          <w:trHeight w:val="37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color w:val="000000"/>
              </w:rPr>
            </w:pPr>
            <w:r w:rsidRPr="00EC007E">
              <w:rPr>
                <w:color w:val="000000"/>
              </w:rPr>
              <w:t> </w:t>
            </w:r>
            <w:r>
              <w:rPr>
                <w:color w:val="000000"/>
              </w:rPr>
              <w:t>1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color w:val="000000"/>
              </w:rPr>
            </w:pPr>
            <w:r w:rsidRPr="00EC007E">
              <w:rPr>
                <w:color w:val="000000"/>
              </w:rPr>
              <w:t>государственная и муниципальная</w:t>
            </w:r>
            <w:r w:rsidRPr="00EC007E">
              <w:rPr>
                <w:i/>
                <w:iCs/>
                <w:color w:val="000000"/>
              </w:rPr>
              <w:t xml:space="preserve">       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</w:pPr>
            <w:r w:rsidRPr="00EC007E">
              <w:t>3,7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</w:pPr>
            <w:r w:rsidRPr="00EC007E">
              <w:t>3,7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</w:pPr>
            <w:r w:rsidRPr="00EC007E">
              <w:t>3,7</w:t>
            </w:r>
          </w:p>
        </w:tc>
      </w:tr>
      <w:tr w:rsidR="00EC007E" w:rsidRPr="00EC007E" w:rsidTr="00EC007E">
        <w:trPr>
          <w:trHeight w:val="43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color w:val="000000"/>
              </w:rPr>
            </w:pPr>
            <w:r w:rsidRPr="00EC007E">
              <w:rPr>
                <w:color w:val="000000"/>
              </w:rPr>
              <w:t> </w:t>
            </w:r>
            <w:r>
              <w:rPr>
                <w:color w:val="000000"/>
              </w:rPr>
              <w:t>2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color w:val="000000"/>
              </w:rPr>
            </w:pPr>
            <w:r w:rsidRPr="00EC007E">
              <w:rPr>
                <w:color w:val="000000"/>
              </w:rPr>
              <w:t>смешанная российская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</w:pPr>
            <w:r w:rsidRPr="00EC007E">
              <w:t>6,1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</w:pPr>
            <w:r w:rsidRPr="00EC007E">
              <w:t>6,1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</w:pPr>
            <w:r w:rsidRPr="00EC007E">
              <w:t>6,1</w:t>
            </w:r>
          </w:p>
        </w:tc>
      </w:tr>
      <w:tr w:rsidR="00EC007E" w:rsidRPr="00EC007E" w:rsidTr="00EC007E">
        <w:trPr>
          <w:trHeight w:val="51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color w:val="000000"/>
              </w:rPr>
            </w:pPr>
            <w:r w:rsidRPr="00EC007E">
              <w:rPr>
                <w:color w:val="000000"/>
              </w:rPr>
              <w:t> </w:t>
            </w:r>
            <w:r>
              <w:rPr>
                <w:color w:val="000000"/>
              </w:rPr>
              <w:t>3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color w:val="000000"/>
              </w:rPr>
            </w:pPr>
            <w:r w:rsidRPr="00EC007E">
              <w:rPr>
                <w:color w:val="000000"/>
              </w:rPr>
              <w:t>иностранная, совместная российская и иностранная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</w:pPr>
            <w:r w:rsidRPr="00EC007E">
              <w:t> 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</w:pPr>
            <w:r w:rsidRPr="00EC007E">
              <w:t> 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</w:pPr>
            <w:r w:rsidRPr="00EC007E">
              <w:t> </w:t>
            </w:r>
          </w:p>
        </w:tc>
      </w:tr>
      <w:tr w:rsidR="00EC007E" w:rsidRPr="00EC007E" w:rsidTr="00EC007E">
        <w:trPr>
          <w:trHeight w:val="51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color w:val="000000"/>
              </w:rPr>
            </w:pPr>
            <w:r w:rsidRPr="00EC007E">
              <w:rPr>
                <w:color w:val="000000"/>
              </w:rPr>
              <w:t> </w:t>
            </w:r>
            <w:r>
              <w:rPr>
                <w:color w:val="000000"/>
              </w:rPr>
              <w:t>4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color w:val="000000"/>
              </w:rPr>
            </w:pPr>
            <w:r w:rsidRPr="00EC007E">
              <w:rPr>
                <w:color w:val="000000"/>
              </w:rPr>
              <w:t>частная,</w:t>
            </w:r>
            <w:r w:rsidRPr="00EC007E">
              <w:rPr>
                <w:i/>
                <w:iCs/>
                <w:color w:val="000000"/>
              </w:rPr>
              <w:t xml:space="preserve">                                                                           в том числе: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:rsidR="00EC007E" w:rsidRPr="00EC007E" w:rsidRDefault="00EC007E" w:rsidP="00EC007E">
            <w:pPr>
              <w:jc w:val="right"/>
            </w:pPr>
            <w:r w:rsidRPr="00EC007E">
              <w:t>12,1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:rsidR="00EC007E" w:rsidRPr="00EC007E" w:rsidRDefault="00EC007E" w:rsidP="00EC007E">
            <w:pPr>
              <w:jc w:val="right"/>
            </w:pPr>
            <w:r w:rsidRPr="00EC007E">
              <w:t>12,2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:rsidR="00EC007E" w:rsidRPr="00EC007E" w:rsidRDefault="00EC007E" w:rsidP="00EC007E">
            <w:pPr>
              <w:jc w:val="right"/>
            </w:pPr>
            <w:r w:rsidRPr="00EC007E">
              <w:t>12,1</w:t>
            </w:r>
          </w:p>
        </w:tc>
      </w:tr>
      <w:tr w:rsidR="00EC007E" w:rsidRPr="00EC007E" w:rsidTr="00FC6BA3">
        <w:trPr>
          <w:trHeight w:val="62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i/>
                <w:iCs/>
                <w:color w:val="000000"/>
              </w:rPr>
            </w:pPr>
            <w:r w:rsidRPr="00EC007E">
              <w:rPr>
                <w:i/>
                <w:iCs/>
                <w:color w:val="000000"/>
              </w:rPr>
              <w:t> 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i/>
                <w:iCs/>
                <w:color w:val="000000"/>
              </w:rPr>
            </w:pPr>
            <w:r w:rsidRPr="00EC007E">
              <w:rPr>
                <w:i/>
                <w:iCs/>
                <w:color w:val="000000"/>
              </w:rPr>
              <w:t xml:space="preserve">   - в крестьянских (фермерских) хозяйствах (включая наемных работников)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i/>
                <w:iCs/>
              </w:rPr>
            </w:pPr>
            <w:r w:rsidRPr="00EC007E">
              <w:rPr>
                <w:i/>
                <w:iCs/>
              </w:rPr>
              <w:t>9,0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i/>
                <w:iCs/>
              </w:rPr>
            </w:pPr>
            <w:r w:rsidRPr="00EC007E">
              <w:rPr>
                <w:i/>
                <w:iCs/>
              </w:rPr>
              <w:t>9,0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i/>
                <w:iCs/>
              </w:rPr>
            </w:pPr>
            <w:r w:rsidRPr="00EC007E">
              <w:rPr>
                <w:i/>
                <w:iCs/>
              </w:rPr>
              <w:t>8,9</w:t>
            </w:r>
          </w:p>
        </w:tc>
      </w:tr>
      <w:tr w:rsidR="00EC007E" w:rsidRPr="00EC007E" w:rsidTr="00EC007E">
        <w:trPr>
          <w:trHeight w:val="120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i/>
                <w:iCs/>
                <w:color w:val="000000"/>
              </w:rPr>
            </w:pPr>
            <w:r w:rsidRPr="00EC007E">
              <w:rPr>
                <w:i/>
                <w:iCs/>
                <w:color w:val="000000"/>
              </w:rPr>
              <w:t> 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i/>
                <w:iCs/>
                <w:color w:val="000000"/>
              </w:rPr>
            </w:pPr>
            <w:r w:rsidRPr="00EC007E">
              <w:rPr>
                <w:i/>
                <w:iCs/>
                <w:color w:val="000000"/>
              </w:rPr>
              <w:t xml:space="preserve">   - индивидуальным трудом и по найму у отдельных граждан, включая занятых в домашнем хозяйстве производством товаров и услуг для реализации (включая личное подсобное хозяйство)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i/>
                <w:iCs/>
              </w:rPr>
            </w:pPr>
            <w:r w:rsidRPr="00EC007E">
              <w:rPr>
                <w:i/>
                <w:iCs/>
              </w:rPr>
              <w:t>2,5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i/>
                <w:iCs/>
              </w:rPr>
            </w:pPr>
            <w:r w:rsidRPr="00EC007E">
              <w:rPr>
                <w:i/>
                <w:iCs/>
              </w:rPr>
              <w:t>2,5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i/>
                <w:iCs/>
              </w:rPr>
            </w:pPr>
            <w:r w:rsidRPr="00EC007E">
              <w:rPr>
                <w:i/>
                <w:iCs/>
              </w:rPr>
              <w:t>2,5</w:t>
            </w:r>
          </w:p>
        </w:tc>
      </w:tr>
      <w:tr w:rsidR="00EC007E" w:rsidRPr="00EC007E" w:rsidTr="00EC007E">
        <w:trPr>
          <w:trHeight w:val="42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color w:val="000000"/>
              </w:rPr>
            </w:pPr>
            <w:r w:rsidRPr="00EC007E">
              <w:rPr>
                <w:color w:val="000000"/>
              </w:rPr>
              <w:t> 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color w:val="000000"/>
              </w:rPr>
            </w:pPr>
            <w:r w:rsidRPr="00EC007E">
              <w:rPr>
                <w:color w:val="000000"/>
              </w:rPr>
              <w:t xml:space="preserve">   - на частных предприятиях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</w:pPr>
            <w:r w:rsidRPr="00EC007E">
              <w:t>0,7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</w:pPr>
            <w:r w:rsidRPr="00EC007E">
              <w:t>0,7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</w:pPr>
            <w:r w:rsidRPr="00EC007E">
              <w:t>0,7</w:t>
            </w:r>
          </w:p>
        </w:tc>
      </w:tr>
      <w:tr w:rsidR="00EC007E" w:rsidRPr="00EC007E" w:rsidTr="00EC007E">
        <w:trPr>
          <w:trHeight w:val="51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color w:val="000000"/>
              </w:rPr>
            </w:pPr>
            <w:r w:rsidRPr="00EC007E">
              <w:rPr>
                <w:color w:val="000000"/>
              </w:rPr>
              <w:t> </w:t>
            </w:r>
            <w:r>
              <w:rPr>
                <w:color w:val="000000"/>
              </w:rPr>
              <w:t>5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color w:val="000000"/>
              </w:rPr>
            </w:pPr>
            <w:r w:rsidRPr="00EC007E">
              <w:rPr>
                <w:color w:val="000000"/>
              </w:rPr>
              <w:t>собственность общественных и религиозных организаций (объединений)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</w:pPr>
            <w:r w:rsidRPr="00EC007E">
              <w:t>0,1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</w:pPr>
            <w:r w:rsidRPr="00EC007E">
              <w:t>0,1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</w:pPr>
            <w:r w:rsidRPr="00EC007E">
              <w:t>0,1</w:t>
            </w:r>
          </w:p>
        </w:tc>
      </w:tr>
      <w:tr w:rsidR="00EC007E" w:rsidRPr="00EC007E" w:rsidTr="00EC007E">
        <w:trPr>
          <w:trHeight w:val="76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b/>
                <w:bCs/>
                <w:color w:val="000000"/>
              </w:rPr>
            </w:pPr>
            <w:r w:rsidRPr="00EC007E">
              <w:rPr>
                <w:b/>
                <w:bCs/>
                <w:color w:val="000000"/>
              </w:rPr>
              <w:t> </w:t>
            </w:r>
            <w:r>
              <w:rPr>
                <w:b/>
                <w:bCs/>
                <w:color w:val="000000"/>
              </w:rPr>
              <w:t>6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b/>
                <w:bCs/>
                <w:color w:val="000000"/>
              </w:rPr>
            </w:pPr>
            <w:r w:rsidRPr="00EC007E">
              <w:rPr>
                <w:b/>
                <w:bCs/>
                <w:color w:val="000000"/>
              </w:rPr>
              <w:t>Учащиеся в трудоспособном возрасте, обучающиеся c отрывом от производства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b/>
                <w:bCs/>
              </w:rPr>
            </w:pPr>
            <w:r w:rsidRPr="00EC007E">
              <w:rPr>
                <w:b/>
                <w:bCs/>
              </w:rPr>
              <w:t>1,3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b/>
                <w:bCs/>
              </w:rPr>
            </w:pPr>
            <w:r w:rsidRPr="00EC007E">
              <w:rPr>
                <w:b/>
                <w:bCs/>
              </w:rPr>
              <w:t>1,0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b/>
                <w:bCs/>
              </w:rPr>
            </w:pPr>
            <w:r w:rsidRPr="00EC007E">
              <w:rPr>
                <w:b/>
                <w:bCs/>
              </w:rPr>
              <w:t>1,2</w:t>
            </w:r>
          </w:p>
        </w:tc>
      </w:tr>
      <w:tr w:rsidR="00EC007E" w:rsidRPr="00EC007E" w:rsidTr="00EC007E">
        <w:trPr>
          <w:trHeight w:val="76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jc w:val="center"/>
              <w:rPr>
                <w:b/>
                <w:bCs/>
                <w:color w:val="000000"/>
              </w:rPr>
            </w:pPr>
            <w:r w:rsidRPr="00EC007E">
              <w:rPr>
                <w:b/>
                <w:bCs/>
                <w:color w:val="000000"/>
              </w:rPr>
              <w:t> </w:t>
            </w:r>
            <w:r>
              <w:rPr>
                <w:b/>
                <w:bCs/>
                <w:color w:val="000000"/>
              </w:rPr>
              <w:t>7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007E" w:rsidRPr="00EC007E" w:rsidRDefault="00EC007E" w:rsidP="00EC007E">
            <w:pPr>
              <w:rPr>
                <w:b/>
                <w:bCs/>
                <w:color w:val="000000"/>
              </w:rPr>
            </w:pPr>
            <w:r w:rsidRPr="00EC007E">
              <w:rPr>
                <w:b/>
                <w:bCs/>
                <w:color w:val="000000"/>
              </w:rPr>
              <w:t>Лица в трудоспособном возрасте не занятые трудовой деятельностью и учебой</w:t>
            </w:r>
            <w:r w:rsidRPr="00EC007E">
              <w:rPr>
                <w:b/>
                <w:bCs/>
                <w:i/>
                <w:iCs/>
                <w:color w:val="000000"/>
              </w:rPr>
              <w:t xml:space="preserve"> </w:t>
            </w:r>
          </w:p>
        </w:tc>
        <w:tc>
          <w:tcPr>
            <w:tcW w:w="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b/>
                <w:bCs/>
              </w:rPr>
            </w:pPr>
            <w:r w:rsidRPr="00EC007E">
              <w:rPr>
                <w:b/>
                <w:bCs/>
              </w:rPr>
              <w:t>1,3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b/>
                <w:bCs/>
              </w:rPr>
            </w:pPr>
            <w:r w:rsidRPr="00EC007E">
              <w:rPr>
                <w:b/>
                <w:bCs/>
              </w:rPr>
              <w:t>1,5</w:t>
            </w:r>
          </w:p>
        </w:tc>
        <w:tc>
          <w:tcPr>
            <w:tcW w:w="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vAlign w:val="center"/>
            <w:hideMark/>
          </w:tcPr>
          <w:p w:rsidR="00EC007E" w:rsidRPr="00EC007E" w:rsidRDefault="00EC007E" w:rsidP="00EC007E">
            <w:pPr>
              <w:jc w:val="right"/>
              <w:rPr>
                <w:b/>
                <w:bCs/>
              </w:rPr>
            </w:pPr>
            <w:r w:rsidRPr="00EC007E">
              <w:rPr>
                <w:b/>
                <w:bCs/>
              </w:rPr>
              <w:t>1,6</w:t>
            </w:r>
          </w:p>
        </w:tc>
      </w:tr>
    </w:tbl>
    <w:p w:rsidR="00EC007E" w:rsidRDefault="00EC007E" w:rsidP="00EC007E">
      <w:pPr>
        <w:pStyle w:val="a3"/>
        <w:spacing w:after="0"/>
        <w:jc w:val="both"/>
        <w:rPr>
          <w:sz w:val="28"/>
          <w:szCs w:val="28"/>
        </w:rPr>
      </w:pPr>
    </w:p>
    <w:p w:rsidR="00025F84" w:rsidRPr="00BC7F46" w:rsidRDefault="00025F84" w:rsidP="00025F84">
      <w:pPr>
        <w:pStyle w:val="a3"/>
        <w:spacing w:after="0"/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lastRenderedPageBreak/>
        <w:t>Из занятых в экономике граждан 41% работает в агропромышленном комплексе, 9% - в промышленной отрасли, 4,6% - в торговле, 3% - транспорт и связь. В сфере малого бизнеса работает около 16% занятых в экономике граждан.</w:t>
      </w:r>
    </w:p>
    <w:p w:rsidR="00025F84" w:rsidRPr="00BC7F46" w:rsidRDefault="0074557D" w:rsidP="00025F84">
      <w:pPr>
        <w:pStyle w:val="a3"/>
        <w:spacing w:after="0"/>
        <w:ind w:firstLine="54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95900" cy="1828800"/>
            <wp:effectExtent l="0" t="0" r="0" b="0"/>
            <wp:docPr id="1" name="Объект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025F84" w:rsidRPr="00BC7F46" w:rsidRDefault="00025F84" w:rsidP="00025F84">
      <w:pPr>
        <w:pStyle w:val="a3"/>
        <w:spacing w:after="0"/>
        <w:ind w:firstLine="540"/>
        <w:jc w:val="center"/>
        <w:rPr>
          <w:sz w:val="28"/>
          <w:szCs w:val="28"/>
        </w:rPr>
      </w:pPr>
      <w:r w:rsidRPr="00BC7F46">
        <w:rPr>
          <w:sz w:val="28"/>
          <w:szCs w:val="28"/>
        </w:rPr>
        <w:t xml:space="preserve">Рис. Распределение занятых в экономике по отраслям  </w:t>
      </w:r>
    </w:p>
    <w:p w:rsidR="00025F84" w:rsidRDefault="00025F84" w:rsidP="00025F84">
      <w:pPr>
        <w:jc w:val="both"/>
        <w:rPr>
          <w:b/>
          <w:bCs/>
          <w:sz w:val="28"/>
          <w:szCs w:val="28"/>
        </w:rPr>
      </w:pPr>
    </w:p>
    <w:tbl>
      <w:tblPr>
        <w:tblStyle w:val="af"/>
        <w:tblW w:w="0" w:type="auto"/>
        <w:tblLook w:val="04A0"/>
      </w:tblPr>
      <w:tblGrid>
        <w:gridCol w:w="3190"/>
        <w:gridCol w:w="3190"/>
        <w:gridCol w:w="3190"/>
      </w:tblGrid>
      <w:tr w:rsidR="008C53FE" w:rsidTr="00A7193C">
        <w:tc>
          <w:tcPr>
            <w:tcW w:w="9570" w:type="dxa"/>
            <w:gridSpan w:val="3"/>
            <w:shd w:val="clear" w:color="auto" w:fill="0202BE"/>
            <w:vAlign w:val="center"/>
          </w:tcPr>
          <w:p w:rsidR="008C53FE" w:rsidRPr="00A7193C" w:rsidRDefault="008C53FE" w:rsidP="008C53FE">
            <w:pPr>
              <w:pStyle w:val="a3"/>
              <w:spacing w:after="0"/>
              <w:jc w:val="center"/>
              <w:rPr>
                <w:color w:val="FFFFFF" w:themeColor="background1"/>
                <w:sz w:val="28"/>
                <w:szCs w:val="28"/>
              </w:rPr>
            </w:pPr>
            <w:r w:rsidRPr="00A7193C">
              <w:rPr>
                <w:color w:val="FFFFFF" w:themeColor="background1"/>
                <w:sz w:val="28"/>
                <w:szCs w:val="28"/>
              </w:rPr>
              <w:t>Отношение числа занятых в экономике к общей численности населения</w:t>
            </w:r>
          </w:p>
        </w:tc>
      </w:tr>
      <w:tr w:rsidR="008C53FE" w:rsidTr="00A7193C">
        <w:tc>
          <w:tcPr>
            <w:tcW w:w="3190" w:type="dxa"/>
          </w:tcPr>
          <w:p w:rsidR="008C53FE" w:rsidRDefault="008C53FE" w:rsidP="002F2EAD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</w:p>
        </w:tc>
        <w:tc>
          <w:tcPr>
            <w:tcW w:w="3190" w:type="dxa"/>
            <w:shd w:val="clear" w:color="auto" w:fill="BFBFBF" w:themeFill="background1" w:themeFillShade="BF"/>
          </w:tcPr>
          <w:p w:rsidR="008C53FE" w:rsidRDefault="008C53FE" w:rsidP="002F2EAD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2005 г.</w:t>
            </w:r>
          </w:p>
        </w:tc>
        <w:tc>
          <w:tcPr>
            <w:tcW w:w="3190" w:type="dxa"/>
            <w:shd w:val="clear" w:color="auto" w:fill="BFBFBF" w:themeFill="background1" w:themeFillShade="BF"/>
          </w:tcPr>
          <w:p w:rsidR="008C53FE" w:rsidRDefault="008C53FE" w:rsidP="002F2EAD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2008 г.</w:t>
            </w:r>
          </w:p>
        </w:tc>
      </w:tr>
      <w:tr w:rsidR="008C53FE" w:rsidTr="002F2EAD">
        <w:tc>
          <w:tcPr>
            <w:tcW w:w="3190" w:type="dxa"/>
          </w:tcPr>
          <w:p w:rsidR="008C53FE" w:rsidRDefault="008C53FE" w:rsidP="002F2EAD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Новопокровский район</w:t>
            </w:r>
          </w:p>
        </w:tc>
        <w:tc>
          <w:tcPr>
            <w:tcW w:w="3190" w:type="dxa"/>
          </w:tcPr>
          <w:p w:rsidR="008C53FE" w:rsidRDefault="00F9025A">
            <w:r>
              <w:rPr>
                <w:sz w:val="28"/>
                <w:szCs w:val="28"/>
              </w:rPr>
              <w:t>0,44</w:t>
            </w:r>
          </w:p>
        </w:tc>
        <w:tc>
          <w:tcPr>
            <w:tcW w:w="3190" w:type="dxa"/>
          </w:tcPr>
          <w:p w:rsidR="008C53FE" w:rsidRPr="00B85095" w:rsidRDefault="00F9025A">
            <w:pPr>
              <w:rPr>
                <w:sz w:val="28"/>
                <w:szCs w:val="28"/>
              </w:rPr>
            </w:pPr>
            <w:r w:rsidRPr="00B85095">
              <w:rPr>
                <w:sz w:val="28"/>
                <w:szCs w:val="28"/>
              </w:rPr>
              <w:t>0,54</w:t>
            </w:r>
          </w:p>
        </w:tc>
      </w:tr>
      <w:tr w:rsidR="008C53FE" w:rsidTr="002F2EAD">
        <w:tc>
          <w:tcPr>
            <w:tcW w:w="3190" w:type="dxa"/>
          </w:tcPr>
          <w:p w:rsidR="008C53FE" w:rsidRDefault="008C53FE" w:rsidP="002F2EAD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Краснодарский край</w:t>
            </w:r>
          </w:p>
        </w:tc>
        <w:tc>
          <w:tcPr>
            <w:tcW w:w="3190" w:type="dxa"/>
          </w:tcPr>
          <w:p w:rsidR="008C53FE" w:rsidRDefault="008C53FE" w:rsidP="002F2EAD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</w:t>
            </w:r>
          </w:p>
        </w:tc>
        <w:tc>
          <w:tcPr>
            <w:tcW w:w="3190" w:type="dxa"/>
          </w:tcPr>
          <w:p w:rsidR="008C53FE" w:rsidRDefault="008C53FE" w:rsidP="002F2EAD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1,0</w:t>
            </w:r>
          </w:p>
        </w:tc>
      </w:tr>
    </w:tbl>
    <w:p w:rsidR="009C2562" w:rsidRDefault="009C2562" w:rsidP="0096420C">
      <w:pPr>
        <w:pStyle w:val="a3"/>
        <w:spacing w:after="0"/>
        <w:ind w:firstLine="540"/>
        <w:jc w:val="both"/>
        <w:rPr>
          <w:sz w:val="28"/>
          <w:szCs w:val="28"/>
        </w:rPr>
      </w:pPr>
    </w:p>
    <w:p w:rsidR="0096420C" w:rsidRPr="00BC7F46" w:rsidRDefault="00EC007E" w:rsidP="0096420C">
      <w:pPr>
        <w:pStyle w:val="a3"/>
        <w:spacing w:after="0"/>
        <w:ind w:firstLine="540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По </w:t>
      </w:r>
      <w:r w:rsidR="0096420C" w:rsidRPr="00BC7F46">
        <w:rPr>
          <w:sz w:val="28"/>
          <w:szCs w:val="28"/>
        </w:rPr>
        <w:t>оценке 2009 года население в трудоспособном возрасте немного возрастет (на 2 %) за счет снижения миграции населения и оттока молодых кадров.</w:t>
      </w:r>
    </w:p>
    <w:p w:rsidR="0096420C" w:rsidRDefault="0096420C" w:rsidP="0096420C">
      <w:pPr>
        <w:pStyle w:val="a3"/>
        <w:spacing w:after="0"/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Уровень официальной безработицы составляет 2%.</w:t>
      </w:r>
    </w:p>
    <w:p w:rsidR="009C2562" w:rsidRDefault="009C2562" w:rsidP="0096420C">
      <w:pPr>
        <w:pStyle w:val="a3"/>
        <w:spacing w:after="0"/>
        <w:ind w:firstLine="540"/>
        <w:jc w:val="both"/>
        <w:rPr>
          <w:sz w:val="28"/>
          <w:szCs w:val="28"/>
        </w:rPr>
      </w:pPr>
    </w:p>
    <w:tbl>
      <w:tblPr>
        <w:tblStyle w:val="af"/>
        <w:tblW w:w="0" w:type="auto"/>
        <w:tblLook w:val="04A0"/>
      </w:tblPr>
      <w:tblGrid>
        <w:gridCol w:w="3190"/>
        <w:gridCol w:w="3190"/>
        <w:gridCol w:w="3190"/>
      </w:tblGrid>
      <w:tr w:rsidR="00785556" w:rsidTr="00A7193C">
        <w:tc>
          <w:tcPr>
            <w:tcW w:w="9570" w:type="dxa"/>
            <w:gridSpan w:val="3"/>
            <w:shd w:val="clear" w:color="auto" w:fill="0202BE"/>
            <w:vAlign w:val="center"/>
          </w:tcPr>
          <w:p w:rsidR="00785556" w:rsidRPr="00A7193C" w:rsidRDefault="00785556" w:rsidP="00785556">
            <w:pPr>
              <w:pStyle w:val="a3"/>
              <w:spacing w:after="0"/>
              <w:jc w:val="center"/>
              <w:rPr>
                <w:color w:val="FFFFFF" w:themeColor="background1"/>
                <w:sz w:val="28"/>
                <w:szCs w:val="28"/>
              </w:rPr>
            </w:pPr>
            <w:r w:rsidRPr="00A7193C">
              <w:rPr>
                <w:color w:val="FFFFFF" w:themeColor="background1"/>
                <w:sz w:val="28"/>
                <w:szCs w:val="28"/>
              </w:rPr>
              <w:t>Уровень зарегистрированной безработицы, в % от экономически активного населения</w:t>
            </w:r>
          </w:p>
        </w:tc>
      </w:tr>
      <w:tr w:rsidR="00785556" w:rsidTr="00A7193C">
        <w:tc>
          <w:tcPr>
            <w:tcW w:w="3190" w:type="dxa"/>
          </w:tcPr>
          <w:p w:rsidR="00785556" w:rsidRDefault="00785556" w:rsidP="0096420C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</w:p>
        </w:tc>
        <w:tc>
          <w:tcPr>
            <w:tcW w:w="3190" w:type="dxa"/>
            <w:shd w:val="clear" w:color="auto" w:fill="BFBFBF" w:themeFill="background1" w:themeFillShade="BF"/>
          </w:tcPr>
          <w:p w:rsidR="00785556" w:rsidRDefault="00785556" w:rsidP="0096420C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2005 г.</w:t>
            </w:r>
          </w:p>
        </w:tc>
        <w:tc>
          <w:tcPr>
            <w:tcW w:w="3190" w:type="dxa"/>
            <w:shd w:val="clear" w:color="auto" w:fill="BFBFBF" w:themeFill="background1" w:themeFillShade="BF"/>
          </w:tcPr>
          <w:p w:rsidR="00785556" w:rsidRDefault="00785556" w:rsidP="0096420C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2008 г.</w:t>
            </w:r>
          </w:p>
        </w:tc>
      </w:tr>
      <w:tr w:rsidR="008C53FE" w:rsidTr="00785556">
        <w:tc>
          <w:tcPr>
            <w:tcW w:w="3190" w:type="dxa"/>
          </w:tcPr>
          <w:p w:rsidR="008C53FE" w:rsidRDefault="008C53FE" w:rsidP="0096420C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Новопокровский район</w:t>
            </w:r>
          </w:p>
        </w:tc>
        <w:tc>
          <w:tcPr>
            <w:tcW w:w="3190" w:type="dxa"/>
          </w:tcPr>
          <w:p w:rsidR="008C53FE" w:rsidRDefault="00A45C11">
            <w:r>
              <w:rPr>
                <w:sz w:val="28"/>
                <w:szCs w:val="28"/>
              </w:rPr>
              <w:t>2,0</w:t>
            </w:r>
          </w:p>
        </w:tc>
        <w:tc>
          <w:tcPr>
            <w:tcW w:w="3190" w:type="dxa"/>
          </w:tcPr>
          <w:p w:rsidR="008C53FE" w:rsidRPr="00B85095" w:rsidRDefault="00A45C11">
            <w:pPr>
              <w:rPr>
                <w:sz w:val="28"/>
                <w:szCs w:val="28"/>
              </w:rPr>
            </w:pPr>
            <w:r w:rsidRPr="00B85095">
              <w:rPr>
                <w:sz w:val="28"/>
                <w:szCs w:val="28"/>
              </w:rPr>
              <w:t>2,0</w:t>
            </w:r>
          </w:p>
        </w:tc>
      </w:tr>
      <w:tr w:rsidR="00785556" w:rsidTr="00785556">
        <w:tc>
          <w:tcPr>
            <w:tcW w:w="3190" w:type="dxa"/>
          </w:tcPr>
          <w:p w:rsidR="00785556" w:rsidRDefault="00785556" w:rsidP="0096420C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Краснодарский край</w:t>
            </w:r>
          </w:p>
        </w:tc>
        <w:tc>
          <w:tcPr>
            <w:tcW w:w="3190" w:type="dxa"/>
          </w:tcPr>
          <w:p w:rsidR="00785556" w:rsidRDefault="00785556" w:rsidP="0096420C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</w:t>
            </w:r>
          </w:p>
        </w:tc>
        <w:tc>
          <w:tcPr>
            <w:tcW w:w="3190" w:type="dxa"/>
          </w:tcPr>
          <w:p w:rsidR="00785556" w:rsidRDefault="00785556" w:rsidP="0096420C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1,0</w:t>
            </w:r>
          </w:p>
        </w:tc>
      </w:tr>
    </w:tbl>
    <w:p w:rsidR="00785556" w:rsidRDefault="00785556" w:rsidP="0096420C">
      <w:pPr>
        <w:pStyle w:val="a3"/>
        <w:spacing w:after="0"/>
        <w:ind w:firstLine="540"/>
        <w:jc w:val="both"/>
        <w:rPr>
          <w:sz w:val="28"/>
          <w:szCs w:val="28"/>
        </w:rPr>
      </w:pPr>
    </w:p>
    <w:p w:rsidR="005249F7" w:rsidRPr="00BC7F46" w:rsidRDefault="005249F7" w:rsidP="005249F7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На территории муниципального образования расположено 40 профсоюзных организаций, осуществляющих деятельность, связанную с защитой интересов трудовых коллективов. </w:t>
      </w:r>
    </w:p>
    <w:p w:rsidR="008C53FE" w:rsidRDefault="008C53FE" w:rsidP="0096420C">
      <w:pPr>
        <w:tabs>
          <w:tab w:val="center" w:pos="4854"/>
        </w:tabs>
        <w:ind w:left="354"/>
        <w:jc w:val="center"/>
        <w:rPr>
          <w:b/>
          <w:sz w:val="28"/>
          <w:szCs w:val="28"/>
        </w:rPr>
      </w:pPr>
    </w:p>
    <w:p w:rsidR="008C53FE" w:rsidRDefault="008C53FE" w:rsidP="0096420C">
      <w:pPr>
        <w:tabs>
          <w:tab w:val="center" w:pos="4854"/>
        </w:tabs>
        <w:ind w:left="354"/>
        <w:jc w:val="center"/>
        <w:rPr>
          <w:b/>
          <w:sz w:val="28"/>
          <w:szCs w:val="28"/>
        </w:rPr>
      </w:pPr>
    </w:p>
    <w:p w:rsidR="008C53FE" w:rsidRDefault="008C53FE" w:rsidP="0096420C">
      <w:pPr>
        <w:tabs>
          <w:tab w:val="center" w:pos="4854"/>
        </w:tabs>
        <w:ind w:left="354"/>
        <w:jc w:val="center"/>
        <w:rPr>
          <w:b/>
          <w:sz w:val="28"/>
          <w:szCs w:val="28"/>
        </w:rPr>
      </w:pPr>
    </w:p>
    <w:p w:rsidR="008C53FE" w:rsidRDefault="008C53FE" w:rsidP="0096420C">
      <w:pPr>
        <w:tabs>
          <w:tab w:val="center" w:pos="4854"/>
        </w:tabs>
        <w:ind w:left="354"/>
        <w:jc w:val="center"/>
        <w:rPr>
          <w:b/>
          <w:sz w:val="28"/>
          <w:szCs w:val="28"/>
        </w:rPr>
      </w:pPr>
    </w:p>
    <w:p w:rsidR="008C53FE" w:rsidRDefault="008C53FE" w:rsidP="0096420C">
      <w:pPr>
        <w:tabs>
          <w:tab w:val="center" w:pos="4854"/>
        </w:tabs>
        <w:ind w:left="354"/>
        <w:jc w:val="center"/>
        <w:rPr>
          <w:b/>
          <w:sz w:val="28"/>
          <w:szCs w:val="28"/>
        </w:rPr>
      </w:pPr>
    </w:p>
    <w:p w:rsidR="008C53FE" w:rsidRDefault="008C53FE" w:rsidP="0096420C">
      <w:pPr>
        <w:tabs>
          <w:tab w:val="center" w:pos="4854"/>
        </w:tabs>
        <w:ind w:left="354"/>
        <w:jc w:val="center"/>
        <w:rPr>
          <w:b/>
          <w:sz w:val="28"/>
          <w:szCs w:val="28"/>
        </w:rPr>
      </w:pPr>
    </w:p>
    <w:p w:rsidR="00BF060F" w:rsidRDefault="00BF060F" w:rsidP="0096420C">
      <w:pPr>
        <w:tabs>
          <w:tab w:val="center" w:pos="4854"/>
        </w:tabs>
        <w:ind w:left="354"/>
        <w:jc w:val="center"/>
        <w:rPr>
          <w:b/>
          <w:sz w:val="28"/>
          <w:szCs w:val="28"/>
        </w:rPr>
      </w:pPr>
    </w:p>
    <w:p w:rsidR="00BF060F" w:rsidRDefault="00BF060F" w:rsidP="0096420C">
      <w:pPr>
        <w:tabs>
          <w:tab w:val="center" w:pos="4854"/>
        </w:tabs>
        <w:ind w:left="354"/>
        <w:jc w:val="center"/>
        <w:rPr>
          <w:b/>
          <w:sz w:val="28"/>
          <w:szCs w:val="28"/>
        </w:rPr>
      </w:pPr>
    </w:p>
    <w:p w:rsidR="00BF060F" w:rsidRDefault="00BF060F" w:rsidP="0096420C">
      <w:pPr>
        <w:tabs>
          <w:tab w:val="center" w:pos="4854"/>
        </w:tabs>
        <w:ind w:left="354"/>
        <w:jc w:val="center"/>
        <w:rPr>
          <w:b/>
          <w:sz w:val="28"/>
          <w:szCs w:val="28"/>
        </w:rPr>
      </w:pPr>
    </w:p>
    <w:p w:rsidR="00BF060F" w:rsidRDefault="00BF060F" w:rsidP="0096420C">
      <w:pPr>
        <w:tabs>
          <w:tab w:val="center" w:pos="4854"/>
        </w:tabs>
        <w:ind w:left="354"/>
        <w:jc w:val="center"/>
        <w:rPr>
          <w:b/>
          <w:sz w:val="28"/>
          <w:szCs w:val="28"/>
        </w:rPr>
      </w:pPr>
    </w:p>
    <w:p w:rsidR="0096420C" w:rsidRPr="00BC7F46" w:rsidRDefault="0096420C" w:rsidP="0096420C">
      <w:pPr>
        <w:tabs>
          <w:tab w:val="center" w:pos="4854"/>
        </w:tabs>
        <w:ind w:left="354"/>
        <w:jc w:val="center"/>
        <w:rPr>
          <w:b/>
          <w:sz w:val="28"/>
          <w:szCs w:val="28"/>
        </w:rPr>
      </w:pPr>
      <w:r w:rsidRPr="00BC7F46">
        <w:rPr>
          <w:b/>
          <w:sz w:val="28"/>
          <w:szCs w:val="28"/>
        </w:rPr>
        <w:lastRenderedPageBreak/>
        <w:t xml:space="preserve">Распределение трудовых ресурсов, занятых в экономике </w:t>
      </w:r>
    </w:p>
    <w:p w:rsidR="0096420C" w:rsidRPr="00BC7F46" w:rsidRDefault="0096420C" w:rsidP="0096420C">
      <w:pPr>
        <w:tabs>
          <w:tab w:val="center" w:pos="4854"/>
        </w:tabs>
        <w:ind w:left="354"/>
        <w:jc w:val="center"/>
        <w:rPr>
          <w:b/>
          <w:sz w:val="28"/>
          <w:szCs w:val="28"/>
        </w:rPr>
      </w:pPr>
      <w:r w:rsidRPr="00BC7F46">
        <w:rPr>
          <w:b/>
          <w:sz w:val="28"/>
          <w:szCs w:val="28"/>
        </w:rPr>
        <w:t>по видам деятельности</w:t>
      </w:r>
    </w:p>
    <w:p w:rsidR="0096420C" w:rsidRDefault="0074557D" w:rsidP="001954F2">
      <w:pPr>
        <w:tabs>
          <w:tab w:val="center" w:pos="4854"/>
        </w:tabs>
        <w:ind w:left="354"/>
        <w:jc w:val="center"/>
        <w:rPr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-32385</wp:posOffset>
            </wp:positionH>
            <wp:positionV relativeFrom="paragraph">
              <wp:posOffset>161925</wp:posOffset>
            </wp:positionV>
            <wp:extent cx="5666105" cy="3051810"/>
            <wp:effectExtent l="635" t="0" r="0" b="635"/>
            <wp:wrapSquare wrapText="right"/>
            <wp:docPr id="3" name="Объект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anchor>
        </w:drawing>
      </w:r>
    </w:p>
    <w:p w:rsidR="0096420C" w:rsidRDefault="0096420C" w:rsidP="005249F7">
      <w:pPr>
        <w:tabs>
          <w:tab w:val="center" w:pos="4854"/>
        </w:tabs>
        <w:ind w:firstLine="709"/>
        <w:rPr>
          <w:sz w:val="28"/>
          <w:szCs w:val="28"/>
        </w:rPr>
      </w:pPr>
      <w:r w:rsidRPr="00BC7F46">
        <w:rPr>
          <w:sz w:val="28"/>
          <w:szCs w:val="28"/>
        </w:rPr>
        <w:t>Анализ трудовых ресурсов показал, что большая часть населения (54%) занята в сельском хозяйстве.</w:t>
      </w:r>
    </w:p>
    <w:p w:rsidR="005012D3" w:rsidRDefault="005012D3" w:rsidP="005249F7">
      <w:pPr>
        <w:tabs>
          <w:tab w:val="center" w:pos="4854"/>
        </w:tabs>
        <w:ind w:firstLine="709"/>
        <w:rPr>
          <w:sz w:val="28"/>
          <w:szCs w:val="28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2"/>
        <w:gridCol w:w="3260"/>
        <w:gridCol w:w="2551"/>
        <w:gridCol w:w="3119"/>
      </w:tblGrid>
      <w:tr w:rsidR="005012D3" w:rsidRPr="00A7193C" w:rsidTr="00A7193C">
        <w:tc>
          <w:tcPr>
            <w:tcW w:w="9322" w:type="dxa"/>
            <w:gridSpan w:val="4"/>
            <w:tcBorders>
              <w:bottom w:val="single" w:sz="4" w:space="0" w:color="auto"/>
            </w:tcBorders>
            <w:shd w:val="clear" w:color="auto" w:fill="0202BE"/>
          </w:tcPr>
          <w:p w:rsidR="005012D3" w:rsidRPr="00A7193C" w:rsidRDefault="005012D3" w:rsidP="003B05B8">
            <w:pPr>
              <w:tabs>
                <w:tab w:val="center" w:pos="4854"/>
              </w:tabs>
              <w:rPr>
                <w:color w:val="FFFFFF" w:themeColor="background1"/>
              </w:rPr>
            </w:pPr>
            <w:r w:rsidRPr="00A7193C">
              <w:rPr>
                <w:rFonts w:eastAsia="Calibri"/>
                <w:b/>
                <w:bCs/>
                <w:color w:val="FFFFFF" w:themeColor="background1"/>
              </w:rPr>
              <w:t>Наличие высших и средних специальных учебных учреждений</w:t>
            </w:r>
          </w:p>
        </w:tc>
      </w:tr>
      <w:tr w:rsidR="005012D3" w:rsidRPr="003B05B8" w:rsidTr="00A7193C">
        <w:tc>
          <w:tcPr>
            <w:tcW w:w="392" w:type="dxa"/>
            <w:shd w:val="clear" w:color="auto" w:fill="BFBFBF" w:themeFill="background1" w:themeFillShade="BF"/>
          </w:tcPr>
          <w:p w:rsidR="005012D3" w:rsidRPr="003B05B8" w:rsidRDefault="005012D3" w:rsidP="003B05B8">
            <w:pPr>
              <w:tabs>
                <w:tab w:val="center" w:pos="4854"/>
              </w:tabs>
              <w:rPr>
                <w:b/>
              </w:rPr>
            </w:pPr>
          </w:p>
        </w:tc>
        <w:tc>
          <w:tcPr>
            <w:tcW w:w="3260" w:type="dxa"/>
            <w:shd w:val="clear" w:color="auto" w:fill="BFBFBF" w:themeFill="background1" w:themeFillShade="BF"/>
          </w:tcPr>
          <w:p w:rsidR="005012D3" w:rsidRPr="003B05B8" w:rsidRDefault="005012D3" w:rsidP="003B05B8">
            <w:pPr>
              <w:tabs>
                <w:tab w:val="center" w:pos="4854"/>
              </w:tabs>
              <w:jc w:val="center"/>
              <w:rPr>
                <w:b/>
              </w:rPr>
            </w:pPr>
            <w:r w:rsidRPr="003B05B8">
              <w:rPr>
                <w:b/>
              </w:rPr>
              <w:t>Наименование</w:t>
            </w:r>
          </w:p>
        </w:tc>
        <w:tc>
          <w:tcPr>
            <w:tcW w:w="2551" w:type="dxa"/>
            <w:shd w:val="clear" w:color="auto" w:fill="BFBFBF" w:themeFill="background1" w:themeFillShade="BF"/>
          </w:tcPr>
          <w:p w:rsidR="005012D3" w:rsidRPr="003B05B8" w:rsidRDefault="005012D3" w:rsidP="003B05B8">
            <w:pPr>
              <w:tabs>
                <w:tab w:val="center" w:pos="4854"/>
              </w:tabs>
              <w:jc w:val="center"/>
              <w:rPr>
                <w:b/>
              </w:rPr>
            </w:pPr>
            <w:r w:rsidRPr="003B05B8">
              <w:rPr>
                <w:b/>
              </w:rPr>
              <w:t>Местоположение</w:t>
            </w:r>
          </w:p>
        </w:tc>
        <w:tc>
          <w:tcPr>
            <w:tcW w:w="3119" w:type="dxa"/>
            <w:shd w:val="clear" w:color="auto" w:fill="BFBFBF" w:themeFill="background1" w:themeFillShade="BF"/>
          </w:tcPr>
          <w:p w:rsidR="005012D3" w:rsidRPr="003B05B8" w:rsidRDefault="005012D3" w:rsidP="003B05B8">
            <w:pPr>
              <w:tabs>
                <w:tab w:val="center" w:pos="4854"/>
              </w:tabs>
              <w:jc w:val="center"/>
              <w:rPr>
                <w:b/>
              </w:rPr>
            </w:pPr>
            <w:r w:rsidRPr="003B05B8">
              <w:rPr>
                <w:b/>
              </w:rPr>
              <w:t>Перечень специальностей</w:t>
            </w:r>
          </w:p>
        </w:tc>
      </w:tr>
      <w:tr w:rsidR="005012D3" w:rsidRPr="003B05B8" w:rsidTr="00246723">
        <w:tc>
          <w:tcPr>
            <w:tcW w:w="392" w:type="dxa"/>
          </w:tcPr>
          <w:p w:rsidR="005012D3" w:rsidRPr="005012D3" w:rsidRDefault="005012D3" w:rsidP="003B05B8">
            <w:pPr>
              <w:tabs>
                <w:tab w:val="center" w:pos="4854"/>
              </w:tabs>
            </w:pPr>
            <w:r>
              <w:t>1</w:t>
            </w:r>
          </w:p>
        </w:tc>
        <w:tc>
          <w:tcPr>
            <w:tcW w:w="3260" w:type="dxa"/>
          </w:tcPr>
          <w:p w:rsidR="005012D3" w:rsidRPr="005012D3" w:rsidRDefault="008B5205" w:rsidP="003B05B8">
            <w:pPr>
              <w:tabs>
                <w:tab w:val="center" w:pos="5137"/>
              </w:tabs>
            </w:pPr>
            <w:r>
              <w:t>ПУ №71</w:t>
            </w:r>
          </w:p>
        </w:tc>
        <w:tc>
          <w:tcPr>
            <w:tcW w:w="2551" w:type="dxa"/>
          </w:tcPr>
          <w:p w:rsidR="005012D3" w:rsidRPr="005012D3" w:rsidRDefault="00A84591" w:rsidP="003B05B8">
            <w:pPr>
              <w:tabs>
                <w:tab w:val="center" w:pos="4854"/>
              </w:tabs>
            </w:pPr>
            <w:r>
              <w:t>п</w:t>
            </w:r>
            <w:r w:rsidR="008B5205">
              <w:t>ос</w:t>
            </w:r>
            <w:r>
              <w:t>. Кубанский</w:t>
            </w:r>
          </w:p>
        </w:tc>
        <w:tc>
          <w:tcPr>
            <w:tcW w:w="3119" w:type="dxa"/>
          </w:tcPr>
          <w:p w:rsidR="008B5205" w:rsidRDefault="008B5205" w:rsidP="003B05B8">
            <w:pPr>
              <w:tabs>
                <w:tab w:val="center" w:pos="4854"/>
              </w:tabs>
            </w:pPr>
            <w:r>
              <w:t>- т</w:t>
            </w:r>
            <w:r w:rsidR="00A84591">
              <w:t>ракторист-машинист с/х производства</w:t>
            </w:r>
            <w:r>
              <w:t>;</w:t>
            </w:r>
            <w:r w:rsidR="00A84591">
              <w:t xml:space="preserve"> </w:t>
            </w:r>
          </w:p>
          <w:p w:rsidR="008B5205" w:rsidRDefault="008B5205" w:rsidP="003B05B8">
            <w:pPr>
              <w:tabs>
                <w:tab w:val="center" w:pos="4854"/>
              </w:tabs>
            </w:pPr>
            <w:r>
              <w:t xml:space="preserve">- </w:t>
            </w:r>
            <w:r w:rsidR="00A84591">
              <w:t>повар-кондитер</w:t>
            </w:r>
            <w:r>
              <w:t>;</w:t>
            </w:r>
          </w:p>
          <w:p w:rsidR="008B5205" w:rsidRDefault="008B5205" w:rsidP="003B05B8">
            <w:pPr>
              <w:tabs>
                <w:tab w:val="center" w:pos="4854"/>
              </w:tabs>
            </w:pPr>
            <w:r>
              <w:t xml:space="preserve">- </w:t>
            </w:r>
            <w:r w:rsidR="00A84591">
              <w:t>мастер общестроительных работ</w:t>
            </w:r>
            <w:r>
              <w:t>;</w:t>
            </w:r>
            <w:r w:rsidR="00A84591">
              <w:t xml:space="preserve"> </w:t>
            </w:r>
          </w:p>
          <w:p w:rsidR="008B5205" w:rsidRDefault="008B5205" w:rsidP="003B05B8">
            <w:pPr>
              <w:tabs>
                <w:tab w:val="center" w:pos="4854"/>
              </w:tabs>
            </w:pPr>
            <w:r>
              <w:t xml:space="preserve">- </w:t>
            </w:r>
            <w:r w:rsidR="00A84591">
              <w:t>электрогазосварщик</w:t>
            </w:r>
            <w:r>
              <w:t>;</w:t>
            </w:r>
            <w:r w:rsidR="00A84591">
              <w:t xml:space="preserve"> </w:t>
            </w:r>
          </w:p>
          <w:p w:rsidR="008B5205" w:rsidRPr="008B5205" w:rsidRDefault="008B5205" w:rsidP="003B05B8">
            <w:pPr>
              <w:tabs>
                <w:tab w:val="center" w:pos="4854"/>
              </w:tabs>
            </w:pPr>
            <w:r>
              <w:t xml:space="preserve">- </w:t>
            </w:r>
            <w:r w:rsidR="00A84591">
              <w:t xml:space="preserve">автомеханик (слесарь по ремонту </w:t>
            </w:r>
            <w:r>
              <w:t xml:space="preserve">ТС, водитель категории </w:t>
            </w:r>
            <w:r w:rsidRPr="003B05B8">
              <w:rPr>
                <w:lang w:val="en-US"/>
              </w:rPr>
              <w:t>B</w:t>
            </w:r>
            <w:r w:rsidRPr="008B5205">
              <w:t xml:space="preserve">, </w:t>
            </w:r>
            <w:r w:rsidRPr="003B05B8">
              <w:rPr>
                <w:lang w:val="en-US"/>
              </w:rPr>
              <w:t>C</w:t>
            </w:r>
            <w:r>
              <w:t>);</w:t>
            </w:r>
          </w:p>
          <w:p w:rsidR="008B5205" w:rsidRPr="008B5205" w:rsidRDefault="008B5205" w:rsidP="003B05B8">
            <w:pPr>
              <w:tabs>
                <w:tab w:val="center" w:pos="4854"/>
              </w:tabs>
            </w:pPr>
            <w:r w:rsidRPr="008B5205">
              <w:t xml:space="preserve">- </w:t>
            </w:r>
            <w:r w:rsidR="00A84591">
              <w:t>оператор ЭВМ</w:t>
            </w:r>
            <w:r>
              <w:t>;</w:t>
            </w:r>
          </w:p>
          <w:p w:rsidR="005012D3" w:rsidRPr="005012D3" w:rsidRDefault="008B5205" w:rsidP="003B05B8">
            <w:pPr>
              <w:tabs>
                <w:tab w:val="center" w:pos="4854"/>
              </w:tabs>
            </w:pPr>
            <w:r w:rsidRPr="008B5205">
              <w:t xml:space="preserve">- </w:t>
            </w:r>
            <w:r w:rsidR="00A84591">
              <w:t>бухгалтер-кассир</w:t>
            </w:r>
            <w:r>
              <w:t>.</w:t>
            </w:r>
          </w:p>
        </w:tc>
      </w:tr>
      <w:tr w:rsidR="005012D3" w:rsidRPr="003B05B8" w:rsidTr="00246723">
        <w:tc>
          <w:tcPr>
            <w:tcW w:w="392" w:type="dxa"/>
          </w:tcPr>
          <w:p w:rsidR="005012D3" w:rsidRPr="005012D3" w:rsidRDefault="005012D3" w:rsidP="003B05B8">
            <w:pPr>
              <w:tabs>
                <w:tab w:val="center" w:pos="4854"/>
              </w:tabs>
            </w:pPr>
            <w:r>
              <w:t>2</w:t>
            </w:r>
          </w:p>
        </w:tc>
        <w:tc>
          <w:tcPr>
            <w:tcW w:w="3260" w:type="dxa"/>
          </w:tcPr>
          <w:p w:rsidR="005012D3" w:rsidRPr="005012D3" w:rsidRDefault="008B5205" w:rsidP="003B05B8">
            <w:pPr>
              <w:tabs>
                <w:tab w:val="center" w:pos="4854"/>
              </w:tabs>
            </w:pPr>
            <w:r>
              <w:t>Новопокровский филиал НЧОУСПО «Юридический техникум г. Кропоткин»</w:t>
            </w:r>
          </w:p>
        </w:tc>
        <w:tc>
          <w:tcPr>
            <w:tcW w:w="2551" w:type="dxa"/>
          </w:tcPr>
          <w:p w:rsidR="005012D3" w:rsidRPr="005012D3" w:rsidRDefault="008B5205" w:rsidP="003B05B8">
            <w:pPr>
              <w:tabs>
                <w:tab w:val="center" w:pos="4854"/>
              </w:tabs>
            </w:pPr>
            <w:r>
              <w:t>ст-ца Новопокровская</w:t>
            </w:r>
          </w:p>
        </w:tc>
        <w:tc>
          <w:tcPr>
            <w:tcW w:w="3119" w:type="dxa"/>
          </w:tcPr>
          <w:p w:rsidR="005012D3" w:rsidRDefault="008B5205" w:rsidP="003B05B8">
            <w:pPr>
              <w:tabs>
                <w:tab w:val="center" w:pos="4854"/>
              </w:tabs>
            </w:pPr>
            <w:r>
              <w:t>- юрист;</w:t>
            </w:r>
          </w:p>
          <w:p w:rsidR="008B5205" w:rsidRDefault="008B5205" w:rsidP="003B05B8">
            <w:pPr>
              <w:tabs>
                <w:tab w:val="center" w:pos="4854"/>
              </w:tabs>
            </w:pPr>
            <w:r>
              <w:t>- бухгалтер;</w:t>
            </w:r>
          </w:p>
          <w:p w:rsidR="008B5205" w:rsidRPr="005012D3" w:rsidRDefault="008B5205" w:rsidP="00246723">
            <w:pPr>
              <w:tabs>
                <w:tab w:val="center" w:pos="4854"/>
              </w:tabs>
            </w:pPr>
            <w:r>
              <w:t>- техник.</w:t>
            </w:r>
          </w:p>
        </w:tc>
      </w:tr>
    </w:tbl>
    <w:p w:rsidR="005012D3" w:rsidRDefault="005012D3" w:rsidP="005012D3">
      <w:pPr>
        <w:tabs>
          <w:tab w:val="center" w:pos="4854"/>
        </w:tabs>
        <w:rPr>
          <w:sz w:val="28"/>
          <w:szCs w:val="28"/>
        </w:rPr>
      </w:pPr>
    </w:p>
    <w:p w:rsidR="00026ECA" w:rsidRPr="00BC7F46" w:rsidRDefault="00AB2372" w:rsidP="005249F7">
      <w:pPr>
        <w:tabs>
          <w:tab w:val="center" w:pos="4854"/>
        </w:tabs>
        <w:ind w:firstLine="709"/>
        <w:rPr>
          <w:sz w:val="28"/>
          <w:szCs w:val="28"/>
        </w:rPr>
      </w:pPr>
      <w:r>
        <w:rPr>
          <w:sz w:val="28"/>
          <w:szCs w:val="28"/>
        </w:rPr>
        <w:t>Высшие учебные заведения в районе отс</w:t>
      </w:r>
      <w:r w:rsidR="00A249AA">
        <w:rPr>
          <w:sz w:val="28"/>
          <w:szCs w:val="28"/>
        </w:rPr>
        <w:t>у</w:t>
      </w:r>
      <w:r>
        <w:rPr>
          <w:sz w:val="28"/>
          <w:szCs w:val="28"/>
        </w:rPr>
        <w:t>тствуют.</w:t>
      </w:r>
      <w:r w:rsidR="00026ECA">
        <w:rPr>
          <w:sz w:val="28"/>
          <w:szCs w:val="28"/>
        </w:rPr>
        <w:t xml:space="preserve">                                                                                 </w:t>
      </w:r>
    </w:p>
    <w:p w:rsidR="00025F84" w:rsidRDefault="00025F84" w:rsidP="00EC0FFA">
      <w:pPr>
        <w:jc w:val="both"/>
        <w:rPr>
          <w:b/>
          <w:bCs/>
          <w:sz w:val="28"/>
          <w:szCs w:val="28"/>
        </w:rPr>
      </w:pPr>
    </w:p>
    <w:p w:rsidR="00EC0FFA" w:rsidRPr="00BC7F46" w:rsidRDefault="00025F84" w:rsidP="00EC0FFA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1.4 </w:t>
      </w:r>
      <w:r w:rsidR="00EC0FFA" w:rsidRPr="00BC7F46">
        <w:rPr>
          <w:b/>
          <w:bCs/>
          <w:sz w:val="28"/>
          <w:szCs w:val="28"/>
        </w:rPr>
        <w:t>Демографическая ситуация и оценка социальной сферы</w:t>
      </w:r>
    </w:p>
    <w:p w:rsidR="00EC0FFA" w:rsidRPr="00BC7F46" w:rsidRDefault="00EC0FFA" w:rsidP="00AF1A20">
      <w:pPr>
        <w:ind w:firstLine="709"/>
        <w:jc w:val="both"/>
        <w:rPr>
          <w:sz w:val="28"/>
          <w:szCs w:val="28"/>
        </w:rPr>
      </w:pPr>
    </w:p>
    <w:p w:rsidR="00AF1A20" w:rsidRPr="00BC7F46" w:rsidRDefault="00AF1A20" w:rsidP="00AF1A20">
      <w:pPr>
        <w:pStyle w:val="a3"/>
        <w:spacing w:after="0"/>
        <w:ind w:firstLine="709"/>
        <w:jc w:val="both"/>
        <w:rPr>
          <w:color w:val="000000"/>
          <w:sz w:val="28"/>
          <w:szCs w:val="28"/>
        </w:rPr>
      </w:pPr>
      <w:r w:rsidRPr="00BC7F46">
        <w:rPr>
          <w:color w:val="000000"/>
          <w:sz w:val="28"/>
          <w:szCs w:val="28"/>
        </w:rPr>
        <w:t>Новопокровский район является исторически сложившимся местом проживания казаков и переселенцев из других областей</w:t>
      </w:r>
      <w:r w:rsidRPr="00BC7F46">
        <w:rPr>
          <w:sz w:val="28"/>
          <w:szCs w:val="28"/>
        </w:rPr>
        <w:t xml:space="preserve"> </w:t>
      </w:r>
      <w:r w:rsidRPr="00BC7F46">
        <w:rPr>
          <w:color w:val="000000"/>
          <w:sz w:val="28"/>
          <w:szCs w:val="28"/>
        </w:rPr>
        <w:t>России.</w:t>
      </w:r>
    </w:p>
    <w:p w:rsidR="00AF1A20" w:rsidRDefault="00AF1A20" w:rsidP="00AF1A20">
      <w:pPr>
        <w:pStyle w:val="a3"/>
        <w:spacing w:after="0"/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Общая чис</w:t>
      </w:r>
      <w:r w:rsidR="008B6D46" w:rsidRPr="00BC7F46">
        <w:rPr>
          <w:sz w:val="28"/>
          <w:szCs w:val="28"/>
        </w:rPr>
        <w:t>ленность населения на 01.01.2010</w:t>
      </w:r>
      <w:r w:rsidRPr="00BC7F46">
        <w:rPr>
          <w:sz w:val="28"/>
          <w:szCs w:val="28"/>
        </w:rPr>
        <w:t xml:space="preserve"> составляет </w:t>
      </w:r>
      <w:r w:rsidR="000E2A21">
        <w:rPr>
          <w:sz w:val="28"/>
          <w:szCs w:val="28"/>
        </w:rPr>
        <w:t>43 538</w:t>
      </w:r>
      <w:r w:rsidRPr="00BC7F46">
        <w:rPr>
          <w:sz w:val="28"/>
          <w:szCs w:val="28"/>
        </w:rPr>
        <w:t xml:space="preserve"> человек, или 0,96% от общей численности населения края.</w:t>
      </w:r>
    </w:p>
    <w:p w:rsidR="00B74AB8" w:rsidRDefault="00B74AB8" w:rsidP="00AF1A20">
      <w:pPr>
        <w:pStyle w:val="a3"/>
        <w:spacing w:after="0"/>
        <w:ind w:firstLine="709"/>
        <w:jc w:val="both"/>
        <w:rPr>
          <w:sz w:val="28"/>
          <w:szCs w:val="28"/>
        </w:rPr>
      </w:pPr>
    </w:p>
    <w:tbl>
      <w:tblPr>
        <w:tblStyle w:val="af"/>
        <w:tblW w:w="0" w:type="auto"/>
        <w:tblLayout w:type="fixed"/>
        <w:tblLook w:val="04A0"/>
      </w:tblPr>
      <w:tblGrid>
        <w:gridCol w:w="4928"/>
        <w:gridCol w:w="1134"/>
        <w:gridCol w:w="1134"/>
        <w:gridCol w:w="1134"/>
        <w:gridCol w:w="1134"/>
      </w:tblGrid>
      <w:tr w:rsidR="008C53FE" w:rsidTr="00A7193C">
        <w:tc>
          <w:tcPr>
            <w:tcW w:w="9464" w:type="dxa"/>
            <w:gridSpan w:val="5"/>
            <w:tcBorders>
              <w:bottom w:val="single" w:sz="4" w:space="0" w:color="auto"/>
            </w:tcBorders>
            <w:shd w:val="clear" w:color="auto" w:fill="0202BE"/>
            <w:vAlign w:val="center"/>
          </w:tcPr>
          <w:p w:rsidR="008C53FE" w:rsidRPr="00A7193C" w:rsidRDefault="008C53FE" w:rsidP="00655920">
            <w:pPr>
              <w:pStyle w:val="a3"/>
              <w:spacing w:after="0"/>
              <w:rPr>
                <w:color w:val="FFFFFF" w:themeColor="background1"/>
              </w:rPr>
            </w:pPr>
            <w:r w:rsidRPr="00A7193C">
              <w:rPr>
                <w:color w:val="FFFFFF" w:themeColor="background1"/>
              </w:rPr>
              <w:t>Показатели уровня жизни населения</w:t>
            </w:r>
          </w:p>
        </w:tc>
      </w:tr>
      <w:tr w:rsidR="00655920" w:rsidTr="00655920">
        <w:tc>
          <w:tcPr>
            <w:tcW w:w="4928" w:type="dxa"/>
            <w:shd w:val="clear" w:color="auto" w:fill="D9D9D9" w:themeFill="background1" w:themeFillShade="D9"/>
            <w:vAlign w:val="center"/>
          </w:tcPr>
          <w:p w:rsidR="008C53FE" w:rsidRPr="00655920" w:rsidRDefault="008C53FE" w:rsidP="00655920">
            <w:pPr>
              <w:pStyle w:val="a3"/>
              <w:spacing w:after="0"/>
              <w:jc w:val="center"/>
            </w:pPr>
            <w:r w:rsidRPr="00655920">
              <w:t>Наименование показателя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:rsidR="008C53FE" w:rsidRPr="00655920" w:rsidRDefault="00655920" w:rsidP="00655920">
            <w:pPr>
              <w:pStyle w:val="a3"/>
              <w:spacing w:after="0"/>
              <w:jc w:val="center"/>
            </w:pPr>
            <w:r w:rsidRPr="00655920">
              <w:t>Ед. изм.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:rsidR="008C53FE" w:rsidRPr="00655920" w:rsidRDefault="00655920" w:rsidP="00655920">
            <w:pPr>
              <w:pStyle w:val="a3"/>
              <w:spacing w:after="0"/>
              <w:jc w:val="center"/>
            </w:pPr>
            <w:r w:rsidRPr="00655920">
              <w:t>2008 год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:rsidR="008C53FE" w:rsidRPr="00655920" w:rsidRDefault="00655920" w:rsidP="00655920">
            <w:pPr>
              <w:pStyle w:val="a3"/>
              <w:spacing w:after="0"/>
              <w:jc w:val="center"/>
            </w:pPr>
            <w:r w:rsidRPr="00655920">
              <w:t>2007 год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:rsidR="008C53FE" w:rsidRPr="00655920" w:rsidRDefault="00655920" w:rsidP="00655920">
            <w:pPr>
              <w:pStyle w:val="a3"/>
              <w:spacing w:after="0"/>
              <w:jc w:val="center"/>
            </w:pPr>
            <w:r w:rsidRPr="00655920">
              <w:t>2006 год</w:t>
            </w:r>
          </w:p>
        </w:tc>
      </w:tr>
      <w:tr w:rsidR="00655920" w:rsidTr="00655920">
        <w:tc>
          <w:tcPr>
            <w:tcW w:w="4928" w:type="dxa"/>
          </w:tcPr>
          <w:p w:rsidR="008C53FE" w:rsidRPr="00655920" w:rsidRDefault="00655920" w:rsidP="00AF1A20">
            <w:pPr>
              <w:pStyle w:val="a3"/>
              <w:spacing w:after="0"/>
              <w:jc w:val="both"/>
            </w:pPr>
            <w:r w:rsidRPr="00655920">
              <w:t>Денежные доходы населения:</w:t>
            </w:r>
          </w:p>
        </w:tc>
        <w:tc>
          <w:tcPr>
            <w:tcW w:w="1134" w:type="dxa"/>
            <w:vAlign w:val="center"/>
          </w:tcPr>
          <w:p w:rsidR="008C53FE" w:rsidRPr="00655920" w:rsidRDefault="008C53FE" w:rsidP="00655920">
            <w:pPr>
              <w:pStyle w:val="a3"/>
              <w:spacing w:after="0"/>
              <w:jc w:val="center"/>
            </w:pPr>
          </w:p>
        </w:tc>
        <w:tc>
          <w:tcPr>
            <w:tcW w:w="1134" w:type="dxa"/>
            <w:vAlign w:val="center"/>
          </w:tcPr>
          <w:p w:rsidR="008C53FE" w:rsidRPr="00655920" w:rsidRDefault="008C53FE" w:rsidP="00655920">
            <w:pPr>
              <w:pStyle w:val="a3"/>
              <w:spacing w:after="0"/>
              <w:jc w:val="center"/>
            </w:pPr>
          </w:p>
        </w:tc>
        <w:tc>
          <w:tcPr>
            <w:tcW w:w="1134" w:type="dxa"/>
            <w:vAlign w:val="center"/>
          </w:tcPr>
          <w:p w:rsidR="008C53FE" w:rsidRPr="00655920" w:rsidRDefault="008C53FE" w:rsidP="00655920">
            <w:pPr>
              <w:pStyle w:val="a3"/>
              <w:spacing w:after="0"/>
              <w:jc w:val="center"/>
            </w:pPr>
          </w:p>
        </w:tc>
        <w:tc>
          <w:tcPr>
            <w:tcW w:w="1134" w:type="dxa"/>
            <w:vAlign w:val="center"/>
          </w:tcPr>
          <w:p w:rsidR="008C53FE" w:rsidRPr="00655920" w:rsidRDefault="008C53FE" w:rsidP="00655920">
            <w:pPr>
              <w:pStyle w:val="a3"/>
              <w:spacing w:after="0"/>
              <w:jc w:val="center"/>
            </w:pPr>
          </w:p>
        </w:tc>
      </w:tr>
      <w:tr w:rsidR="008C53FE" w:rsidTr="00655920">
        <w:tc>
          <w:tcPr>
            <w:tcW w:w="4928" w:type="dxa"/>
          </w:tcPr>
          <w:p w:rsidR="008C53FE" w:rsidRPr="00655920" w:rsidRDefault="00655920" w:rsidP="00655920">
            <w:pPr>
              <w:pStyle w:val="a3"/>
              <w:spacing w:after="0"/>
              <w:ind w:right="-250" w:firstLine="567"/>
              <w:jc w:val="both"/>
              <w:rPr>
                <w:i/>
              </w:rPr>
            </w:pPr>
            <w:r w:rsidRPr="00655920">
              <w:rPr>
                <w:i/>
              </w:rPr>
              <w:t>всего:</w:t>
            </w:r>
          </w:p>
        </w:tc>
        <w:tc>
          <w:tcPr>
            <w:tcW w:w="1134" w:type="dxa"/>
            <w:vAlign w:val="center"/>
          </w:tcPr>
          <w:p w:rsidR="008C53FE" w:rsidRPr="00655920" w:rsidRDefault="00992D44" w:rsidP="00655920">
            <w:pPr>
              <w:pStyle w:val="a3"/>
              <w:spacing w:after="0"/>
              <w:jc w:val="center"/>
            </w:pPr>
            <w:r>
              <w:t>млн.</w:t>
            </w:r>
            <w:r w:rsidR="00655920">
              <w:t>руб.</w:t>
            </w:r>
          </w:p>
        </w:tc>
        <w:tc>
          <w:tcPr>
            <w:tcW w:w="1134" w:type="dxa"/>
            <w:vAlign w:val="center"/>
          </w:tcPr>
          <w:p w:rsidR="008C53FE" w:rsidRPr="00655920" w:rsidRDefault="00992D44" w:rsidP="00655920">
            <w:pPr>
              <w:pStyle w:val="a3"/>
              <w:spacing w:after="0"/>
              <w:jc w:val="center"/>
            </w:pPr>
            <w:r>
              <w:t>2500,2</w:t>
            </w:r>
          </w:p>
        </w:tc>
        <w:tc>
          <w:tcPr>
            <w:tcW w:w="1134" w:type="dxa"/>
            <w:vAlign w:val="center"/>
          </w:tcPr>
          <w:p w:rsidR="008C53FE" w:rsidRPr="00655920" w:rsidRDefault="00992D44" w:rsidP="00992D44">
            <w:pPr>
              <w:pStyle w:val="a3"/>
              <w:spacing w:after="0"/>
              <w:jc w:val="center"/>
            </w:pPr>
            <w:r>
              <w:t>2087,8</w:t>
            </w:r>
          </w:p>
        </w:tc>
        <w:tc>
          <w:tcPr>
            <w:tcW w:w="1134" w:type="dxa"/>
            <w:vAlign w:val="center"/>
          </w:tcPr>
          <w:p w:rsidR="008C53FE" w:rsidRPr="00655920" w:rsidRDefault="00F9496D" w:rsidP="00655920">
            <w:pPr>
              <w:pStyle w:val="a3"/>
              <w:spacing w:after="0"/>
              <w:jc w:val="center"/>
            </w:pPr>
            <w:r>
              <w:t>1663,6</w:t>
            </w:r>
          </w:p>
        </w:tc>
      </w:tr>
      <w:tr w:rsidR="008C53FE" w:rsidTr="00655920">
        <w:tc>
          <w:tcPr>
            <w:tcW w:w="4928" w:type="dxa"/>
          </w:tcPr>
          <w:p w:rsidR="008C53FE" w:rsidRPr="00655920" w:rsidRDefault="00655920" w:rsidP="00655920">
            <w:pPr>
              <w:pStyle w:val="a3"/>
              <w:spacing w:after="0"/>
              <w:ind w:firstLine="567"/>
              <w:jc w:val="both"/>
              <w:rPr>
                <w:i/>
              </w:rPr>
            </w:pPr>
            <w:r w:rsidRPr="00655920">
              <w:rPr>
                <w:i/>
              </w:rPr>
              <w:t>на душу населения:</w:t>
            </w:r>
          </w:p>
        </w:tc>
        <w:tc>
          <w:tcPr>
            <w:tcW w:w="1134" w:type="dxa"/>
            <w:vAlign w:val="center"/>
          </w:tcPr>
          <w:p w:rsidR="008C53FE" w:rsidRPr="00655920" w:rsidRDefault="00655920" w:rsidP="00655920">
            <w:pPr>
              <w:pStyle w:val="a3"/>
              <w:spacing w:after="0"/>
              <w:jc w:val="center"/>
            </w:pPr>
            <w:r>
              <w:t>руб.</w:t>
            </w:r>
          </w:p>
        </w:tc>
        <w:tc>
          <w:tcPr>
            <w:tcW w:w="1134" w:type="dxa"/>
            <w:vAlign w:val="center"/>
          </w:tcPr>
          <w:p w:rsidR="008C53FE" w:rsidRPr="00655920" w:rsidRDefault="00992D44" w:rsidP="00655920">
            <w:pPr>
              <w:pStyle w:val="a3"/>
              <w:spacing w:after="0"/>
              <w:jc w:val="center"/>
            </w:pPr>
            <w:r>
              <w:t>4619,6</w:t>
            </w:r>
          </w:p>
        </w:tc>
        <w:tc>
          <w:tcPr>
            <w:tcW w:w="1134" w:type="dxa"/>
            <w:vAlign w:val="center"/>
          </w:tcPr>
          <w:p w:rsidR="008C53FE" w:rsidRPr="00655920" w:rsidRDefault="00992D44" w:rsidP="00655920">
            <w:pPr>
              <w:pStyle w:val="a3"/>
              <w:spacing w:after="0"/>
              <w:jc w:val="center"/>
            </w:pPr>
            <w:r>
              <w:t>3840,7</w:t>
            </w:r>
          </w:p>
        </w:tc>
        <w:tc>
          <w:tcPr>
            <w:tcW w:w="1134" w:type="dxa"/>
            <w:vAlign w:val="center"/>
          </w:tcPr>
          <w:p w:rsidR="008C53FE" w:rsidRPr="00655920" w:rsidRDefault="00F9496D" w:rsidP="00655920">
            <w:pPr>
              <w:pStyle w:val="a3"/>
              <w:spacing w:after="0"/>
              <w:jc w:val="center"/>
            </w:pPr>
            <w:r>
              <w:t>3033,6</w:t>
            </w:r>
          </w:p>
        </w:tc>
      </w:tr>
      <w:tr w:rsidR="008C53FE" w:rsidTr="00655920">
        <w:tc>
          <w:tcPr>
            <w:tcW w:w="4928" w:type="dxa"/>
          </w:tcPr>
          <w:p w:rsidR="008C53FE" w:rsidRPr="00655920" w:rsidRDefault="00655920" w:rsidP="00655920">
            <w:pPr>
              <w:pStyle w:val="a3"/>
              <w:spacing w:after="0"/>
              <w:jc w:val="both"/>
            </w:pPr>
            <w:r w:rsidRPr="00655920">
              <w:t>Численность населения с денежными доходами ниже прожиточного минимума (в</w:t>
            </w:r>
            <w:r>
              <w:t> </w:t>
            </w:r>
            <w:r w:rsidRPr="00655920">
              <w:t>% ко всему населению)</w:t>
            </w:r>
          </w:p>
        </w:tc>
        <w:tc>
          <w:tcPr>
            <w:tcW w:w="1134" w:type="dxa"/>
            <w:vAlign w:val="center"/>
          </w:tcPr>
          <w:p w:rsidR="008C53FE" w:rsidRPr="00655920" w:rsidRDefault="00655920" w:rsidP="00655920">
            <w:pPr>
              <w:pStyle w:val="a3"/>
              <w:spacing w:after="0"/>
              <w:jc w:val="center"/>
            </w:pPr>
            <w:r>
              <w:t>%</w:t>
            </w:r>
          </w:p>
        </w:tc>
        <w:tc>
          <w:tcPr>
            <w:tcW w:w="1134" w:type="dxa"/>
            <w:vAlign w:val="center"/>
          </w:tcPr>
          <w:p w:rsidR="008C53FE" w:rsidRPr="00655920" w:rsidRDefault="00992D44" w:rsidP="00655920">
            <w:pPr>
              <w:pStyle w:val="a3"/>
              <w:spacing w:after="0"/>
              <w:jc w:val="center"/>
            </w:pPr>
            <w:r>
              <w:t>31</w:t>
            </w:r>
          </w:p>
        </w:tc>
        <w:tc>
          <w:tcPr>
            <w:tcW w:w="1134" w:type="dxa"/>
            <w:vAlign w:val="center"/>
          </w:tcPr>
          <w:p w:rsidR="008C53FE" w:rsidRPr="00655920" w:rsidRDefault="00992D44" w:rsidP="00655920">
            <w:pPr>
              <w:pStyle w:val="a3"/>
              <w:spacing w:after="0"/>
              <w:jc w:val="center"/>
            </w:pPr>
            <w:r>
              <w:t>45</w:t>
            </w:r>
          </w:p>
        </w:tc>
        <w:tc>
          <w:tcPr>
            <w:tcW w:w="1134" w:type="dxa"/>
            <w:vAlign w:val="center"/>
          </w:tcPr>
          <w:p w:rsidR="008C53FE" w:rsidRPr="00655920" w:rsidRDefault="00F9496D" w:rsidP="00655920">
            <w:pPr>
              <w:pStyle w:val="a3"/>
              <w:spacing w:after="0"/>
              <w:jc w:val="center"/>
            </w:pPr>
            <w:r>
              <w:t>46</w:t>
            </w:r>
          </w:p>
        </w:tc>
      </w:tr>
      <w:tr w:rsidR="008C53FE" w:rsidTr="00655920">
        <w:tc>
          <w:tcPr>
            <w:tcW w:w="4928" w:type="dxa"/>
          </w:tcPr>
          <w:p w:rsidR="008C53FE" w:rsidRPr="00655920" w:rsidRDefault="00655920" w:rsidP="00AF1A20">
            <w:pPr>
              <w:pStyle w:val="a3"/>
              <w:spacing w:after="0"/>
              <w:jc w:val="both"/>
            </w:pPr>
            <w:r>
              <w:t>Среднемесячная заработная плата в расчете на одного работника:</w:t>
            </w:r>
          </w:p>
        </w:tc>
        <w:tc>
          <w:tcPr>
            <w:tcW w:w="1134" w:type="dxa"/>
            <w:vAlign w:val="center"/>
          </w:tcPr>
          <w:p w:rsidR="008C53FE" w:rsidRPr="00655920" w:rsidRDefault="00655920" w:rsidP="00655920">
            <w:pPr>
              <w:pStyle w:val="a3"/>
              <w:spacing w:after="0"/>
              <w:jc w:val="center"/>
            </w:pPr>
            <w:r>
              <w:t>руб.</w:t>
            </w:r>
          </w:p>
        </w:tc>
        <w:tc>
          <w:tcPr>
            <w:tcW w:w="1134" w:type="dxa"/>
            <w:vAlign w:val="center"/>
          </w:tcPr>
          <w:p w:rsidR="008C53FE" w:rsidRPr="00655920" w:rsidRDefault="00062EF7" w:rsidP="00655920">
            <w:pPr>
              <w:pStyle w:val="a3"/>
              <w:spacing w:after="0"/>
              <w:jc w:val="center"/>
            </w:pPr>
            <w:r>
              <w:t>8490,74</w:t>
            </w:r>
          </w:p>
        </w:tc>
        <w:tc>
          <w:tcPr>
            <w:tcW w:w="1134" w:type="dxa"/>
            <w:vAlign w:val="center"/>
          </w:tcPr>
          <w:p w:rsidR="008C53FE" w:rsidRPr="00655920" w:rsidRDefault="00062EF7" w:rsidP="00655920">
            <w:pPr>
              <w:pStyle w:val="a3"/>
              <w:spacing w:after="0"/>
              <w:jc w:val="center"/>
            </w:pPr>
            <w:r>
              <w:t>7097,62</w:t>
            </w:r>
          </w:p>
        </w:tc>
        <w:tc>
          <w:tcPr>
            <w:tcW w:w="1134" w:type="dxa"/>
            <w:vAlign w:val="center"/>
          </w:tcPr>
          <w:p w:rsidR="008C53FE" w:rsidRPr="00655920" w:rsidRDefault="00925DD8" w:rsidP="00655920">
            <w:pPr>
              <w:pStyle w:val="a3"/>
              <w:spacing w:after="0"/>
              <w:jc w:val="center"/>
            </w:pPr>
            <w:r>
              <w:t>5587,3</w:t>
            </w:r>
          </w:p>
        </w:tc>
      </w:tr>
      <w:tr w:rsidR="008C53FE" w:rsidTr="00655920">
        <w:tc>
          <w:tcPr>
            <w:tcW w:w="4928" w:type="dxa"/>
          </w:tcPr>
          <w:p w:rsidR="008C53FE" w:rsidRPr="00655920" w:rsidRDefault="00655920" w:rsidP="00AF1A20">
            <w:pPr>
              <w:pStyle w:val="a3"/>
              <w:spacing w:after="0"/>
              <w:jc w:val="both"/>
            </w:pPr>
            <w:r>
              <w:t>Общая численность безработных</w:t>
            </w:r>
          </w:p>
        </w:tc>
        <w:tc>
          <w:tcPr>
            <w:tcW w:w="1134" w:type="dxa"/>
            <w:vAlign w:val="center"/>
          </w:tcPr>
          <w:p w:rsidR="008C53FE" w:rsidRPr="00655920" w:rsidRDefault="00655920" w:rsidP="00655920">
            <w:pPr>
              <w:pStyle w:val="a3"/>
              <w:spacing w:after="0"/>
              <w:jc w:val="center"/>
            </w:pPr>
            <w:r>
              <w:t>тыс.чел.</w:t>
            </w:r>
          </w:p>
        </w:tc>
        <w:tc>
          <w:tcPr>
            <w:tcW w:w="1134" w:type="dxa"/>
            <w:vAlign w:val="center"/>
          </w:tcPr>
          <w:p w:rsidR="008C53FE" w:rsidRPr="00655920" w:rsidRDefault="00F9496D" w:rsidP="00655920">
            <w:pPr>
              <w:pStyle w:val="a3"/>
              <w:spacing w:after="0"/>
              <w:jc w:val="center"/>
            </w:pPr>
            <w:r>
              <w:t>0,483</w:t>
            </w:r>
          </w:p>
        </w:tc>
        <w:tc>
          <w:tcPr>
            <w:tcW w:w="1134" w:type="dxa"/>
            <w:vAlign w:val="center"/>
          </w:tcPr>
          <w:p w:rsidR="008C53FE" w:rsidRPr="00655920" w:rsidRDefault="00F9496D" w:rsidP="00655920">
            <w:pPr>
              <w:pStyle w:val="a3"/>
              <w:spacing w:after="0"/>
              <w:jc w:val="center"/>
            </w:pPr>
            <w:r>
              <w:t>0,501</w:t>
            </w:r>
          </w:p>
        </w:tc>
        <w:tc>
          <w:tcPr>
            <w:tcW w:w="1134" w:type="dxa"/>
            <w:vAlign w:val="center"/>
          </w:tcPr>
          <w:p w:rsidR="008C53FE" w:rsidRPr="00655920" w:rsidRDefault="00925DD8" w:rsidP="00655920">
            <w:pPr>
              <w:pStyle w:val="a3"/>
              <w:spacing w:after="0"/>
              <w:jc w:val="center"/>
            </w:pPr>
            <w:r>
              <w:t>0,381</w:t>
            </w:r>
          </w:p>
        </w:tc>
      </w:tr>
    </w:tbl>
    <w:p w:rsidR="008C53FE" w:rsidRPr="00BC7F46" w:rsidRDefault="008C53FE" w:rsidP="00AF1A20">
      <w:pPr>
        <w:pStyle w:val="a3"/>
        <w:spacing w:after="0"/>
        <w:ind w:firstLine="709"/>
        <w:jc w:val="both"/>
        <w:rPr>
          <w:sz w:val="28"/>
          <w:szCs w:val="28"/>
        </w:rPr>
      </w:pPr>
    </w:p>
    <w:p w:rsidR="00AF1A20" w:rsidRDefault="00AF1A20" w:rsidP="00AF1A20">
      <w:pPr>
        <w:pStyle w:val="a3"/>
        <w:spacing w:after="0"/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В районе преобладают следующие национальности:</w:t>
      </w:r>
    </w:p>
    <w:p w:rsidR="000F7064" w:rsidRDefault="000F7064" w:rsidP="00AF1A20">
      <w:pPr>
        <w:pStyle w:val="a3"/>
        <w:spacing w:after="0"/>
        <w:ind w:firstLine="709"/>
        <w:jc w:val="both"/>
        <w:rPr>
          <w:sz w:val="28"/>
          <w:szCs w:val="28"/>
        </w:rPr>
      </w:pPr>
    </w:p>
    <w:tbl>
      <w:tblPr>
        <w:tblStyle w:val="af"/>
        <w:tblW w:w="0" w:type="auto"/>
        <w:jc w:val="center"/>
        <w:tblLook w:val="04A0"/>
      </w:tblPr>
      <w:tblGrid>
        <w:gridCol w:w="2660"/>
        <w:gridCol w:w="1843"/>
      </w:tblGrid>
      <w:tr w:rsidR="000F7064" w:rsidTr="000F7064">
        <w:trPr>
          <w:jc w:val="center"/>
        </w:trPr>
        <w:tc>
          <w:tcPr>
            <w:tcW w:w="2660" w:type="dxa"/>
          </w:tcPr>
          <w:p w:rsidR="000F7064" w:rsidRDefault="000F7064" w:rsidP="00AF1A20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Русски</w:t>
            </w:r>
            <w:r>
              <w:rPr>
                <w:sz w:val="28"/>
                <w:szCs w:val="28"/>
              </w:rPr>
              <w:t xml:space="preserve">е </w:t>
            </w:r>
          </w:p>
        </w:tc>
        <w:tc>
          <w:tcPr>
            <w:tcW w:w="1843" w:type="dxa"/>
          </w:tcPr>
          <w:p w:rsidR="000F7064" w:rsidRDefault="000F7064" w:rsidP="00AF1A20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93%</w:t>
            </w:r>
          </w:p>
        </w:tc>
      </w:tr>
      <w:tr w:rsidR="000F7064" w:rsidTr="000F7064">
        <w:trPr>
          <w:jc w:val="center"/>
        </w:trPr>
        <w:tc>
          <w:tcPr>
            <w:tcW w:w="2660" w:type="dxa"/>
          </w:tcPr>
          <w:p w:rsidR="000F7064" w:rsidRDefault="000F7064" w:rsidP="000F7064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Украинцы</w:t>
            </w:r>
          </w:p>
        </w:tc>
        <w:tc>
          <w:tcPr>
            <w:tcW w:w="1843" w:type="dxa"/>
          </w:tcPr>
          <w:p w:rsidR="000F7064" w:rsidRDefault="000F7064" w:rsidP="00AF1A20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1,9%</w:t>
            </w:r>
          </w:p>
        </w:tc>
      </w:tr>
      <w:tr w:rsidR="000F7064" w:rsidTr="000F7064">
        <w:trPr>
          <w:jc w:val="center"/>
        </w:trPr>
        <w:tc>
          <w:tcPr>
            <w:tcW w:w="2660" w:type="dxa"/>
          </w:tcPr>
          <w:p w:rsidR="000F7064" w:rsidRDefault="000F7064" w:rsidP="000F7064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Армяне</w:t>
            </w:r>
          </w:p>
        </w:tc>
        <w:tc>
          <w:tcPr>
            <w:tcW w:w="1843" w:type="dxa"/>
          </w:tcPr>
          <w:p w:rsidR="000F7064" w:rsidRDefault="000F7064" w:rsidP="000F7064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1,6%</w:t>
            </w:r>
          </w:p>
        </w:tc>
      </w:tr>
      <w:tr w:rsidR="000F7064" w:rsidTr="000F7064">
        <w:trPr>
          <w:jc w:val="center"/>
        </w:trPr>
        <w:tc>
          <w:tcPr>
            <w:tcW w:w="2660" w:type="dxa"/>
          </w:tcPr>
          <w:p w:rsidR="000F7064" w:rsidRDefault="000F7064" w:rsidP="000F7064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Белорусы</w:t>
            </w:r>
          </w:p>
        </w:tc>
        <w:tc>
          <w:tcPr>
            <w:tcW w:w="1843" w:type="dxa"/>
          </w:tcPr>
          <w:p w:rsidR="000F7064" w:rsidRDefault="000F7064" w:rsidP="000F7064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0,3%</w:t>
            </w:r>
          </w:p>
        </w:tc>
      </w:tr>
      <w:tr w:rsidR="000F7064" w:rsidTr="000F7064">
        <w:trPr>
          <w:jc w:val="center"/>
        </w:trPr>
        <w:tc>
          <w:tcPr>
            <w:tcW w:w="2660" w:type="dxa"/>
          </w:tcPr>
          <w:p w:rsidR="000F7064" w:rsidRDefault="000F7064" w:rsidP="000F7064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Цыгане</w:t>
            </w:r>
          </w:p>
        </w:tc>
        <w:tc>
          <w:tcPr>
            <w:tcW w:w="1843" w:type="dxa"/>
          </w:tcPr>
          <w:p w:rsidR="000F7064" w:rsidRDefault="000F7064" w:rsidP="00AF1A20">
            <w:pPr>
              <w:pStyle w:val="a3"/>
              <w:spacing w:after="0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0,8%</w:t>
            </w:r>
          </w:p>
        </w:tc>
      </w:tr>
    </w:tbl>
    <w:p w:rsidR="000F7064" w:rsidRPr="00BC7F46" w:rsidRDefault="000F7064" w:rsidP="00AF1A20">
      <w:pPr>
        <w:pStyle w:val="a3"/>
        <w:spacing w:after="0"/>
        <w:ind w:firstLine="709"/>
        <w:jc w:val="both"/>
        <w:rPr>
          <w:sz w:val="28"/>
          <w:szCs w:val="28"/>
        </w:rPr>
      </w:pPr>
    </w:p>
    <w:p w:rsidR="00AF1A20" w:rsidRPr="00BC7F46" w:rsidRDefault="00AF1A20" w:rsidP="000F7064">
      <w:pPr>
        <w:pStyle w:val="a3"/>
        <w:spacing w:after="0"/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Плотность населения района составляет 21 человек на км</w:t>
      </w:r>
      <w:r w:rsidRPr="00BC7F46">
        <w:rPr>
          <w:sz w:val="28"/>
          <w:szCs w:val="28"/>
          <w:vertAlign w:val="superscript"/>
        </w:rPr>
        <w:t>2</w:t>
      </w:r>
      <w:r w:rsidRPr="00BC7F46">
        <w:rPr>
          <w:sz w:val="28"/>
          <w:szCs w:val="28"/>
        </w:rPr>
        <w:t>, по краю – 67 человек на км</w:t>
      </w:r>
      <w:r w:rsidRPr="00BC7F46">
        <w:rPr>
          <w:sz w:val="28"/>
          <w:szCs w:val="28"/>
          <w:vertAlign w:val="superscript"/>
        </w:rPr>
        <w:t>2</w:t>
      </w:r>
      <w:r w:rsidRPr="00BC7F46">
        <w:rPr>
          <w:sz w:val="28"/>
          <w:szCs w:val="28"/>
        </w:rPr>
        <w:t>, по России – 9 на км</w:t>
      </w:r>
      <w:r w:rsidRPr="00BC7F46">
        <w:rPr>
          <w:sz w:val="28"/>
          <w:szCs w:val="28"/>
          <w:vertAlign w:val="superscript"/>
        </w:rPr>
        <w:t>2</w:t>
      </w:r>
      <w:r w:rsidRPr="00BC7F46">
        <w:rPr>
          <w:sz w:val="28"/>
          <w:szCs w:val="28"/>
        </w:rPr>
        <w:t>.</w:t>
      </w:r>
    </w:p>
    <w:p w:rsidR="00AF1A20" w:rsidRDefault="00AF1A20" w:rsidP="000F7064">
      <w:pPr>
        <w:pStyle w:val="a3"/>
        <w:spacing w:after="0"/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Численность постоянного населения составляет 4</w:t>
      </w:r>
      <w:r w:rsidR="008B6D46" w:rsidRPr="00BC7F46">
        <w:rPr>
          <w:sz w:val="28"/>
          <w:szCs w:val="28"/>
        </w:rPr>
        <w:t>2,5</w:t>
      </w:r>
      <w:r w:rsidRPr="00BC7F46">
        <w:rPr>
          <w:sz w:val="28"/>
          <w:szCs w:val="28"/>
        </w:rPr>
        <w:t xml:space="preserve"> тыс. человек, в том числе трудоспособного – 24,2 тыс. человек. </w:t>
      </w:r>
    </w:p>
    <w:p w:rsidR="0096420C" w:rsidRPr="00BC7F46" w:rsidRDefault="0096420C" w:rsidP="000F7064">
      <w:pPr>
        <w:pStyle w:val="a3"/>
        <w:spacing w:after="0"/>
        <w:ind w:firstLine="709"/>
        <w:jc w:val="both"/>
        <w:rPr>
          <w:b/>
          <w:sz w:val="28"/>
          <w:szCs w:val="28"/>
        </w:rPr>
      </w:pPr>
      <w:r w:rsidRPr="00BC7F46">
        <w:rPr>
          <w:sz w:val="28"/>
          <w:szCs w:val="28"/>
        </w:rPr>
        <w:t>По прогнозной оценке 2009 года население в трудоспособном возрасте немного возрастет (на 2 %) за счет снижения миграции населения и оттока молодых кадров.</w:t>
      </w:r>
    </w:p>
    <w:p w:rsidR="000E2A21" w:rsidRDefault="000E2A21" w:rsidP="000E2A21">
      <w:pPr>
        <w:pStyle w:val="a3"/>
        <w:spacing w:after="0"/>
        <w:ind w:firstLine="709"/>
        <w:jc w:val="right"/>
        <w:rPr>
          <w:sz w:val="28"/>
          <w:szCs w:val="28"/>
        </w:rPr>
      </w:pPr>
    </w:p>
    <w:p w:rsidR="000758A9" w:rsidRPr="00BC7F46" w:rsidRDefault="000758A9" w:rsidP="000758A9">
      <w:pPr>
        <w:tabs>
          <w:tab w:val="center" w:pos="4854"/>
        </w:tabs>
        <w:ind w:left="354"/>
        <w:jc w:val="center"/>
        <w:rPr>
          <w:b/>
          <w:sz w:val="28"/>
          <w:szCs w:val="28"/>
        </w:rPr>
      </w:pPr>
      <w:r w:rsidRPr="00BC7F46">
        <w:rPr>
          <w:b/>
          <w:sz w:val="28"/>
          <w:szCs w:val="28"/>
        </w:rPr>
        <w:t>Среднемесячная заработная плата</w:t>
      </w:r>
    </w:p>
    <w:p w:rsidR="000758A9" w:rsidRPr="00BC7F46" w:rsidRDefault="000758A9" w:rsidP="000758A9">
      <w:pPr>
        <w:ind w:left="354"/>
        <w:jc w:val="center"/>
        <w:rPr>
          <w:b/>
          <w:sz w:val="28"/>
          <w:szCs w:val="28"/>
        </w:rPr>
      </w:pPr>
      <w:r w:rsidRPr="00BC7F46">
        <w:rPr>
          <w:b/>
          <w:sz w:val="28"/>
          <w:szCs w:val="28"/>
        </w:rPr>
        <w:t>в отраслях экономики по крупным и средним предприятиям</w:t>
      </w:r>
    </w:p>
    <w:p w:rsidR="000758A9" w:rsidRPr="00BC7F46" w:rsidRDefault="000758A9" w:rsidP="000758A9">
      <w:pPr>
        <w:ind w:left="354"/>
        <w:jc w:val="center"/>
        <w:rPr>
          <w:b/>
          <w:sz w:val="28"/>
          <w:szCs w:val="28"/>
        </w:rPr>
      </w:pPr>
    </w:p>
    <w:tbl>
      <w:tblPr>
        <w:tblW w:w="92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736"/>
        <w:gridCol w:w="4513"/>
      </w:tblGrid>
      <w:tr w:rsidR="000758A9" w:rsidRPr="00CB0C5A" w:rsidTr="00A7193C">
        <w:trPr>
          <w:trHeight w:val="319"/>
        </w:trPr>
        <w:tc>
          <w:tcPr>
            <w:tcW w:w="4736" w:type="dxa"/>
            <w:tcBorders>
              <w:right w:val="nil"/>
            </w:tcBorders>
            <w:shd w:val="clear" w:color="auto" w:fill="0202BE"/>
          </w:tcPr>
          <w:p w:rsidR="000758A9" w:rsidRPr="00CB0C5A" w:rsidRDefault="000758A9" w:rsidP="00CB0C5A">
            <w:pPr>
              <w:rPr>
                <w:b/>
                <w:bCs/>
              </w:rPr>
            </w:pPr>
            <w:r w:rsidRPr="00CB0C5A">
              <w:rPr>
                <w:b/>
                <w:bCs/>
              </w:rPr>
              <w:t>Наименование отрасли</w:t>
            </w:r>
          </w:p>
        </w:tc>
        <w:tc>
          <w:tcPr>
            <w:tcW w:w="4513" w:type="dxa"/>
            <w:tcBorders>
              <w:left w:val="nil"/>
            </w:tcBorders>
            <w:shd w:val="clear" w:color="auto" w:fill="0202BE"/>
          </w:tcPr>
          <w:p w:rsidR="000758A9" w:rsidRPr="00CB0C5A" w:rsidRDefault="000758A9" w:rsidP="00CB0C5A">
            <w:pPr>
              <w:rPr>
                <w:b/>
                <w:bCs/>
              </w:rPr>
            </w:pPr>
            <w:r w:rsidRPr="00CB0C5A">
              <w:rPr>
                <w:b/>
                <w:bCs/>
              </w:rPr>
              <w:t>Среднемесячная з/плата, руб.</w:t>
            </w:r>
          </w:p>
        </w:tc>
      </w:tr>
      <w:tr w:rsidR="000758A9" w:rsidRPr="00CB0C5A" w:rsidTr="00E45474">
        <w:trPr>
          <w:trHeight w:val="319"/>
        </w:trPr>
        <w:tc>
          <w:tcPr>
            <w:tcW w:w="4736" w:type="dxa"/>
          </w:tcPr>
          <w:p w:rsidR="000758A9" w:rsidRPr="00CB0C5A" w:rsidRDefault="000758A9" w:rsidP="00AB15F5">
            <w:pPr>
              <w:jc w:val="both"/>
            </w:pPr>
            <w:r w:rsidRPr="00CB0C5A">
              <w:t>Сельское хозяйство</w:t>
            </w:r>
          </w:p>
        </w:tc>
        <w:tc>
          <w:tcPr>
            <w:tcW w:w="4513" w:type="dxa"/>
          </w:tcPr>
          <w:p w:rsidR="000758A9" w:rsidRPr="00CB0C5A" w:rsidRDefault="000758A9" w:rsidP="00AB15F5">
            <w:pPr>
              <w:jc w:val="center"/>
            </w:pPr>
            <w:r w:rsidRPr="00CB0C5A">
              <w:t>9792</w:t>
            </w:r>
          </w:p>
        </w:tc>
      </w:tr>
      <w:tr w:rsidR="000758A9" w:rsidRPr="00CB0C5A" w:rsidTr="00E45474">
        <w:trPr>
          <w:trHeight w:val="319"/>
        </w:trPr>
        <w:tc>
          <w:tcPr>
            <w:tcW w:w="4736" w:type="dxa"/>
          </w:tcPr>
          <w:p w:rsidR="000758A9" w:rsidRPr="00CB0C5A" w:rsidRDefault="000758A9" w:rsidP="00AB15F5">
            <w:pPr>
              <w:jc w:val="both"/>
            </w:pPr>
            <w:r w:rsidRPr="00CB0C5A">
              <w:t>Обрабатывающее производство</w:t>
            </w:r>
          </w:p>
        </w:tc>
        <w:tc>
          <w:tcPr>
            <w:tcW w:w="4513" w:type="dxa"/>
          </w:tcPr>
          <w:p w:rsidR="000758A9" w:rsidRPr="00CB0C5A" w:rsidRDefault="000758A9" w:rsidP="00AB15F5">
            <w:pPr>
              <w:jc w:val="center"/>
            </w:pPr>
            <w:r w:rsidRPr="00CB0C5A">
              <w:t>10942</w:t>
            </w:r>
          </w:p>
        </w:tc>
      </w:tr>
      <w:tr w:rsidR="000758A9" w:rsidRPr="00CB0C5A" w:rsidTr="00E45474">
        <w:trPr>
          <w:trHeight w:val="653"/>
        </w:trPr>
        <w:tc>
          <w:tcPr>
            <w:tcW w:w="4736" w:type="dxa"/>
          </w:tcPr>
          <w:p w:rsidR="000758A9" w:rsidRPr="00CB0C5A" w:rsidRDefault="000758A9" w:rsidP="00AB15F5">
            <w:pPr>
              <w:jc w:val="both"/>
            </w:pPr>
            <w:r w:rsidRPr="00CB0C5A">
              <w:t>Производство и распределение электроэнергии, газа и воды</w:t>
            </w:r>
          </w:p>
        </w:tc>
        <w:tc>
          <w:tcPr>
            <w:tcW w:w="4513" w:type="dxa"/>
          </w:tcPr>
          <w:p w:rsidR="000758A9" w:rsidRPr="00CB0C5A" w:rsidRDefault="000758A9" w:rsidP="00AB15F5">
            <w:pPr>
              <w:jc w:val="center"/>
            </w:pPr>
            <w:r w:rsidRPr="00CB0C5A">
              <w:t>10837,7</w:t>
            </w:r>
          </w:p>
        </w:tc>
      </w:tr>
      <w:tr w:rsidR="000758A9" w:rsidRPr="00CB0C5A" w:rsidTr="00E45474">
        <w:trPr>
          <w:trHeight w:val="319"/>
        </w:trPr>
        <w:tc>
          <w:tcPr>
            <w:tcW w:w="4736" w:type="dxa"/>
          </w:tcPr>
          <w:p w:rsidR="000758A9" w:rsidRPr="00CB0C5A" w:rsidRDefault="000758A9" w:rsidP="00AB15F5">
            <w:pPr>
              <w:jc w:val="both"/>
            </w:pPr>
            <w:r w:rsidRPr="00CB0C5A">
              <w:t>Строительство</w:t>
            </w:r>
          </w:p>
        </w:tc>
        <w:tc>
          <w:tcPr>
            <w:tcW w:w="4513" w:type="dxa"/>
          </w:tcPr>
          <w:p w:rsidR="000758A9" w:rsidRPr="00CB0C5A" w:rsidRDefault="000758A9" w:rsidP="00AB15F5">
            <w:pPr>
              <w:jc w:val="center"/>
            </w:pPr>
            <w:r w:rsidRPr="00CB0C5A">
              <w:t>14534</w:t>
            </w:r>
          </w:p>
        </w:tc>
      </w:tr>
      <w:tr w:rsidR="000758A9" w:rsidRPr="00CB0C5A" w:rsidTr="00E45474">
        <w:trPr>
          <w:trHeight w:val="319"/>
        </w:trPr>
        <w:tc>
          <w:tcPr>
            <w:tcW w:w="4736" w:type="dxa"/>
          </w:tcPr>
          <w:p w:rsidR="000758A9" w:rsidRPr="00CB0C5A" w:rsidRDefault="000758A9" w:rsidP="00AB15F5">
            <w:pPr>
              <w:jc w:val="both"/>
            </w:pPr>
            <w:r w:rsidRPr="00CB0C5A">
              <w:t>Торговля</w:t>
            </w:r>
          </w:p>
        </w:tc>
        <w:tc>
          <w:tcPr>
            <w:tcW w:w="4513" w:type="dxa"/>
          </w:tcPr>
          <w:p w:rsidR="000758A9" w:rsidRPr="00CB0C5A" w:rsidRDefault="000758A9" w:rsidP="00AB15F5">
            <w:pPr>
              <w:jc w:val="center"/>
            </w:pPr>
            <w:r w:rsidRPr="00CB0C5A">
              <w:t>10785,5</w:t>
            </w:r>
          </w:p>
        </w:tc>
      </w:tr>
      <w:tr w:rsidR="000758A9" w:rsidRPr="00CB0C5A" w:rsidTr="00E45474">
        <w:trPr>
          <w:trHeight w:val="334"/>
        </w:trPr>
        <w:tc>
          <w:tcPr>
            <w:tcW w:w="4736" w:type="dxa"/>
          </w:tcPr>
          <w:p w:rsidR="000758A9" w:rsidRPr="00CB0C5A" w:rsidRDefault="000758A9" w:rsidP="00AB15F5">
            <w:pPr>
              <w:jc w:val="both"/>
            </w:pPr>
            <w:r w:rsidRPr="00CB0C5A">
              <w:t>Транспорт и связь</w:t>
            </w:r>
          </w:p>
        </w:tc>
        <w:tc>
          <w:tcPr>
            <w:tcW w:w="4513" w:type="dxa"/>
          </w:tcPr>
          <w:p w:rsidR="000758A9" w:rsidRPr="00CB0C5A" w:rsidRDefault="000758A9" w:rsidP="00AB15F5">
            <w:pPr>
              <w:jc w:val="center"/>
            </w:pPr>
            <w:r w:rsidRPr="00CB0C5A">
              <w:t>14184</w:t>
            </w:r>
          </w:p>
        </w:tc>
      </w:tr>
    </w:tbl>
    <w:p w:rsidR="000758A9" w:rsidRPr="00BC7F46" w:rsidRDefault="000758A9" w:rsidP="000758A9">
      <w:pPr>
        <w:ind w:firstLine="540"/>
        <w:jc w:val="both"/>
        <w:rPr>
          <w:sz w:val="28"/>
          <w:szCs w:val="28"/>
        </w:rPr>
      </w:pPr>
    </w:p>
    <w:p w:rsidR="00246723" w:rsidRDefault="00246723" w:rsidP="00A43139">
      <w:pPr>
        <w:jc w:val="both"/>
        <w:rPr>
          <w:b/>
          <w:bCs/>
          <w:sz w:val="28"/>
          <w:szCs w:val="28"/>
        </w:rPr>
      </w:pPr>
      <w:bookmarkStart w:id="0" w:name="_Toc162781442"/>
    </w:p>
    <w:p w:rsidR="00B74AB8" w:rsidRDefault="00B74AB8" w:rsidP="00A43139">
      <w:pPr>
        <w:jc w:val="both"/>
        <w:rPr>
          <w:b/>
          <w:bCs/>
          <w:sz w:val="28"/>
          <w:szCs w:val="28"/>
        </w:rPr>
      </w:pPr>
    </w:p>
    <w:p w:rsidR="00B74AB8" w:rsidRDefault="00B74AB8" w:rsidP="00A43139">
      <w:pPr>
        <w:jc w:val="both"/>
        <w:rPr>
          <w:b/>
          <w:bCs/>
          <w:sz w:val="28"/>
          <w:szCs w:val="28"/>
        </w:rPr>
      </w:pPr>
    </w:p>
    <w:p w:rsidR="00A847D6" w:rsidRDefault="00A847D6" w:rsidP="00A43139">
      <w:pPr>
        <w:jc w:val="both"/>
        <w:rPr>
          <w:b/>
          <w:bCs/>
          <w:sz w:val="28"/>
          <w:szCs w:val="28"/>
        </w:rPr>
      </w:pPr>
    </w:p>
    <w:p w:rsidR="00B74AB8" w:rsidRDefault="00B74AB8" w:rsidP="00A43139">
      <w:pPr>
        <w:jc w:val="both"/>
        <w:rPr>
          <w:b/>
          <w:bCs/>
          <w:sz w:val="28"/>
          <w:szCs w:val="28"/>
        </w:rPr>
      </w:pPr>
    </w:p>
    <w:p w:rsidR="00A43139" w:rsidRPr="00447C7F" w:rsidRDefault="00A43139" w:rsidP="00A43139">
      <w:pPr>
        <w:jc w:val="both"/>
        <w:rPr>
          <w:b/>
          <w:bCs/>
          <w:sz w:val="28"/>
          <w:szCs w:val="28"/>
        </w:rPr>
      </w:pPr>
      <w:r w:rsidRPr="00447C7F">
        <w:rPr>
          <w:b/>
          <w:bCs/>
          <w:sz w:val="28"/>
          <w:szCs w:val="28"/>
        </w:rPr>
        <w:lastRenderedPageBreak/>
        <w:t>1.</w:t>
      </w:r>
      <w:r w:rsidR="0096420C">
        <w:rPr>
          <w:b/>
          <w:bCs/>
          <w:sz w:val="28"/>
          <w:szCs w:val="28"/>
        </w:rPr>
        <w:t>5</w:t>
      </w:r>
      <w:r w:rsidRPr="00447C7F">
        <w:rPr>
          <w:b/>
          <w:bCs/>
          <w:sz w:val="28"/>
          <w:szCs w:val="28"/>
        </w:rPr>
        <w:t xml:space="preserve"> Экономическая активность</w:t>
      </w:r>
      <w:bookmarkEnd w:id="0"/>
      <w:r w:rsidRPr="00447C7F">
        <w:rPr>
          <w:b/>
          <w:bCs/>
          <w:sz w:val="28"/>
          <w:szCs w:val="28"/>
        </w:rPr>
        <w:t xml:space="preserve"> </w:t>
      </w:r>
    </w:p>
    <w:p w:rsidR="00A43139" w:rsidRPr="00BC7F46" w:rsidRDefault="00A43139" w:rsidP="00A43139">
      <w:pPr>
        <w:jc w:val="both"/>
        <w:rPr>
          <w:b/>
          <w:b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652"/>
        <w:gridCol w:w="5918"/>
      </w:tblGrid>
      <w:tr w:rsidR="005204F8" w:rsidRPr="003B05B8" w:rsidTr="00A7193C">
        <w:tc>
          <w:tcPr>
            <w:tcW w:w="9571" w:type="dxa"/>
            <w:gridSpan w:val="2"/>
            <w:shd w:val="clear" w:color="auto" w:fill="0202BE"/>
          </w:tcPr>
          <w:p w:rsidR="005204F8" w:rsidRPr="003B05B8" w:rsidRDefault="005204F8" w:rsidP="005F1769">
            <w:pPr>
              <w:rPr>
                <w:b/>
                <w:bCs/>
              </w:rPr>
            </w:pPr>
            <w:r w:rsidRPr="003B05B8">
              <w:rPr>
                <w:b/>
                <w:bCs/>
              </w:rPr>
              <w:t>Общие сведения</w:t>
            </w:r>
          </w:p>
        </w:tc>
      </w:tr>
      <w:tr w:rsidR="005204F8" w:rsidRPr="005204F8" w:rsidTr="003B05B8">
        <w:tc>
          <w:tcPr>
            <w:tcW w:w="3652" w:type="dxa"/>
          </w:tcPr>
          <w:p w:rsidR="005204F8" w:rsidRPr="005204F8" w:rsidRDefault="005204F8" w:rsidP="003B05B8">
            <w:pPr>
              <w:autoSpaceDE w:val="0"/>
              <w:autoSpaceDN w:val="0"/>
              <w:adjustRightInd w:val="0"/>
            </w:pPr>
            <w:r w:rsidRPr="003B05B8">
              <w:rPr>
                <w:rFonts w:eastAsia="Calibri"/>
              </w:rPr>
              <w:t>Отраслевая специализация муниципального образования:</w:t>
            </w:r>
          </w:p>
        </w:tc>
        <w:tc>
          <w:tcPr>
            <w:tcW w:w="5919" w:type="dxa"/>
          </w:tcPr>
          <w:p w:rsidR="00C808F6" w:rsidRPr="005D06FE" w:rsidRDefault="008F1833" w:rsidP="005D06FE">
            <w:pPr>
              <w:jc w:val="both"/>
            </w:pPr>
            <w:r>
              <w:t>Сельское хозяйство, перерабатывающая промышленность</w:t>
            </w:r>
          </w:p>
        </w:tc>
      </w:tr>
      <w:tr w:rsidR="005204F8" w:rsidRPr="005204F8" w:rsidTr="00A7193C">
        <w:tc>
          <w:tcPr>
            <w:tcW w:w="3652" w:type="dxa"/>
            <w:tcBorders>
              <w:bottom w:val="single" w:sz="4" w:space="0" w:color="auto"/>
            </w:tcBorders>
          </w:tcPr>
          <w:p w:rsidR="005204F8" w:rsidRPr="003B05B8" w:rsidRDefault="005204F8" w:rsidP="003B05B8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3B05B8">
              <w:rPr>
                <w:rFonts w:eastAsia="Calibri"/>
              </w:rPr>
              <w:t>Основные виды производимой</w:t>
            </w:r>
          </w:p>
          <w:p w:rsidR="005204F8" w:rsidRPr="005204F8" w:rsidRDefault="005204F8" w:rsidP="003B05B8">
            <w:pPr>
              <w:jc w:val="both"/>
            </w:pPr>
            <w:r w:rsidRPr="003B05B8">
              <w:rPr>
                <w:rFonts w:eastAsia="Calibri"/>
              </w:rPr>
              <w:t>продукции/услуги:</w:t>
            </w:r>
          </w:p>
        </w:tc>
        <w:tc>
          <w:tcPr>
            <w:tcW w:w="5919" w:type="dxa"/>
            <w:tcBorders>
              <w:bottom w:val="single" w:sz="4" w:space="0" w:color="auto"/>
            </w:tcBorders>
          </w:tcPr>
          <w:p w:rsidR="005204F8" w:rsidRPr="005204F8" w:rsidRDefault="003C6FE2" w:rsidP="003B05B8">
            <w:pPr>
              <w:jc w:val="both"/>
            </w:pPr>
            <w:r>
              <w:t xml:space="preserve">Производство </w:t>
            </w:r>
            <w:r w:rsidRPr="003C6FE2">
              <w:t>пищевы</w:t>
            </w:r>
            <w:r>
              <w:t>х</w:t>
            </w:r>
            <w:r w:rsidRPr="003C6FE2">
              <w:t xml:space="preserve"> продукт</w:t>
            </w:r>
            <w:r>
              <w:t>ов</w:t>
            </w:r>
            <w:r w:rsidRPr="003C6FE2">
              <w:t>, производство машин и оборудования</w:t>
            </w:r>
            <w:r>
              <w:t>.</w:t>
            </w:r>
          </w:p>
        </w:tc>
      </w:tr>
      <w:tr w:rsidR="005204F8" w:rsidRPr="003B05B8" w:rsidTr="00A7193C">
        <w:tc>
          <w:tcPr>
            <w:tcW w:w="9571" w:type="dxa"/>
            <w:gridSpan w:val="2"/>
            <w:shd w:val="clear" w:color="auto" w:fill="0202BE"/>
          </w:tcPr>
          <w:p w:rsidR="005204F8" w:rsidRPr="003B05B8" w:rsidRDefault="005204F8" w:rsidP="005F1769">
            <w:pPr>
              <w:rPr>
                <w:b/>
                <w:bCs/>
              </w:rPr>
            </w:pPr>
            <w:r w:rsidRPr="003B05B8">
              <w:rPr>
                <w:b/>
                <w:bCs/>
              </w:rPr>
              <w:t>Количество крупных и средних предприятий</w:t>
            </w:r>
          </w:p>
        </w:tc>
      </w:tr>
      <w:tr w:rsidR="00414B1A" w:rsidRPr="005204F8" w:rsidTr="003B05B8">
        <w:tc>
          <w:tcPr>
            <w:tcW w:w="3652" w:type="dxa"/>
          </w:tcPr>
          <w:p w:rsidR="00414B1A" w:rsidRPr="003B05B8" w:rsidRDefault="00414B1A" w:rsidP="003B05B8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3B05B8">
              <w:rPr>
                <w:rFonts w:eastAsia="Calibri"/>
              </w:rPr>
              <w:t xml:space="preserve">Промышленное производство: </w:t>
            </w:r>
          </w:p>
        </w:tc>
        <w:tc>
          <w:tcPr>
            <w:tcW w:w="5919" w:type="dxa"/>
          </w:tcPr>
          <w:p w:rsidR="00414B1A" w:rsidRPr="005204F8" w:rsidRDefault="005F1769" w:rsidP="003B05B8">
            <w:pPr>
              <w:jc w:val="both"/>
            </w:pPr>
            <w:r>
              <w:t>9</w:t>
            </w:r>
          </w:p>
        </w:tc>
      </w:tr>
      <w:tr w:rsidR="005F1769" w:rsidRPr="005204F8" w:rsidTr="003B05B8">
        <w:tc>
          <w:tcPr>
            <w:tcW w:w="3652" w:type="dxa"/>
          </w:tcPr>
          <w:p w:rsidR="005F1769" w:rsidRPr="003B05B8" w:rsidRDefault="005F1769" w:rsidP="003B05B8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3B05B8">
              <w:rPr>
                <w:rFonts w:eastAsia="Calibri"/>
              </w:rPr>
              <w:t>Сельское хозяйство:</w:t>
            </w:r>
          </w:p>
        </w:tc>
        <w:tc>
          <w:tcPr>
            <w:tcW w:w="5919" w:type="dxa"/>
          </w:tcPr>
          <w:p w:rsidR="005F1769" w:rsidRDefault="005F1769" w:rsidP="003B05B8">
            <w:pPr>
              <w:jc w:val="both"/>
            </w:pPr>
            <w:r>
              <w:t>6</w:t>
            </w:r>
          </w:p>
        </w:tc>
      </w:tr>
      <w:tr w:rsidR="00414B1A" w:rsidRPr="005204F8" w:rsidTr="003B05B8">
        <w:tc>
          <w:tcPr>
            <w:tcW w:w="3652" w:type="dxa"/>
          </w:tcPr>
          <w:p w:rsidR="00414B1A" w:rsidRPr="003B05B8" w:rsidRDefault="00414B1A" w:rsidP="003B05B8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3B05B8">
              <w:rPr>
                <w:rFonts w:eastAsia="Calibri"/>
              </w:rPr>
              <w:t xml:space="preserve">Строительство: </w:t>
            </w:r>
          </w:p>
        </w:tc>
        <w:tc>
          <w:tcPr>
            <w:tcW w:w="5919" w:type="dxa"/>
          </w:tcPr>
          <w:p w:rsidR="00414B1A" w:rsidRPr="005204F8" w:rsidRDefault="005F1769" w:rsidP="003B05B8">
            <w:pPr>
              <w:jc w:val="both"/>
            </w:pPr>
            <w:r>
              <w:t>1</w:t>
            </w:r>
          </w:p>
        </w:tc>
      </w:tr>
      <w:tr w:rsidR="00414B1A" w:rsidRPr="005204F8" w:rsidTr="000F7064">
        <w:tc>
          <w:tcPr>
            <w:tcW w:w="3652" w:type="dxa"/>
            <w:tcBorders>
              <w:bottom w:val="single" w:sz="4" w:space="0" w:color="auto"/>
            </w:tcBorders>
          </w:tcPr>
          <w:p w:rsidR="00414B1A" w:rsidRPr="003B05B8" w:rsidRDefault="00414B1A" w:rsidP="003B05B8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3B05B8">
              <w:rPr>
                <w:rFonts w:eastAsia="Calibri"/>
              </w:rPr>
              <w:t xml:space="preserve">Связь: </w:t>
            </w:r>
          </w:p>
        </w:tc>
        <w:tc>
          <w:tcPr>
            <w:tcW w:w="5919" w:type="dxa"/>
            <w:tcBorders>
              <w:bottom w:val="single" w:sz="4" w:space="0" w:color="auto"/>
            </w:tcBorders>
          </w:tcPr>
          <w:p w:rsidR="00414B1A" w:rsidRPr="005204F8" w:rsidRDefault="005F1769" w:rsidP="003B05B8">
            <w:pPr>
              <w:jc w:val="both"/>
            </w:pPr>
            <w:r>
              <w:t>3</w:t>
            </w:r>
          </w:p>
        </w:tc>
      </w:tr>
      <w:tr w:rsidR="00414B1A" w:rsidRPr="005204F8" w:rsidTr="000F7064">
        <w:tc>
          <w:tcPr>
            <w:tcW w:w="3652" w:type="dxa"/>
            <w:shd w:val="clear" w:color="auto" w:fill="D9D9D9" w:themeFill="background1" w:themeFillShade="D9"/>
          </w:tcPr>
          <w:p w:rsidR="00414B1A" w:rsidRPr="003B05B8" w:rsidRDefault="00414B1A" w:rsidP="003B05B8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3B05B8">
              <w:rPr>
                <w:rFonts w:eastAsia="Calibri"/>
              </w:rPr>
              <w:t xml:space="preserve">ИТОГО: </w:t>
            </w:r>
          </w:p>
        </w:tc>
        <w:tc>
          <w:tcPr>
            <w:tcW w:w="5919" w:type="dxa"/>
            <w:shd w:val="clear" w:color="auto" w:fill="D9D9D9" w:themeFill="background1" w:themeFillShade="D9"/>
          </w:tcPr>
          <w:p w:rsidR="00414B1A" w:rsidRPr="005204F8" w:rsidRDefault="003C6FE2" w:rsidP="003B05B8">
            <w:pPr>
              <w:jc w:val="both"/>
            </w:pPr>
            <w:r>
              <w:t>19</w:t>
            </w:r>
          </w:p>
        </w:tc>
      </w:tr>
    </w:tbl>
    <w:p w:rsidR="005204F8" w:rsidRDefault="005204F8" w:rsidP="00A43139">
      <w:pPr>
        <w:ind w:firstLine="540"/>
        <w:jc w:val="both"/>
        <w:rPr>
          <w:sz w:val="28"/>
          <w:szCs w:val="28"/>
        </w:rPr>
      </w:pPr>
    </w:p>
    <w:p w:rsidR="00A43139" w:rsidRPr="00BC7F46" w:rsidRDefault="00A43139" w:rsidP="00A43139">
      <w:pPr>
        <w:jc w:val="center"/>
        <w:rPr>
          <w:b/>
          <w:sz w:val="28"/>
          <w:szCs w:val="28"/>
        </w:rPr>
      </w:pPr>
      <w:r w:rsidRPr="00BC7F46">
        <w:rPr>
          <w:b/>
          <w:sz w:val="28"/>
          <w:szCs w:val="28"/>
        </w:rPr>
        <w:t xml:space="preserve">Выпуск продукции, работ и услуг основными отраслями </w:t>
      </w:r>
    </w:p>
    <w:p w:rsidR="00A43139" w:rsidRPr="00BC7F46" w:rsidRDefault="00A43139" w:rsidP="00A43139">
      <w:pPr>
        <w:jc w:val="center"/>
        <w:rPr>
          <w:b/>
          <w:sz w:val="28"/>
          <w:szCs w:val="28"/>
        </w:rPr>
      </w:pPr>
      <w:r w:rsidRPr="00BC7F46">
        <w:rPr>
          <w:b/>
          <w:sz w:val="28"/>
          <w:szCs w:val="28"/>
        </w:rPr>
        <w:t>экономики,</w:t>
      </w:r>
      <w:r w:rsidRPr="00BC7F46">
        <w:rPr>
          <w:sz w:val="28"/>
          <w:szCs w:val="28"/>
        </w:rPr>
        <w:t xml:space="preserve"> </w:t>
      </w:r>
      <w:r w:rsidRPr="00BC7F46">
        <w:rPr>
          <w:b/>
          <w:sz w:val="28"/>
          <w:szCs w:val="28"/>
        </w:rPr>
        <w:t>млн. рублей</w:t>
      </w:r>
    </w:p>
    <w:p w:rsidR="00A43139" w:rsidRPr="00BC7F46" w:rsidRDefault="00A43139" w:rsidP="00A43139">
      <w:pPr>
        <w:jc w:val="right"/>
        <w:rPr>
          <w:sz w:val="28"/>
          <w:szCs w:val="28"/>
        </w:rPr>
      </w:pPr>
    </w:p>
    <w:tbl>
      <w:tblPr>
        <w:tblW w:w="91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068"/>
        <w:gridCol w:w="4055"/>
      </w:tblGrid>
      <w:tr w:rsidR="00A43139" w:rsidRPr="003C6FE2" w:rsidTr="00A7193C">
        <w:trPr>
          <w:trHeight w:val="633"/>
        </w:trPr>
        <w:tc>
          <w:tcPr>
            <w:tcW w:w="5068" w:type="dxa"/>
            <w:tcBorders>
              <w:right w:val="nil"/>
            </w:tcBorders>
            <w:shd w:val="clear" w:color="auto" w:fill="0202BE"/>
          </w:tcPr>
          <w:p w:rsidR="00A43139" w:rsidRPr="003C6FE2" w:rsidRDefault="00A43139" w:rsidP="00FC4969">
            <w:pPr>
              <w:jc w:val="center"/>
              <w:rPr>
                <w:b/>
              </w:rPr>
            </w:pPr>
            <w:r w:rsidRPr="003C6FE2">
              <w:rPr>
                <w:b/>
              </w:rPr>
              <w:t>Наименование отрасли</w:t>
            </w:r>
          </w:p>
        </w:tc>
        <w:tc>
          <w:tcPr>
            <w:tcW w:w="4055" w:type="dxa"/>
            <w:tcBorders>
              <w:left w:val="nil"/>
            </w:tcBorders>
            <w:shd w:val="clear" w:color="auto" w:fill="0202BE"/>
          </w:tcPr>
          <w:p w:rsidR="00A43139" w:rsidRPr="003C6FE2" w:rsidRDefault="00A43139" w:rsidP="00FC4969">
            <w:pPr>
              <w:jc w:val="center"/>
              <w:rPr>
                <w:b/>
              </w:rPr>
            </w:pPr>
            <w:r w:rsidRPr="003C6FE2">
              <w:rPr>
                <w:b/>
              </w:rPr>
              <w:t xml:space="preserve">Производство продукции, выполненных работ и </w:t>
            </w:r>
          </w:p>
          <w:p w:rsidR="00A43139" w:rsidRPr="003C6FE2" w:rsidRDefault="00A43139" w:rsidP="00FC4969">
            <w:pPr>
              <w:jc w:val="center"/>
              <w:rPr>
                <w:b/>
              </w:rPr>
            </w:pPr>
            <w:r w:rsidRPr="003C6FE2">
              <w:rPr>
                <w:b/>
              </w:rPr>
              <w:t>оказанных услуг</w:t>
            </w:r>
          </w:p>
        </w:tc>
      </w:tr>
      <w:tr w:rsidR="00A43139" w:rsidRPr="003C6FE2" w:rsidTr="00FC4969">
        <w:trPr>
          <w:trHeight w:val="310"/>
        </w:trPr>
        <w:tc>
          <w:tcPr>
            <w:tcW w:w="5068" w:type="dxa"/>
          </w:tcPr>
          <w:p w:rsidR="00A43139" w:rsidRPr="003C6FE2" w:rsidRDefault="00A43139" w:rsidP="00FC4969">
            <w:r w:rsidRPr="003C6FE2">
              <w:t>Сельское хозяйство</w:t>
            </w:r>
          </w:p>
        </w:tc>
        <w:tc>
          <w:tcPr>
            <w:tcW w:w="4055" w:type="dxa"/>
          </w:tcPr>
          <w:p w:rsidR="00A43139" w:rsidRPr="003C6FE2" w:rsidRDefault="00A43139" w:rsidP="00B07CA8">
            <w:pPr>
              <w:jc w:val="center"/>
            </w:pPr>
            <w:r w:rsidRPr="003C6FE2">
              <w:t>3</w:t>
            </w:r>
            <w:r w:rsidR="00B07CA8" w:rsidRPr="003C6FE2">
              <w:t>3</w:t>
            </w:r>
            <w:r w:rsidRPr="003C6FE2">
              <w:t>03</w:t>
            </w:r>
          </w:p>
        </w:tc>
      </w:tr>
      <w:tr w:rsidR="00A43139" w:rsidRPr="003C6FE2" w:rsidTr="00FC4969">
        <w:trPr>
          <w:trHeight w:val="310"/>
        </w:trPr>
        <w:tc>
          <w:tcPr>
            <w:tcW w:w="5068" w:type="dxa"/>
          </w:tcPr>
          <w:p w:rsidR="00A43139" w:rsidRPr="003C6FE2" w:rsidRDefault="00A43139" w:rsidP="00FC4969">
            <w:r w:rsidRPr="003C6FE2">
              <w:t>Промышленность</w:t>
            </w:r>
          </w:p>
        </w:tc>
        <w:tc>
          <w:tcPr>
            <w:tcW w:w="4055" w:type="dxa"/>
          </w:tcPr>
          <w:p w:rsidR="00A43139" w:rsidRPr="003C6FE2" w:rsidRDefault="00B07CA8" w:rsidP="00FC4969">
            <w:pPr>
              <w:jc w:val="center"/>
            </w:pPr>
            <w:r w:rsidRPr="003C6FE2">
              <w:t>1177,3</w:t>
            </w:r>
          </w:p>
        </w:tc>
      </w:tr>
      <w:tr w:rsidR="00A43139" w:rsidRPr="003C6FE2" w:rsidTr="00FC4969">
        <w:trPr>
          <w:trHeight w:val="293"/>
        </w:trPr>
        <w:tc>
          <w:tcPr>
            <w:tcW w:w="5068" w:type="dxa"/>
          </w:tcPr>
          <w:p w:rsidR="00A43139" w:rsidRPr="003C6FE2" w:rsidRDefault="00A43139" w:rsidP="00FC4969">
            <w:r w:rsidRPr="003C6FE2">
              <w:t>Торговля</w:t>
            </w:r>
          </w:p>
        </w:tc>
        <w:tc>
          <w:tcPr>
            <w:tcW w:w="4055" w:type="dxa"/>
          </w:tcPr>
          <w:p w:rsidR="00A43139" w:rsidRPr="003C6FE2" w:rsidRDefault="00B07CA8" w:rsidP="00FC4969">
            <w:pPr>
              <w:jc w:val="center"/>
            </w:pPr>
            <w:r w:rsidRPr="003C6FE2">
              <w:t>632,5</w:t>
            </w:r>
          </w:p>
        </w:tc>
      </w:tr>
      <w:tr w:rsidR="00A43139" w:rsidRPr="003C6FE2" w:rsidTr="00FC4969">
        <w:trPr>
          <w:trHeight w:val="289"/>
        </w:trPr>
        <w:tc>
          <w:tcPr>
            <w:tcW w:w="5068" w:type="dxa"/>
          </w:tcPr>
          <w:p w:rsidR="00A43139" w:rsidRPr="003C6FE2" w:rsidRDefault="00A43139" w:rsidP="00FC4969">
            <w:r w:rsidRPr="003C6FE2">
              <w:t>Платные услуги</w:t>
            </w:r>
          </w:p>
        </w:tc>
        <w:tc>
          <w:tcPr>
            <w:tcW w:w="4055" w:type="dxa"/>
          </w:tcPr>
          <w:p w:rsidR="00A43139" w:rsidRPr="003C6FE2" w:rsidRDefault="00B07CA8" w:rsidP="00FC4969">
            <w:pPr>
              <w:jc w:val="center"/>
            </w:pPr>
            <w:r w:rsidRPr="003C6FE2">
              <w:t>217,9</w:t>
            </w:r>
          </w:p>
        </w:tc>
      </w:tr>
      <w:tr w:rsidR="00A43139" w:rsidRPr="003C6FE2" w:rsidTr="00FC4969">
        <w:trPr>
          <w:trHeight w:val="310"/>
        </w:trPr>
        <w:tc>
          <w:tcPr>
            <w:tcW w:w="5068" w:type="dxa"/>
          </w:tcPr>
          <w:p w:rsidR="00A43139" w:rsidRPr="003C6FE2" w:rsidRDefault="00A43139" w:rsidP="00FC4969">
            <w:r w:rsidRPr="003C6FE2">
              <w:t>Транспорт</w:t>
            </w:r>
          </w:p>
        </w:tc>
        <w:tc>
          <w:tcPr>
            <w:tcW w:w="4055" w:type="dxa"/>
          </w:tcPr>
          <w:p w:rsidR="00A43139" w:rsidRPr="003C6FE2" w:rsidRDefault="00B07CA8" w:rsidP="00FC4969">
            <w:pPr>
              <w:jc w:val="center"/>
            </w:pPr>
            <w:r w:rsidRPr="003C6FE2">
              <w:t>133,3</w:t>
            </w:r>
          </w:p>
        </w:tc>
      </w:tr>
      <w:tr w:rsidR="00A43139" w:rsidRPr="003C6FE2" w:rsidTr="00FC4969">
        <w:trPr>
          <w:trHeight w:val="310"/>
        </w:trPr>
        <w:tc>
          <w:tcPr>
            <w:tcW w:w="5068" w:type="dxa"/>
          </w:tcPr>
          <w:p w:rsidR="00A43139" w:rsidRPr="003C6FE2" w:rsidRDefault="00A43139" w:rsidP="00FC4969">
            <w:r w:rsidRPr="003C6FE2">
              <w:t>Строительство</w:t>
            </w:r>
          </w:p>
        </w:tc>
        <w:tc>
          <w:tcPr>
            <w:tcW w:w="4055" w:type="dxa"/>
          </w:tcPr>
          <w:p w:rsidR="00A43139" w:rsidRPr="003C6FE2" w:rsidRDefault="00B07CA8" w:rsidP="00FC4969">
            <w:pPr>
              <w:jc w:val="center"/>
            </w:pPr>
            <w:r w:rsidRPr="003C6FE2">
              <w:t>31,2</w:t>
            </w:r>
          </w:p>
        </w:tc>
      </w:tr>
      <w:tr w:rsidR="00A43139" w:rsidRPr="003C6FE2" w:rsidTr="00FC4969">
        <w:trPr>
          <w:trHeight w:val="293"/>
        </w:trPr>
        <w:tc>
          <w:tcPr>
            <w:tcW w:w="5068" w:type="dxa"/>
          </w:tcPr>
          <w:p w:rsidR="00A43139" w:rsidRPr="003C6FE2" w:rsidRDefault="00A43139" w:rsidP="00FC4969">
            <w:r w:rsidRPr="003C6FE2">
              <w:t>Общественное питание</w:t>
            </w:r>
          </w:p>
        </w:tc>
        <w:tc>
          <w:tcPr>
            <w:tcW w:w="4055" w:type="dxa"/>
          </w:tcPr>
          <w:p w:rsidR="00A43139" w:rsidRPr="003C6FE2" w:rsidRDefault="00B07CA8" w:rsidP="00FC4969">
            <w:pPr>
              <w:jc w:val="center"/>
            </w:pPr>
            <w:r w:rsidRPr="003C6FE2">
              <w:t>11,3</w:t>
            </w:r>
          </w:p>
        </w:tc>
      </w:tr>
      <w:tr w:rsidR="00A43139" w:rsidRPr="003C6FE2" w:rsidTr="00FC4969">
        <w:trPr>
          <w:trHeight w:val="326"/>
        </w:trPr>
        <w:tc>
          <w:tcPr>
            <w:tcW w:w="5068" w:type="dxa"/>
          </w:tcPr>
          <w:p w:rsidR="00A43139" w:rsidRPr="003C6FE2" w:rsidRDefault="00A43139" w:rsidP="00FC4969">
            <w:r w:rsidRPr="003C6FE2">
              <w:t>Итого</w:t>
            </w:r>
          </w:p>
        </w:tc>
        <w:tc>
          <w:tcPr>
            <w:tcW w:w="4055" w:type="dxa"/>
          </w:tcPr>
          <w:p w:rsidR="00A43139" w:rsidRPr="003C6FE2" w:rsidRDefault="00B07CA8" w:rsidP="00FC4969">
            <w:pPr>
              <w:jc w:val="center"/>
            </w:pPr>
            <w:r w:rsidRPr="003C6FE2">
              <w:t>11920</w:t>
            </w:r>
          </w:p>
        </w:tc>
      </w:tr>
    </w:tbl>
    <w:p w:rsidR="00F0637B" w:rsidRDefault="00F0637B" w:rsidP="00A43139">
      <w:pPr>
        <w:jc w:val="center"/>
        <w:rPr>
          <w:b/>
          <w:i/>
          <w:sz w:val="28"/>
          <w:szCs w:val="28"/>
        </w:rPr>
      </w:pPr>
    </w:p>
    <w:p w:rsidR="00A43139" w:rsidRPr="00BC7F46" w:rsidRDefault="00A43139" w:rsidP="00A43139">
      <w:pPr>
        <w:jc w:val="center"/>
        <w:rPr>
          <w:b/>
          <w:i/>
          <w:sz w:val="28"/>
          <w:szCs w:val="28"/>
        </w:rPr>
      </w:pPr>
      <w:r w:rsidRPr="00BC7F46">
        <w:rPr>
          <w:b/>
          <w:i/>
          <w:sz w:val="28"/>
          <w:szCs w:val="28"/>
        </w:rPr>
        <w:t>Диаграмма производства продукции,</w:t>
      </w:r>
    </w:p>
    <w:p w:rsidR="00A43139" w:rsidRPr="00F0637B" w:rsidRDefault="00A43139" w:rsidP="00F0637B">
      <w:pPr>
        <w:jc w:val="center"/>
        <w:rPr>
          <w:b/>
          <w:i/>
          <w:sz w:val="28"/>
          <w:szCs w:val="28"/>
        </w:rPr>
      </w:pPr>
      <w:r w:rsidRPr="00BC7F46">
        <w:rPr>
          <w:b/>
          <w:i/>
          <w:sz w:val="28"/>
          <w:szCs w:val="28"/>
        </w:rPr>
        <w:t>выполненных работ и оказанных услуг в разрезе отраслей экономики муниципальног</w:t>
      </w:r>
      <w:r w:rsidR="00F0637B">
        <w:rPr>
          <w:b/>
          <w:i/>
          <w:sz w:val="28"/>
          <w:szCs w:val="28"/>
        </w:rPr>
        <w:t>о образования</w:t>
      </w:r>
    </w:p>
    <w:p w:rsidR="00A43139" w:rsidRPr="00BC7F46" w:rsidRDefault="0074557D" w:rsidP="00A43139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72200" cy="2257425"/>
            <wp:effectExtent l="0" t="0" r="0" b="0"/>
            <wp:docPr id="2" name="Объект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0F7064" w:rsidRDefault="000F7064" w:rsidP="00EC5E98">
      <w:pPr>
        <w:ind w:firstLine="540"/>
        <w:jc w:val="both"/>
        <w:rPr>
          <w:sz w:val="28"/>
          <w:szCs w:val="28"/>
        </w:rPr>
      </w:pPr>
    </w:p>
    <w:p w:rsidR="00EC5E98" w:rsidRPr="00BC7F46" w:rsidRDefault="00EC5E98" w:rsidP="00EC5E98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BC7F46">
        <w:rPr>
          <w:sz w:val="28"/>
          <w:szCs w:val="28"/>
        </w:rPr>
        <w:t xml:space="preserve">сновную долю в объеме валового продукта занимает агропромышленный комплекс (59%), доля промышленного производства составляет 16,5%. </w:t>
      </w:r>
    </w:p>
    <w:p w:rsidR="00A43139" w:rsidRPr="00BC7F46" w:rsidRDefault="00A43139" w:rsidP="00EC5E98">
      <w:pPr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lastRenderedPageBreak/>
        <w:t>Для определения наиболее перспективных отраслей экономики муниципалитета был проведен анализ ведущих отраслей.</w:t>
      </w:r>
    </w:p>
    <w:p w:rsidR="00A43139" w:rsidRPr="00BC7F46" w:rsidRDefault="00A43139" w:rsidP="00EC5E98">
      <w:pPr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Наиболее перспективными являются:</w:t>
      </w:r>
    </w:p>
    <w:p w:rsidR="00A43139" w:rsidRPr="00BC7F46" w:rsidRDefault="00A43139" w:rsidP="00C006FB">
      <w:pPr>
        <w:numPr>
          <w:ilvl w:val="0"/>
          <w:numId w:val="3"/>
        </w:numPr>
        <w:jc w:val="both"/>
        <w:rPr>
          <w:sz w:val="28"/>
          <w:szCs w:val="28"/>
        </w:rPr>
      </w:pPr>
      <w:r w:rsidRPr="00BC7F46">
        <w:rPr>
          <w:sz w:val="28"/>
          <w:szCs w:val="28"/>
        </w:rPr>
        <w:t>обрабатывающее производство: производство пищевых продуктов, производство машин и оборудования,</w:t>
      </w:r>
    </w:p>
    <w:p w:rsidR="005A19F5" w:rsidRDefault="00A43139" w:rsidP="00C006FB">
      <w:pPr>
        <w:numPr>
          <w:ilvl w:val="0"/>
          <w:numId w:val="2"/>
        </w:numPr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сельское хозяйство. </w:t>
      </w:r>
    </w:p>
    <w:p w:rsidR="005A19F5" w:rsidRDefault="009139BD" w:rsidP="009139BD">
      <w:pPr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На территории муниципального образования осуществляют свою деятельность 1</w:t>
      </w:r>
      <w:r>
        <w:rPr>
          <w:sz w:val="28"/>
          <w:szCs w:val="28"/>
        </w:rPr>
        <w:t>4</w:t>
      </w:r>
      <w:r w:rsidRPr="00BC7F46">
        <w:rPr>
          <w:sz w:val="28"/>
          <w:szCs w:val="28"/>
        </w:rPr>
        <w:t xml:space="preserve"> предприятий, которые являются не только основой экономики района, но и формируют налогооблагаемую базу района и края, являются бюджетообразующими. </w:t>
      </w:r>
    </w:p>
    <w:p w:rsidR="009139BD" w:rsidRPr="005A19F5" w:rsidRDefault="009139BD" w:rsidP="009139BD">
      <w:pPr>
        <w:ind w:firstLine="709"/>
        <w:jc w:val="both"/>
        <w:rPr>
          <w:sz w:val="28"/>
          <w:szCs w:val="28"/>
        </w:rPr>
      </w:pPr>
    </w:p>
    <w:tbl>
      <w:tblPr>
        <w:tblW w:w="91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818"/>
        <w:gridCol w:w="1560"/>
        <w:gridCol w:w="1701"/>
        <w:gridCol w:w="3118"/>
      </w:tblGrid>
      <w:tr w:rsidR="00EC5E98" w:rsidRPr="003C6FE2" w:rsidTr="00A7193C">
        <w:tc>
          <w:tcPr>
            <w:tcW w:w="9197" w:type="dxa"/>
            <w:gridSpan w:val="4"/>
            <w:tcBorders>
              <w:bottom w:val="single" w:sz="4" w:space="0" w:color="auto"/>
            </w:tcBorders>
            <w:shd w:val="clear" w:color="auto" w:fill="0202BE"/>
          </w:tcPr>
          <w:p w:rsidR="00EC5E98" w:rsidRPr="00EC5E98" w:rsidRDefault="00EC5E98" w:rsidP="00EC5E98">
            <w:pPr>
              <w:pStyle w:val="a5"/>
              <w:keepNext/>
              <w:keepLines/>
              <w:ind w:left="0"/>
              <w:rPr>
                <w:b/>
                <w:sz w:val="28"/>
                <w:szCs w:val="28"/>
              </w:rPr>
            </w:pPr>
            <w:r w:rsidRPr="00EC5E98">
              <w:rPr>
                <w:b/>
                <w:sz w:val="28"/>
                <w:szCs w:val="28"/>
              </w:rPr>
              <w:t>Ведущие предприятия Новопокровского района</w:t>
            </w:r>
          </w:p>
        </w:tc>
      </w:tr>
      <w:tr w:rsidR="00EC5E98" w:rsidRPr="003C6FE2" w:rsidTr="00A7193C">
        <w:trPr>
          <w:trHeight w:val="790"/>
        </w:trPr>
        <w:tc>
          <w:tcPr>
            <w:tcW w:w="2818" w:type="dxa"/>
            <w:shd w:val="clear" w:color="auto" w:fill="BFBFBF" w:themeFill="background1" w:themeFillShade="BF"/>
          </w:tcPr>
          <w:p w:rsidR="00EC5E98" w:rsidRPr="00EC5E98" w:rsidRDefault="00EC5E98" w:rsidP="003C6FE2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EC5E98">
              <w:rPr>
                <w:b/>
              </w:rPr>
              <w:t>Наименование предприятия</w:t>
            </w:r>
          </w:p>
        </w:tc>
        <w:tc>
          <w:tcPr>
            <w:tcW w:w="1560" w:type="dxa"/>
            <w:shd w:val="clear" w:color="auto" w:fill="BFBFBF" w:themeFill="background1" w:themeFillShade="BF"/>
          </w:tcPr>
          <w:p w:rsidR="00EC5E98" w:rsidRPr="00EC5E98" w:rsidRDefault="00EC5E98" w:rsidP="003C6FE2">
            <w:pPr>
              <w:pStyle w:val="a5"/>
              <w:keepNext/>
              <w:keepLines/>
              <w:ind w:left="-108" w:right="-108"/>
              <w:jc w:val="center"/>
              <w:rPr>
                <w:b/>
              </w:rPr>
            </w:pPr>
            <w:r w:rsidRPr="00EC5E98">
              <w:rPr>
                <w:b/>
              </w:rPr>
              <w:t>Объем производства млн. руб.</w:t>
            </w:r>
          </w:p>
        </w:tc>
        <w:tc>
          <w:tcPr>
            <w:tcW w:w="1701" w:type="dxa"/>
            <w:shd w:val="clear" w:color="auto" w:fill="BFBFBF" w:themeFill="background1" w:themeFillShade="BF"/>
          </w:tcPr>
          <w:p w:rsidR="00EC5E98" w:rsidRPr="00EC5E98" w:rsidRDefault="00EC5E98" w:rsidP="003C6FE2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EC5E98">
              <w:rPr>
                <w:b/>
              </w:rPr>
              <w:t>Численность сотрудников</w:t>
            </w:r>
          </w:p>
        </w:tc>
        <w:tc>
          <w:tcPr>
            <w:tcW w:w="3118" w:type="dxa"/>
            <w:shd w:val="clear" w:color="auto" w:fill="BFBFBF" w:themeFill="background1" w:themeFillShade="BF"/>
          </w:tcPr>
          <w:p w:rsidR="00EC5E98" w:rsidRPr="00EC5E98" w:rsidRDefault="00EC5E98" w:rsidP="003C6FE2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EC5E98">
              <w:rPr>
                <w:b/>
              </w:rPr>
              <w:t>Примечание</w:t>
            </w:r>
          </w:p>
        </w:tc>
      </w:tr>
      <w:tr w:rsidR="009139BD" w:rsidRPr="0075507D" w:rsidTr="009139BD">
        <w:tc>
          <w:tcPr>
            <w:tcW w:w="2818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ОАО» НК Роснефть» Кубаньнефтепродукт»</w:t>
            </w:r>
          </w:p>
        </w:tc>
        <w:tc>
          <w:tcPr>
            <w:tcW w:w="1560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1328,5</w:t>
            </w:r>
          </w:p>
        </w:tc>
        <w:tc>
          <w:tcPr>
            <w:tcW w:w="1701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70</w:t>
            </w:r>
          </w:p>
        </w:tc>
        <w:tc>
          <w:tcPr>
            <w:tcW w:w="3118" w:type="dxa"/>
          </w:tcPr>
          <w:p w:rsidR="009139BD" w:rsidRPr="0075507D" w:rsidRDefault="009139BD" w:rsidP="003B05B8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 w:rsidRPr="0075507D">
              <w:rPr>
                <w:sz w:val="20"/>
                <w:szCs w:val="20"/>
              </w:rPr>
              <w:t>Оптовая торговля топливом</w:t>
            </w:r>
          </w:p>
        </w:tc>
      </w:tr>
      <w:tr w:rsidR="009139BD" w:rsidRPr="0075507D" w:rsidTr="009139BD">
        <w:tc>
          <w:tcPr>
            <w:tcW w:w="2818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ОАО «Ровненский элеватор»</w:t>
            </w:r>
          </w:p>
        </w:tc>
        <w:tc>
          <w:tcPr>
            <w:tcW w:w="1560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1005,8</w:t>
            </w:r>
          </w:p>
        </w:tc>
        <w:tc>
          <w:tcPr>
            <w:tcW w:w="1701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84</w:t>
            </w:r>
          </w:p>
        </w:tc>
        <w:tc>
          <w:tcPr>
            <w:tcW w:w="3118" w:type="dxa"/>
          </w:tcPr>
          <w:p w:rsidR="009139BD" w:rsidRPr="0075507D" w:rsidRDefault="009139BD" w:rsidP="003B05B8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 w:rsidRPr="0075507D">
              <w:rPr>
                <w:sz w:val="20"/>
                <w:szCs w:val="20"/>
              </w:rPr>
              <w:t>Хранение и складирование зерна</w:t>
            </w:r>
          </w:p>
        </w:tc>
      </w:tr>
      <w:tr w:rsidR="009139BD" w:rsidRPr="0075507D" w:rsidTr="009139BD">
        <w:tc>
          <w:tcPr>
            <w:tcW w:w="2818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ОАО «Викор»</w:t>
            </w:r>
          </w:p>
        </w:tc>
        <w:tc>
          <w:tcPr>
            <w:tcW w:w="1560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864,7</w:t>
            </w:r>
          </w:p>
        </w:tc>
        <w:tc>
          <w:tcPr>
            <w:tcW w:w="1701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752</w:t>
            </w:r>
          </w:p>
        </w:tc>
        <w:tc>
          <w:tcPr>
            <w:tcW w:w="3118" w:type="dxa"/>
          </w:tcPr>
          <w:p w:rsidR="009139BD" w:rsidRPr="0075507D" w:rsidRDefault="009139BD" w:rsidP="003B05B8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 w:rsidRPr="0075507D">
              <w:rPr>
                <w:sz w:val="20"/>
                <w:szCs w:val="20"/>
              </w:rPr>
              <w:t>Производство сахара</w:t>
            </w:r>
          </w:p>
        </w:tc>
      </w:tr>
      <w:tr w:rsidR="009139BD" w:rsidRPr="0075507D" w:rsidTr="009139BD">
        <w:tc>
          <w:tcPr>
            <w:tcW w:w="2818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ОАО «Еянский элеватор»</w:t>
            </w:r>
          </w:p>
        </w:tc>
        <w:tc>
          <w:tcPr>
            <w:tcW w:w="1560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858,4</w:t>
            </w:r>
          </w:p>
        </w:tc>
        <w:tc>
          <w:tcPr>
            <w:tcW w:w="1701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80</w:t>
            </w:r>
          </w:p>
        </w:tc>
        <w:tc>
          <w:tcPr>
            <w:tcW w:w="3118" w:type="dxa"/>
          </w:tcPr>
          <w:p w:rsidR="009139BD" w:rsidRPr="0075507D" w:rsidRDefault="009139BD" w:rsidP="003B05B8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 w:rsidRPr="0075507D">
              <w:rPr>
                <w:sz w:val="20"/>
                <w:szCs w:val="20"/>
              </w:rPr>
              <w:t>Хранение и складирование зерна</w:t>
            </w:r>
          </w:p>
        </w:tc>
      </w:tr>
      <w:tr w:rsidR="009139BD" w:rsidRPr="0075507D" w:rsidTr="009139BD">
        <w:tc>
          <w:tcPr>
            <w:tcW w:w="2818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ОАО «Радуга»</w:t>
            </w:r>
          </w:p>
        </w:tc>
        <w:tc>
          <w:tcPr>
            <w:tcW w:w="1560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509,7</w:t>
            </w:r>
          </w:p>
        </w:tc>
        <w:tc>
          <w:tcPr>
            <w:tcW w:w="1701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871</w:t>
            </w:r>
          </w:p>
        </w:tc>
        <w:tc>
          <w:tcPr>
            <w:tcW w:w="3118" w:type="dxa"/>
          </w:tcPr>
          <w:p w:rsidR="009139BD" w:rsidRPr="0075507D" w:rsidRDefault="009139BD" w:rsidP="003B05B8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 w:rsidRPr="0075507D">
              <w:rPr>
                <w:sz w:val="20"/>
                <w:szCs w:val="20"/>
              </w:rPr>
              <w:t>Растениеводство</w:t>
            </w:r>
          </w:p>
        </w:tc>
      </w:tr>
      <w:tr w:rsidR="009139BD" w:rsidRPr="0075507D" w:rsidTr="009139BD">
        <w:tc>
          <w:tcPr>
            <w:tcW w:w="2818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ОАО «Россия»</w:t>
            </w:r>
          </w:p>
        </w:tc>
        <w:tc>
          <w:tcPr>
            <w:tcW w:w="1560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197,6</w:t>
            </w:r>
          </w:p>
        </w:tc>
        <w:tc>
          <w:tcPr>
            <w:tcW w:w="1701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229</w:t>
            </w:r>
          </w:p>
        </w:tc>
        <w:tc>
          <w:tcPr>
            <w:tcW w:w="3118" w:type="dxa"/>
          </w:tcPr>
          <w:p w:rsidR="009139BD" w:rsidRPr="0075507D" w:rsidRDefault="009139BD" w:rsidP="003B05B8">
            <w:pPr>
              <w:keepNext/>
              <w:keepLines/>
              <w:rPr>
                <w:sz w:val="20"/>
                <w:szCs w:val="20"/>
              </w:rPr>
            </w:pPr>
            <w:r w:rsidRPr="0075507D">
              <w:rPr>
                <w:sz w:val="20"/>
                <w:szCs w:val="20"/>
              </w:rPr>
              <w:t>Растениеводство</w:t>
            </w:r>
          </w:p>
        </w:tc>
      </w:tr>
      <w:tr w:rsidR="009139BD" w:rsidRPr="0075507D" w:rsidTr="009139BD">
        <w:tc>
          <w:tcPr>
            <w:tcW w:w="2818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ОАО «Новопокровскфермаш»</w:t>
            </w:r>
          </w:p>
        </w:tc>
        <w:tc>
          <w:tcPr>
            <w:tcW w:w="1560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133,2</w:t>
            </w:r>
          </w:p>
        </w:tc>
        <w:tc>
          <w:tcPr>
            <w:tcW w:w="1701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219</w:t>
            </w:r>
          </w:p>
        </w:tc>
        <w:tc>
          <w:tcPr>
            <w:tcW w:w="3118" w:type="dxa"/>
          </w:tcPr>
          <w:p w:rsidR="009139BD" w:rsidRPr="0075507D" w:rsidRDefault="009139BD" w:rsidP="003B05B8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 w:rsidRPr="0075507D">
              <w:rPr>
                <w:sz w:val="20"/>
                <w:szCs w:val="20"/>
              </w:rPr>
              <w:t>Обработка металлических изделий с использованием основных технологических процессов машиностроения</w:t>
            </w:r>
          </w:p>
        </w:tc>
      </w:tr>
      <w:tr w:rsidR="009139BD" w:rsidRPr="0075507D" w:rsidTr="009139BD">
        <w:tc>
          <w:tcPr>
            <w:tcW w:w="2818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ОАО «Новопокровские ДРСУ»</w:t>
            </w:r>
          </w:p>
        </w:tc>
        <w:tc>
          <w:tcPr>
            <w:tcW w:w="1560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121,9</w:t>
            </w:r>
          </w:p>
        </w:tc>
        <w:tc>
          <w:tcPr>
            <w:tcW w:w="1701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150</w:t>
            </w:r>
          </w:p>
        </w:tc>
        <w:tc>
          <w:tcPr>
            <w:tcW w:w="3118" w:type="dxa"/>
          </w:tcPr>
          <w:p w:rsidR="009139BD" w:rsidRPr="0075507D" w:rsidRDefault="009139BD" w:rsidP="003B05B8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 w:rsidRPr="0075507D">
              <w:rPr>
                <w:sz w:val="20"/>
                <w:szCs w:val="20"/>
              </w:rPr>
              <w:t>Эксплуатация автомобильных дорого общего пользования</w:t>
            </w:r>
          </w:p>
        </w:tc>
      </w:tr>
      <w:tr w:rsidR="009139BD" w:rsidRPr="0075507D" w:rsidTr="009139BD">
        <w:tc>
          <w:tcPr>
            <w:tcW w:w="2818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  <w:rPr>
                <w:lang w:val="en-US"/>
              </w:rPr>
            </w:pPr>
            <w:r w:rsidRPr="00EC5E98">
              <w:t>ОАО «Незамаевское»</w:t>
            </w:r>
          </w:p>
        </w:tc>
        <w:tc>
          <w:tcPr>
            <w:tcW w:w="1560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110,0</w:t>
            </w:r>
          </w:p>
        </w:tc>
        <w:tc>
          <w:tcPr>
            <w:tcW w:w="1701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246</w:t>
            </w:r>
          </w:p>
        </w:tc>
        <w:tc>
          <w:tcPr>
            <w:tcW w:w="3118" w:type="dxa"/>
          </w:tcPr>
          <w:p w:rsidR="009139BD" w:rsidRPr="0075507D" w:rsidRDefault="009139BD" w:rsidP="003B05B8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 w:rsidRPr="0075507D">
              <w:rPr>
                <w:sz w:val="20"/>
                <w:szCs w:val="20"/>
              </w:rPr>
              <w:t>Растениводство</w:t>
            </w:r>
          </w:p>
        </w:tc>
      </w:tr>
      <w:tr w:rsidR="009139BD" w:rsidRPr="0075507D" w:rsidTr="009139BD">
        <w:trPr>
          <w:trHeight w:val="273"/>
        </w:trPr>
        <w:tc>
          <w:tcPr>
            <w:tcW w:w="2818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ОАО «За мир»</w:t>
            </w:r>
          </w:p>
        </w:tc>
        <w:tc>
          <w:tcPr>
            <w:tcW w:w="1560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77,2</w:t>
            </w:r>
          </w:p>
        </w:tc>
        <w:tc>
          <w:tcPr>
            <w:tcW w:w="1701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153</w:t>
            </w:r>
          </w:p>
        </w:tc>
        <w:tc>
          <w:tcPr>
            <w:tcW w:w="3118" w:type="dxa"/>
          </w:tcPr>
          <w:p w:rsidR="009139BD" w:rsidRPr="0075507D" w:rsidRDefault="009139BD" w:rsidP="003B05B8">
            <w:pPr>
              <w:keepNext/>
              <w:keepLines/>
              <w:rPr>
                <w:sz w:val="20"/>
                <w:szCs w:val="20"/>
              </w:rPr>
            </w:pPr>
            <w:r w:rsidRPr="0075507D">
              <w:rPr>
                <w:sz w:val="20"/>
                <w:szCs w:val="20"/>
              </w:rPr>
              <w:t>Растениеводство</w:t>
            </w:r>
          </w:p>
        </w:tc>
      </w:tr>
      <w:tr w:rsidR="009139BD" w:rsidRPr="0075507D" w:rsidTr="009139BD">
        <w:trPr>
          <w:trHeight w:val="230"/>
        </w:trPr>
        <w:tc>
          <w:tcPr>
            <w:tcW w:w="2818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ОАО «Нектар»</w:t>
            </w:r>
          </w:p>
        </w:tc>
        <w:tc>
          <w:tcPr>
            <w:tcW w:w="1560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40,8</w:t>
            </w:r>
          </w:p>
        </w:tc>
        <w:tc>
          <w:tcPr>
            <w:tcW w:w="1701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75</w:t>
            </w:r>
          </w:p>
        </w:tc>
        <w:tc>
          <w:tcPr>
            <w:tcW w:w="3118" w:type="dxa"/>
          </w:tcPr>
          <w:p w:rsidR="009139BD" w:rsidRPr="0075507D" w:rsidRDefault="009139BD" w:rsidP="003B05B8">
            <w:pPr>
              <w:keepNext/>
              <w:keepLines/>
              <w:rPr>
                <w:sz w:val="20"/>
                <w:szCs w:val="20"/>
              </w:rPr>
            </w:pPr>
            <w:r w:rsidRPr="0075507D">
              <w:rPr>
                <w:sz w:val="20"/>
                <w:szCs w:val="20"/>
              </w:rPr>
              <w:t>Растениеводство</w:t>
            </w:r>
          </w:p>
        </w:tc>
      </w:tr>
      <w:tr w:rsidR="009139BD" w:rsidRPr="0075507D" w:rsidTr="009139BD">
        <w:tc>
          <w:tcPr>
            <w:tcW w:w="2818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ООО «Новопокровские тепловые сети»</w:t>
            </w:r>
          </w:p>
        </w:tc>
        <w:tc>
          <w:tcPr>
            <w:tcW w:w="1560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35,4</w:t>
            </w:r>
          </w:p>
        </w:tc>
        <w:tc>
          <w:tcPr>
            <w:tcW w:w="1701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153</w:t>
            </w:r>
          </w:p>
        </w:tc>
        <w:tc>
          <w:tcPr>
            <w:tcW w:w="3118" w:type="dxa"/>
          </w:tcPr>
          <w:p w:rsidR="009139BD" w:rsidRPr="0075507D" w:rsidRDefault="009139BD" w:rsidP="003B05B8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 w:rsidRPr="0075507D">
              <w:rPr>
                <w:sz w:val="20"/>
                <w:szCs w:val="20"/>
              </w:rPr>
              <w:t>Производство пара(горячей воды) котельными</w:t>
            </w:r>
          </w:p>
        </w:tc>
      </w:tr>
      <w:tr w:rsidR="009139BD" w:rsidRPr="0075507D" w:rsidTr="009139BD">
        <w:tc>
          <w:tcPr>
            <w:tcW w:w="2818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Новопокровский РПС</w:t>
            </w:r>
          </w:p>
        </w:tc>
        <w:tc>
          <w:tcPr>
            <w:tcW w:w="1560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29,9</w:t>
            </w:r>
          </w:p>
        </w:tc>
        <w:tc>
          <w:tcPr>
            <w:tcW w:w="1701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234</w:t>
            </w:r>
          </w:p>
        </w:tc>
        <w:tc>
          <w:tcPr>
            <w:tcW w:w="3118" w:type="dxa"/>
          </w:tcPr>
          <w:p w:rsidR="009139BD" w:rsidRPr="0075507D" w:rsidRDefault="009139BD" w:rsidP="009139BD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 w:rsidRPr="0075507D">
              <w:rPr>
                <w:sz w:val="20"/>
                <w:szCs w:val="20"/>
              </w:rPr>
              <w:t>Розничная торговля в неспециализированных магаз</w:t>
            </w:r>
            <w:r>
              <w:rPr>
                <w:sz w:val="20"/>
                <w:szCs w:val="20"/>
              </w:rPr>
              <w:t>инах незамороженными продуктами,</w:t>
            </w:r>
            <w:r w:rsidRPr="0075507D">
              <w:rPr>
                <w:sz w:val="20"/>
                <w:szCs w:val="20"/>
              </w:rPr>
              <w:t xml:space="preserve"> включая напитки и табачные изделия</w:t>
            </w:r>
          </w:p>
        </w:tc>
      </w:tr>
      <w:tr w:rsidR="009139BD" w:rsidRPr="0075507D" w:rsidTr="009139BD">
        <w:tc>
          <w:tcPr>
            <w:tcW w:w="2818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ЗАО «Калниболотское ИПС»</w:t>
            </w:r>
          </w:p>
        </w:tc>
        <w:tc>
          <w:tcPr>
            <w:tcW w:w="1560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24,4</w:t>
            </w:r>
          </w:p>
        </w:tc>
        <w:tc>
          <w:tcPr>
            <w:tcW w:w="1701" w:type="dxa"/>
          </w:tcPr>
          <w:p w:rsidR="009139BD" w:rsidRPr="00EC5E98" w:rsidRDefault="009139BD" w:rsidP="003B05B8">
            <w:pPr>
              <w:pStyle w:val="a5"/>
              <w:keepNext/>
              <w:keepLines/>
              <w:ind w:left="0"/>
            </w:pPr>
            <w:r w:rsidRPr="00EC5E98">
              <w:t>50</w:t>
            </w:r>
          </w:p>
        </w:tc>
        <w:tc>
          <w:tcPr>
            <w:tcW w:w="3118" w:type="dxa"/>
          </w:tcPr>
          <w:p w:rsidR="009139BD" w:rsidRPr="0075507D" w:rsidRDefault="009139BD" w:rsidP="003B05B8">
            <w:pPr>
              <w:keepNext/>
              <w:keepLines/>
              <w:rPr>
                <w:sz w:val="20"/>
                <w:szCs w:val="20"/>
              </w:rPr>
            </w:pPr>
            <w:r w:rsidRPr="0075507D">
              <w:rPr>
                <w:sz w:val="20"/>
                <w:szCs w:val="20"/>
              </w:rPr>
              <w:t>Растениеводство</w:t>
            </w:r>
          </w:p>
        </w:tc>
      </w:tr>
    </w:tbl>
    <w:p w:rsidR="009139BD" w:rsidRDefault="009139BD" w:rsidP="00A43139">
      <w:pPr>
        <w:tabs>
          <w:tab w:val="left" w:pos="720"/>
        </w:tabs>
        <w:ind w:firstLine="540"/>
        <w:jc w:val="both"/>
        <w:rPr>
          <w:rStyle w:val="aff3"/>
          <w:sz w:val="24"/>
          <w:szCs w:val="24"/>
        </w:rPr>
      </w:pPr>
    </w:p>
    <w:p w:rsidR="00B4384C" w:rsidRDefault="00B4384C" w:rsidP="00A43139">
      <w:pPr>
        <w:tabs>
          <w:tab w:val="left" w:pos="720"/>
        </w:tabs>
        <w:ind w:firstLine="540"/>
        <w:jc w:val="both"/>
        <w:rPr>
          <w:rStyle w:val="aff3"/>
          <w:sz w:val="24"/>
          <w:szCs w:val="24"/>
        </w:rPr>
      </w:pPr>
    </w:p>
    <w:p w:rsidR="00351DE8" w:rsidRDefault="00351DE8" w:rsidP="00351DE8">
      <w:pPr>
        <w:jc w:val="both"/>
        <w:rPr>
          <w:b/>
          <w:sz w:val="28"/>
          <w:szCs w:val="28"/>
          <w:u w:val="single"/>
        </w:rPr>
      </w:pPr>
    </w:p>
    <w:tbl>
      <w:tblPr>
        <w:tblStyle w:val="af"/>
        <w:tblW w:w="0" w:type="auto"/>
        <w:tblLook w:val="04A0"/>
      </w:tblPr>
      <w:tblGrid>
        <w:gridCol w:w="5920"/>
        <w:gridCol w:w="2694"/>
      </w:tblGrid>
      <w:tr w:rsidR="00351DE8" w:rsidTr="00A7193C">
        <w:tc>
          <w:tcPr>
            <w:tcW w:w="8614" w:type="dxa"/>
            <w:gridSpan w:val="2"/>
            <w:shd w:val="clear" w:color="auto" w:fill="0202BE"/>
            <w:vAlign w:val="center"/>
          </w:tcPr>
          <w:p w:rsidR="00351DE8" w:rsidRPr="00351DE8" w:rsidRDefault="00351DE8" w:rsidP="00351DE8">
            <w:pPr>
              <w:jc w:val="center"/>
            </w:pPr>
            <w:r w:rsidRPr="00351DE8">
              <w:t>Развитие малого предпринимательства</w:t>
            </w:r>
          </w:p>
        </w:tc>
      </w:tr>
      <w:tr w:rsidR="00351DE8" w:rsidTr="00351DE8">
        <w:tc>
          <w:tcPr>
            <w:tcW w:w="5920" w:type="dxa"/>
          </w:tcPr>
          <w:p w:rsidR="00351DE8" w:rsidRPr="00351DE8" w:rsidRDefault="00351DE8" w:rsidP="00351DE8">
            <w:pPr>
              <w:jc w:val="both"/>
            </w:pPr>
            <w:r w:rsidRPr="00351DE8">
              <w:t>Общее количество малых предприятий:</w:t>
            </w:r>
          </w:p>
        </w:tc>
        <w:tc>
          <w:tcPr>
            <w:tcW w:w="2694" w:type="dxa"/>
          </w:tcPr>
          <w:p w:rsidR="00351DE8" w:rsidRPr="00B90503" w:rsidRDefault="00B90503" w:rsidP="00351DE8">
            <w:pPr>
              <w:jc w:val="both"/>
            </w:pPr>
            <w:r w:rsidRPr="00B90503">
              <w:t>647</w:t>
            </w:r>
          </w:p>
        </w:tc>
      </w:tr>
      <w:tr w:rsidR="00351DE8" w:rsidTr="00351DE8">
        <w:tc>
          <w:tcPr>
            <w:tcW w:w="5920" w:type="dxa"/>
          </w:tcPr>
          <w:p w:rsidR="00351DE8" w:rsidRPr="00351DE8" w:rsidRDefault="00351DE8" w:rsidP="00351DE8">
            <w:pPr>
              <w:jc w:val="both"/>
            </w:pPr>
            <w:r w:rsidRPr="00351DE8">
              <w:t>Наибольший удельный вес:</w:t>
            </w:r>
          </w:p>
        </w:tc>
        <w:tc>
          <w:tcPr>
            <w:tcW w:w="2694" w:type="dxa"/>
          </w:tcPr>
          <w:p w:rsidR="00351DE8" w:rsidRPr="00B90503" w:rsidRDefault="00B90503" w:rsidP="002F2EAD">
            <w:pPr>
              <w:jc w:val="both"/>
            </w:pPr>
            <w:r>
              <w:t>сельское хозяйство</w:t>
            </w:r>
          </w:p>
        </w:tc>
      </w:tr>
      <w:tr w:rsidR="00351DE8" w:rsidTr="00351DE8">
        <w:tc>
          <w:tcPr>
            <w:tcW w:w="5920" w:type="dxa"/>
          </w:tcPr>
          <w:p w:rsidR="00351DE8" w:rsidRPr="00351DE8" w:rsidRDefault="00351DE8" w:rsidP="00351DE8">
            <w:pPr>
              <w:jc w:val="both"/>
            </w:pPr>
            <w:r w:rsidRPr="00351DE8">
              <w:t>Оборот малых предприятий:</w:t>
            </w:r>
          </w:p>
        </w:tc>
        <w:tc>
          <w:tcPr>
            <w:tcW w:w="2694" w:type="dxa"/>
          </w:tcPr>
          <w:p w:rsidR="00351DE8" w:rsidRPr="005D06FE" w:rsidRDefault="005D06FE" w:rsidP="002F2EAD">
            <w:pPr>
              <w:jc w:val="both"/>
            </w:pPr>
            <w:r w:rsidRPr="005D06FE">
              <w:t>4890,4 млн.руб.</w:t>
            </w:r>
          </w:p>
        </w:tc>
      </w:tr>
      <w:tr w:rsidR="00351DE8" w:rsidTr="00351DE8">
        <w:tc>
          <w:tcPr>
            <w:tcW w:w="5920" w:type="dxa"/>
          </w:tcPr>
          <w:p w:rsidR="00351DE8" w:rsidRPr="00351DE8" w:rsidRDefault="00351DE8" w:rsidP="00351DE8">
            <w:pPr>
              <w:jc w:val="both"/>
            </w:pPr>
            <w:r w:rsidRPr="00351DE8">
              <w:t>Объем инвестиций в основной капитал в малом предпринимательстве в 2008 году</w:t>
            </w:r>
          </w:p>
        </w:tc>
        <w:tc>
          <w:tcPr>
            <w:tcW w:w="2694" w:type="dxa"/>
          </w:tcPr>
          <w:p w:rsidR="00351DE8" w:rsidRPr="005D06FE" w:rsidRDefault="005D06FE" w:rsidP="002F2EAD">
            <w:pPr>
              <w:jc w:val="both"/>
            </w:pPr>
            <w:r w:rsidRPr="005D06FE">
              <w:t>101,2 млн.руб.</w:t>
            </w:r>
          </w:p>
        </w:tc>
      </w:tr>
    </w:tbl>
    <w:p w:rsidR="00351DE8" w:rsidRDefault="00351DE8" w:rsidP="00351DE8">
      <w:pPr>
        <w:jc w:val="both"/>
        <w:rPr>
          <w:b/>
          <w:sz w:val="28"/>
          <w:szCs w:val="28"/>
          <w:u w:val="single"/>
        </w:rPr>
      </w:pPr>
    </w:p>
    <w:p w:rsidR="00351DE8" w:rsidRPr="00BC7F46" w:rsidRDefault="00351DE8" w:rsidP="00351DE8">
      <w:pPr>
        <w:pStyle w:val="a3"/>
        <w:spacing w:after="0"/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Малый бизнес – перспективная и развивающаяся отрасль экономики района. </w:t>
      </w:r>
    </w:p>
    <w:p w:rsidR="00351DE8" w:rsidRPr="00BC7F46" w:rsidRDefault="00351DE8" w:rsidP="00351DE8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Количество субъектов малого бизнеса по итогам на 01.01.2008</w:t>
      </w:r>
      <w:r w:rsidR="00B90503">
        <w:rPr>
          <w:sz w:val="28"/>
          <w:szCs w:val="28"/>
        </w:rPr>
        <w:t xml:space="preserve"> </w:t>
      </w:r>
      <w:r w:rsidRPr="00BC7F46">
        <w:rPr>
          <w:sz w:val="28"/>
          <w:szCs w:val="28"/>
        </w:rPr>
        <w:t xml:space="preserve">г. составляет 2686 ед., из них 647 ед. малых предприятий и 2039 ед. предпринимателей без образования юридического лица. </w:t>
      </w:r>
    </w:p>
    <w:p w:rsidR="00351DE8" w:rsidRPr="00BC7F46" w:rsidRDefault="00351DE8" w:rsidP="00351DE8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По итогам 2007 года выпуск товаров и услуг субъектами малого бизнеса составил 5051 млн. руб. (87% в сопоставимой оценке к уровню 2006 года). Доля малых предприятий в выпуске товаров и услуг субъектами малого бизнеса в 2007 году составила 75 % или 3805 млн. руб.</w:t>
      </w:r>
    </w:p>
    <w:p w:rsidR="00351DE8" w:rsidRDefault="00351DE8" w:rsidP="00351DE8">
      <w:pPr>
        <w:ind w:firstLine="567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216535</wp:posOffset>
            </wp:positionH>
            <wp:positionV relativeFrom="paragraph">
              <wp:posOffset>71755</wp:posOffset>
            </wp:positionV>
            <wp:extent cx="5286375" cy="3619500"/>
            <wp:effectExtent l="0" t="0" r="0" b="635"/>
            <wp:wrapTight wrapText="bothSides">
              <wp:wrapPolygon edited="0">
                <wp:start x="156" y="254"/>
                <wp:lineTo x="156" y="21297"/>
                <wp:lineTo x="21366" y="21297"/>
                <wp:lineTo x="21366" y="254"/>
                <wp:lineTo x="156" y="254"/>
              </wp:wrapPolygon>
            </wp:wrapTight>
            <wp:docPr id="6" name="Объект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anchor>
        </w:drawing>
      </w: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335915</wp:posOffset>
            </wp:positionH>
            <wp:positionV relativeFrom="paragraph">
              <wp:posOffset>128270</wp:posOffset>
            </wp:positionV>
            <wp:extent cx="5162550" cy="3609975"/>
            <wp:effectExtent l="0" t="0" r="635" b="0"/>
            <wp:wrapTight wrapText="bothSides">
              <wp:wrapPolygon edited="0">
                <wp:start x="159" y="285"/>
                <wp:lineTo x="159" y="21258"/>
                <wp:lineTo x="21361" y="21258"/>
                <wp:lineTo x="21361" y="285"/>
                <wp:lineTo x="159" y="285"/>
              </wp:wrapPolygon>
            </wp:wrapTight>
            <wp:docPr id="8" name="Объект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anchor>
        </w:drawing>
      </w: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Default="00351DE8" w:rsidP="00351DE8">
      <w:pPr>
        <w:ind w:firstLine="567"/>
        <w:jc w:val="both"/>
        <w:rPr>
          <w:sz w:val="28"/>
          <w:szCs w:val="28"/>
        </w:rPr>
      </w:pPr>
    </w:p>
    <w:p w:rsidR="00351DE8" w:rsidRPr="00BC7F46" w:rsidRDefault="00351DE8" w:rsidP="005878CB">
      <w:pPr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lastRenderedPageBreak/>
        <w:t>В целях поддержки и развития малого бизнеса в районе создан центр содействия развитию малого бизнеса, который оказывает юридические и консультационные услуги представителям малого и среднего бизнеса.</w:t>
      </w:r>
    </w:p>
    <w:p w:rsidR="00351DE8" w:rsidRDefault="00351DE8" w:rsidP="00351DE8">
      <w:pPr>
        <w:rPr>
          <w:highlight w:val="lightGray"/>
        </w:rPr>
      </w:pPr>
    </w:p>
    <w:p w:rsidR="00A43139" w:rsidRDefault="000F7064" w:rsidP="000F7064">
      <w:pPr>
        <w:jc w:val="both"/>
        <w:rPr>
          <w:b/>
          <w:sz w:val="28"/>
          <w:szCs w:val="28"/>
          <w:u w:val="single"/>
        </w:rPr>
      </w:pPr>
      <w:r w:rsidRPr="009946B1">
        <w:rPr>
          <w:b/>
          <w:sz w:val="28"/>
          <w:szCs w:val="28"/>
          <w:u w:val="single"/>
        </w:rPr>
        <w:t>Сельское хозяйство</w:t>
      </w:r>
    </w:p>
    <w:p w:rsidR="000F7064" w:rsidRPr="00BC7F46" w:rsidRDefault="000F7064" w:rsidP="00A43139">
      <w:pPr>
        <w:tabs>
          <w:tab w:val="left" w:pos="720"/>
        </w:tabs>
        <w:ind w:firstLine="540"/>
        <w:jc w:val="both"/>
        <w:rPr>
          <w:b/>
          <w:sz w:val="28"/>
          <w:szCs w:val="28"/>
          <w:u w:val="single"/>
        </w:rPr>
      </w:pPr>
    </w:p>
    <w:p w:rsidR="00A43139" w:rsidRPr="005D06FE" w:rsidRDefault="00A43139" w:rsidP="005D06FE">
      <w:pPr>
        <w:ind w:firstLine="709"/>
        <w:jc w:val="both"/>
        <w:rPr>
          <w:sz w:val="28"/>
          <w:szCs w:val="28"/>
        </w:rPr>
      </w:pPr>
      <w:r w:rsidRPr="005D06FE">
        <w:rPr>
          <w:sz w:val="28"/>
          <w:szCs w:val="28"/>
        </w:rPr>
        <w:t>По состоянию на 01.01.20</w:t>
      </w:r>
      <w:r w:rsidR="00BC0DB2" w:rsidRPr="005D06FE">
        <w:rPr>
          <w:sz w:val="28"/>
          <w:szCs w:val="28"/>
        </w:rPr>
        <w:t>1</w:t>
      </w:r>
      <w:r w:rsidRPr="005D06FE">
        <w:rPr>
          <w:sz w:val="28"/>
          <w:szCs w:val="28"/>
        </w:rPr>
        <w:t>0 года количество сельхозтоваро</w:t>
      </w:r>
      <w:r w:rsidR="00BC0DB2" w:rsidRPr="005D06FE">
        <w:rPr>
          <w:sz w:val="28"/>
          <w:szCs w:val="28"/>
        </w:rPr>
        <w:t>-</w:t>
      </w:r>
      <w:r w:rsidRPr="005D06FE">
        <w:rPr>
          <w:sz w:val="28"/>
          <w:szCs w:val="28"/>
        </w:rPr>
        <w:t xml:space="preserve">производителей района составило 1253, в том числе 9 коллективных хозяйств, 1244 крестьянских (фермерских) хозяйств. Количество личных подсобных хозяйств составляет 18133 ед.  </w:t>
      </w:r>
    </w:p>
    <w:p w:rsidR="00A43139" w:rsidRPr="005D06FE" w:rsidRDefault="00A43139" w:rsidP="005D06FE">
      <w:pPr>
        <w:ind w:firstLine="709"/>
        <w:jc w:val="both"/>
        <w:rPr>
          <w:sz w:val="28"/>
          <w:szCs w:val="28"/>
        </w:rPr>
      </w:pPr>
      <w:r w:rsidRPr="005D06FE">
        <w:rPr>
          <w:sz w:val="28"/>
          <w:szCs w:val="28"/>
        </w:rPr>
        <w:t>Общая посевная площадь во всех категориях хозяйств составляет 178,9 тыс.га. В общем объеме посевных площадей на долю коллективных хозяйств района приходится 38 %, доля крестьянских хозяйств составила 60 %.</w:t>
      </w:r>
    </w:p>
    <w:p w:rsidR="00A43139" w:rsidRPr="005D06FE" w:rsidRDefault="00A43139" w:rsidP="005D06FE">
      <w:pPr>
        <w:ind w:firstLine="709"/>
        <w:jc w:val="both"/>
        <w:rPr>
          <w:sz w:val="28"/>
          <w:szCs w:val="28"/>
        </w:rPr>
      </w:pPr>
      <w:r w:rsidRPr="005D06FE">
        <w:rPr>
          <w:sz w:val="28"/>
          <w:szCs w:val="28"/>
        </w:rPr>
        <w:t xml:space="preserve">Значительная доля земельных ресурсов находится в пользовании крестьянских (фермерских) хозяйств. </w:t>
      </w:r>
    </w:p>
    <w:p w:rsidR="00A43139" w:rsidRPr="005D06FE" w:rsidRDefault="00A43139" w:rsidP="005D06FE">
      <w:pPr>
        <w:ind w:firstLine="709"/>
        <w:jc w:val="both"/>
        <w:rPr>
          <w:sz w:val="28"/>
          <w:szCs w:val="28"/>
        </w:rPr>
      </w:pPr>
      <w:r w:rsidRPr="005D06FE">
        <w:rPr>
          <w:sz w:val="28"/>
          <w:szCs w:val="28"/>
        </w:rPr>
        <w:t>В 200</w:t>
      </w:r>
      <w:r w:rsidR="00BC0DB2" w:rsidRPr="005D06FE">
        <w:rPr>
          <w:sz w:val="28"/>
          <w:szCs w:val="28"/>
        </w:rPr>
        <w:t>9</w:t>
      </w:r>
      <w:r w:rsidRPr="005D06FE">
        <w:rPr>
          <w:sz w:val="28"/>
          <w:szCs w:val="28"/>
        </w:rPr>
        <w:t xml:space="preserve"> году объем валовой продукции сельского хозяйства</w:t>
      </w:r>
      <w:r w:rsidR="00BC0DB2" w:rsidRPr="005D06FE">
        <w:rPr>
          <w:sz w:val="28"/>
          <w:szCs w:val="28"/>
        </w:rPr>
        <w:t xml:space="preserve"> по крупным и средним предприятиям района</w:t>
      </w:r>
      <w:r w:rsidRPr="005D06FE">
        <w:rPr>
          <w:sz w:val="28"/>
          <w:szCs w:val="28"/>
        </w:rPr>
        <w:t xml:space="preserve"> составил 3</w:t>
      </w:r>
      <w:r w:rsidR="00BC0DB2" w:rsidRPr="005D06FE">
        <w:rPr>
          <w:sz w:val="28"/>
          <w:szCs w:val="28"/>
        </w:rPr>
        <w:t>303</w:t>
      </w:r>
      <w:r w:rsidRPr="005D06FE">
        <w:rPr>
          <w:sz w:val="28"/>
          <w:szCs w:val="28"/>
        </w:rPr>
        <w:t xml:space="preserve"> млн.рублей (</w:t>
      </w:r>
      <w:r w:rsidR="00BC0DB2" w:rsidRPr="005D06FE">
        <w:rPr>
          <w:sz w:val="28"/>
          <w:szCs w:val="28"/>
        </w:rPr>
        <w:t>87,8</w:t>
      </w:r>
      <w:r w:rsidRPr="005D06FE">
        <w:rPr>
          <w:sz w:val="28"/>
          <w:szCs w:val="28"/>
        </w:rPr>
        <w:t>% в сопоставимой оценке к 200</w:t>
      </w:r>
      <w:r w:rsidR="00BC0DB2" w:rsidRPr="005D06FE">
        <w:rPr>
          <w:sz w:val="28"/>
          <w:szCs w:val="28"/>
        </w:rPr>
        <w:t>8</w:t>
      </w:r>
      <w:r w:rsidRPr="005D06FE">
        <w:rPr>
          <w:sz w:val="28"/>
          <w:szCs w:val="28"/>
        </w:rPr>
        <w:t xml:space="preserve"> году). </w:t>
      </w:r>
    </w:p>
    <w:p w:rsidR="00A43139" w:rsidRPr="005D06FE" w:rsidRDefault="009139BD" w:rsidP="005D06FE">
      <w:pPr>
        <w:ind w:firstLine="709"/>
        <w:jc w:val="both"/>
        <w:rPr>
          <w:sz w:val="28"/>
          <w:szCs w:val="28"/>
        </w:rPr>
      </w:pPr>
      <w:r w:rsidRPr="005D06FE">
        <w:rPr>
          <w:sz w:val="28"/>
          <w:szCs w:val="28"/>
        </w:rPr>
        <w:t>75</w:t>
      </w:r>
      <w:r w:rsidR="00A43139" w:rsidRPr="005D06FE">
        <w:rPr>
          <w:sz w:val="28"/>
          <w:szCs w:val="28"/>
        </w:rPr>
        <w:t>% общего объема производства составляет продукция растениеводства, приоритетным направлением которого является  производство зерна.</w:t>
      </w:r>
    </w:p>
    <w:p w:rsidR="00A43139" w:rsidRPr="005D06FE" w:rsidRDefault="00A43139" w:rsidP="005D06FE">
      <w:pPr>
        <w:ind w:firstLine="709"/>
        <w:jc w:val="both"/>
        <w:rPr>
          <w:sz w:val="28"/>
          <w:szCs w:val="28"/>
        </w:rPr>
      </w:pPr>
    </w:p>
    <w:tbl>
      <w:tblPr>
        <w:tblW w:w="9408" w:type="dxa"/>
        <w:tblInd w:w="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057"/>
        <w:gridCol w:w="1348"/>
        <w:gridCol w:w="1001"/>
        <w:gridCol w:w="1001"/>
        <w:gridCol w:w="1001"/>
      </w:tblGrid>
      <w:tr w:rsidR="00BC0DB2" w:rsidRPr="005D06FE" w:rsidTr="00FC4969">
        <w:trPr>
          <w:trHeight w:val="270"/>
        </w:trPr>
        <w:tc>
          <w:tcPr>
            <w:tcW w:w="5057" w:type="dxa"/>
            <w:shd w:val="clear" w:color="auto" w:fill="F3F3F3"/>
            <w:vAlign w:val="center"/>
          </w:tcPr>
          <w:p w:rsidR="00BC0DB2" w:rsidRPr="005D06FE" w:rsidRDefault="00BC0DB2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Производство продукции растениеводства по всем категориям хозяйств (тыс.т.)</w:t>
            </w:r>
          </w:p>
        </w:tc>
        <w:tc>
          <w:tcPr>
            <w:tcW w:w="1348" w:type="dxa"/>
            <w:shd w:val="clear" w:color="auto" w:fill="F3F3F3"/>
            <w:vAlign w:val="center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2006г.</w:t>
            </w:r>
          </w:p>
        </w:tc>
        <w:tc>
          <w:tcPr>
            <w:tcW w:w="1001" w:type="dxa"/>
            <w:shd w:val="clear" w:color="auto" w:fill="F3F3F3"/>
            <w:vAlign w:val="center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2007г.</w:t>
            </w:r>
          </w:p>
        </w:tc>
        <w:tc>
          <w:tcPr>
            <w:tcW w:w="1001" w:type="dxa"/>
            <w:shd w:val="clear" w:color="auto" w:fill="F3F3F3"/>
            <w:vAlign w:val="center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2008г.</w:t>
            </w:r>
          </w:p>
        </w:tc>
        <w:tc>
          <w:tcPr>
            <w:tcW w:w="1001" w:type="dxa"/>
            <w:shd w:val="clear" w:color="auto" w:fill="F3F3F3"/>
            <w:vAlign w:val="center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2009г.</w:t>
            </w:r>
          </w:p>
        </w:tc>
      </w:tr>
      <w:tr w:rsidR="00BC0DB2" w:rsidRPr="005D06FE" w:rsidTr="00FC4969">
        <w:trPr>
          <w:trHeight w:val="315"/>
        </w:trPr>
        <w:tc>
          <w:tcPr>
            <w:tcW w:w="5057" w:type="dxa"/>
            <w:shd w:val="clear" w:color="auto" w:fill="auto"/>
            <w:vAlign w:val="bottom"/>
          </w:tcPr>
          <w:p w:rsidR="00BC0DB2" w:rsidRPr="005D06FE" w:rsidRDefault="00BC0DB2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 xml:space="preserve">Зерно 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368,8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223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443,5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322,2</w:t>
            </w:r>
          </w:p>
        </w:tc>
      </w:tr>
      <w:tr w:rsidR="00BC0DB2" w:rsidRPr="005D06FE" w:rsidTr="00FC4969">
        <w:trPr>
          <w:trHeight w:val="255"/>
        </w:trPr>
        <w:tc>
          <w:tcPr>
            <w:tcW w:w="5057" w:type="dxa"/>
            <w:shd w:val="clear" w:color="auto" w:fill="auto"/>
            <w:vAlign w:val="bottom"/>
          </w:tcPr>
          <w:p w:rsidR="00BC0DB2" w:rsidRPr="005D06FE" w:rsidRDefault="00BC0DB2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 в % к пр. г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106,6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60,5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198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72,7</w:t>
            </w:r>
          </w:p>
        </w:tc>
      </w:tr>
      <w:tr w:rsidR="00BC0DB2" w:rsidRPr="005D06FE" w:rsidTr="00FC4969">
        <w:trPr>
          <w:trHeight w:val="285"/>
        </w:trPr>
        <w:tc>
          <w:tcPr>
            <w:tcW w:w="5057" w:type="dxa"/>
            <w:shd w:val="clear" w:color="auto" w:fill="auto"/>
            <w:vAlign w:val="bottom"/>
          </w:tcPr>
          <w:p w:rsidR="00BC0DB2" w:rsidRPr="005D06FE" w:rsidRDefault="00BC0DB2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 xml:space="preserve">Сахарная свекла 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132,3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134,4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150,2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86,5</w:t>
            </w:r>
          </w:p>
        </w:tc>
      </w:tr>
      <w:tr w:rsidR="00BC0DB2" w:rsidRPr="005D06FE" w:rsidTr="00FC4969">
        <w:trPr>
          <w:trHeight w:val="255"/>
        </w:trPr>
        <w:tc>
          <w:tcPr>
            <w:tcW w:w="5057" w:type="dxa"/>
            <w:shd w:val="clear" w:color="auto" w:fill="auto"/>
            <w:vAlign w:val="bottom"/>
          </w:tcPr>
          <w:p w:rsidR="00BC0DB2" w:rsidRPr="005D06FE" w:rsidRDefault="00BC0DB2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 в % к пр. г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180,7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102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111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57,6</w:t>
            </w:r>
          </w:p>
        </w:tc>
      </w:tr>
      <w:tr w:rsidR="00BC0DB2" w:rsidRPr="005D06FE" w:rsidTr="00FC4969">
        <w:trPr>
          <w:trHeight w:val="255"/>
        </w:trPr>
        <w:tc>
          <w:tcPr>
            <w:tcW w:w="5057" w:type="dxa"/>
            <w:shd w:val="clear" w:color="auto" w:fill="auto"/>
            <w:vAlign w:val="bottom"/>
          </w:tcPr>
          <w:p w:rsidR="00BC0DB2" w:rsidRPr="005D06FE" w:rsidRDefault="00BC0DB2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Соя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1,6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0,1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</w:p>
        </w:tc>
      </w:tr>
      <w:tr w:rsidR="00BC0DB2" w:rsidRPr="005D06FE" w:rsidTr="00FC4969">
        <w:trPr>
          <w:trHeight w:val="255"/>
        </w:trPr>
        <w:tc>
          <w:tcPr>
            <w:tcW w:w="5057" w:type="dxa"/>
            <w:shd w:val="clear" w:color="auto" w:fill="auto"/>
            <w:vAlign w:val="bottom"/>
          </w:tcPr>
          <w:p w:rsidR="00BC0DB2" w:rsidRPr="005D06FE" w:rsidRDefault="00BC0DB2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 в % к пр. г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145,5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6,3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</w:p>
        </w:tc>
      </w:tr>
      <w:tr w:rsidR="00BC0DB2" w:rsidRPr="005D06FE" w:rsidTr="00FC4969">
        <w:trPr>
          <w:trHeight w:val="315"/>
        </w:trPr>
        <w:tc>
          <w:tcPr>
            <w:tcW w:w="5057" w:type="dxa"/>
            <w:shd w:val="clear" w:color="auto" w:fill="auto"/>
            <w:vAlign w:val="bottom"/>
          </w:tcPr>
          <w:p w:rsidR="00BC0DB2" w:rsidRPr="005D06FE" w:rsidRDefault="00BC0DB2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Масличные – всего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95,5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58,9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93,85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69,6</w:t>
            </w:r>
          </w:p>
        </w:tc>
      </w:tr>
      <w:tr w:rsidR="00BC0DB2" w:rsidRPr="005D06FE" w:rsidTr="00FC4969">
        <w:trPr>
          <w:trHeight w:val="240"/>
        </w:trPr>
        <w:tc>
          <w:tcPr>
            <w:tcW w:w="5057" w:type="dxa"/>
            <w:shd w:val="clear" w:color="auto" w:fill="auto"/>
            <w:vAlign w:val="bottom"/>
          </w:tcPr>
          <w:p w:rsidR="00BC0DB2" w:rsidRPr="005D06FE" w:rsidRDefault="00BC0DB2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 в % к пр. г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104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62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166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74,1</w:t>
            </w:r>
          </w:p>
        </w:tc>
      </w:tr>
      <w:tr w:rsidR="00BC0DB2" w:rsidRPr="005D06FE" w:rsidTr="00FC4969">
        <w:trPr>
          <w:trHeight w:val="310"/>
        </w:trPr>
        <w:tc>
          <w:tcPr>
            <w:tcW w:w="5057" w:type="dxa"/>
            <w:shd w:val="clear" w:color="auto" w:fill="auto"/>
            <w:vAlign w:val="bottom"/>
          </w:tcPr>
          <w:p w:rsidR="00BC0DB2" w:rsidRPr="005D06FE" w:rsidRDefault="00BC0DB2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 xml:space="preserve">в т. ч. Подсолнечник 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88,1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56,2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93,85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69,6</w:t>
            </w:r>
          </w:p>
        </w:tc>
      </w:tr>
      <w:tr w:rsidR="00BC0DB2" w:rsidRPr="005D06FE" w:rsidTr="00FC4969">
        <w:trPr>
          <w:trHeight w:val="255"/>
        </w:trPr>
        <w:tc>
          <w:tcPr>
            <w:tcW w:w="5057" w:type="dxa"/>
            <w:shd w:val="clear" w:color="auto" w:fill="auto"/>
            <w:vAlign w:val="bottom"/>
          </w:tcPr>
          <w:p w:rsidR="00BC0DB2" w:rsidRPr="005D06FE" w:rsidRDefault="00BC0DB2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 в % к пр. г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96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64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166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74,1</w:t>
            </w:r>
          </w:p>
        </w:tc>
      </w:tr>
      <w:tr w:rsidR="00BC0DB2" w:rsidRPr="005D06FE" w:rsidTr="00FC4969">
        <w:trPr>
          <w:trHeight w:val="255"/>
        </w:trPr>
        <w:tc>
          <w:tcPr>
            <w:tcW w:w="5057" w:type="dxa"/>
            <w:shd w:val="clear" w:color="auto" w:fill="auto"/>
            <w:vAlign w:val="bottom"/>
          </w:tcPr>
          <w:p w:rsidR="00BC0DB2" w:rsidRPr="005D06FE" w:rsidRDefault="00BC0DB2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Картофель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15,2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12,4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13,1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15,7</w:t>
            </w:r>
          </w:p>
        </w:tc>
      </w:tr>
      <w:tr w:rsidR="00BC0DB2" w:rsidRPr="005D06FE" w:rsidTr="00FC4969">
        <w:trPr>
          <w:trHeight w:val="255"/>
        </w:trPr>
        <w:tc>
          <w:tcPr>
            <w:tcW w:w="5057" w:type="dxa"/>
            <w:shd w:val="clear" w:color="auto" w:fill="auto"/>
            <w:vAlign w:val="bottom"/>
          </w:tcPr>
          <w:p w:rsidR="00BC0DB2" w:rsidRPr="005D06FE" w:rsidRDefault="00BC0DB2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 в % к пр. г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108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81,6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105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120</w:t>
            </w:r>
          </w:p>
        </w:tc>
      </w:tr>
      <w:tr w:rsidR="00BC0DB2" w:rsidRPr="005D06FE" w:rsidTr="00FC4969">
        <w:trPr>
          <w:trHeight w:val="255"/>
        </w:trPr>
        <w:tc>
          <w:tcPr>
            <w:tcW w:w="5057" w:type="dxa"/>
            <w:shd w:val="clear" w:color="auto" w:fill="auto"/>
            <w:vAlign w:val="bottom"/>
          </w:tcPr>
          <w:p w:rsidR="00BC0DB2" w:rsidRPr="005D06FE" w:rsidRDefault="00BC0DB2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Овощи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15,2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12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12,2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14,7</w:t>
            </w:r>
          </w:p>
        </w:tc>
      </w:tr>
      <w:tr w:rsidR="00BC0DB2" w:rsidRPr="005D06FE" w:rsidTr="00FC4969">
        <w:trPr>
          <w:trHeight w:val="255"/>
        </w:trPr>
        <w:tc>
          <w:tcPr>
            <w:tcW w:w="5057" w:type="dxa"/>
            <w:shd w:val="clear" w:color="auto" w:fill="auto"/>
            <w:vAlign w:val="bottom"/>
          </w:tcPr>
          <w:p w:rsidR="00BC0DB2" w:rsidRPr="005D06FE" w:rsidRDefault="00BC0DB2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 в % к пр. г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124,6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79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101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120,8</w:t>
            </w:r>
          </w:p>
        </w:tc>
      </w:tr>
      <w:tr w:rsidR="00BC0DB2" w:rsidRPr="005D06FE" w:rsidTr="00FC4969">
        <w:trPr>
          <w:trHeight w:val="315"/>
        </w:trPr>
        <w:tc>
          <w:tcPr>
            <w:tcW w:w="5057" w:type="dxa"/>
            <w:shd w:val="clear" w:color="auto" w:fill="auto"/>
            <w:vAlign w:val="bottom"/>
          </w:tcPr>
          <w:p w:rsidR="00BC0DB2" w:rsidRPr="005D06FE" w:rsidRDefault="00BC0DB2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Плоды и ягоды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5,6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4,2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6,4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3,3</w:t>
            </w:r>
          </w:p>
        </w:tc>
      </w:tr>
      <w:tr w:rsidR="00BC0DB2" w:rsidRPr="005D06FE" w:rsidTr="00FC4969">
        <w:trPr>
          <w:trHeight w:val="255"/>
        </w:trPr>
        <w:tc>
          <w:tcPr>
            <w:tcW w:w="5057" w:type="dxa"/>
            <w:shd w:val="clear" w:color="auto" w:fill="auto"/>
            <w:vAlign w:val="bottom"/>
          </w:tcPr>
          <w:p w:rsidR="00BC0DB2" w:rsidRPr="005D06FE" w:rsidRDefault="00BC0DB2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 в % к пр. г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102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BC0DB2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75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152</w:t>
            </w:r>
          </w:p>
        </w:tc>
        <w:tc>
          <w:tcPr>
            <w:tcW w:w="1001" w:type="dxa"/>
            <w:shd w:val="clear" w:color="auto" w:fill="auto"/>
            <w:noWrap/>
            <w:vAlign w:val="bottom"/>
          </w:tcPr>
          <w:p w:rsidR="00BC0DB2" w:rsidRPr="005D06FE" w:rsidRDefault="00ED3B36" w:rsidP="00A847D6">
            <w:pPr>
              <w:ind w:firstLine="97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50,6</w:t>
            </w:r>
          </w:p>
        </w:tc>
      </w:tr>
    </w:tbl>
    <w:p w:rsidR="00A43139" w:rsidRPr="005D06FE" w:rsidRDefault="00A43139" w:rsidP="005D06FE">
      <w:pPr>
        <w:ind w:firstLine="709"/>
        <w:jc w:val="both"/>
        <w:rPr>
          <w:sz w:val="28"/>
          <w:szCs w:val="28"/>
        </w:rPr>
      </w:pPr>
    </w:p>
    <w:p w:rsidR="00A43139" w:rsidRPr="005D06FE" w:rsidRDefault="00A43139" w:rsidP="005D06FE">
      <w:pPr>
        <w:ind w:firstLine="709"/>
        <w:jc w:val="both"/>
        <w:rPr>
          <w:sz w:val="28"/>
          <w:szCs w:val="28"/>
        </w:rPr>
      </w:pPr>
      <w:r w:rsidRPr="005D06FE">
        <w:rPr>
          <w:sz w:val="28"/>
          <w:szCs w:val="28"/>
        </w:rPr>
        <w:t xml:space="preserve">В валовом объеме производства сельского хозяйства удельный вес отрасли животноводства составляет 25,3%. </w:t>
      </w:r>
    </w:p>
    <w:p w:rsidR="00A43139" w:rsidRPr="005D06FE" w:rsidRDefault="00A43139" w:rsidP="005D06FE">
      <w:pPr>
        <w:ind w:firstLine="709"/>
        <w:jc w:val="both"/>
        <w:rPr>
          <w:sz w:val="28"/>
          <w:szCs w:val="28"/>
        </w:rPr>
      </w:pPr>
      <w:r w:rsidRPr="005D06FE">
        <w:rPr>
          <w:sz w:val="28"/>
          <w:szCs w:val="28"/>
        </w:rPr>
        <w:lastRenderedPageBreak/>
        <w:t>В 200</w:t>
      </w:r>
      <w:r w:rsidR="00ED3B36" w:rsidRPr="005D06FE">
        <w:rPr>
          <w:sz w:val="28"/>
          <w:szCs w:val="28"/>
        </w:rPr>
        <w:t>9</w:t>
      </w:r>
      <w:r w:rsidRPr="005D06FE">
        <w:rPr>
          <w:sz w:val="28"/>
          <w:szCs w:val="28"/>
        </w:rPr>
        <w:t xml:space="preserve"> году объем производства животноводческой отрасли составил 961,1 млн. рублей.</w:t>
      </w:r>
    </w:p>
    <w:p w:rsidR="00A43139" w:rsidRPr="005D06FE" w:rsidRDefault="00A43139" w:rsidP="005D06FE">
      <w:pPr>
        <w:ind w:firstLine="709"/>
        <w:jc w:val="both"/>
        <w:rPr>
          <w:sz w:val="28"/>
          <w:szCs w:val="28"/>
        </w:rPr>
      </w:pPr>
    </w:p>
    <w:tbl>
      <w:tblPr>
        <w:tblW w:w="9557" w:type="dxa"/>
        <w:tblInd w:w="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022"/>
        <w:gridCol w:w="1418"/>
        <w:gridCol w:w="1080"/>
        <w:gridCol w:w="1063"/>
        <w:gridCol w:w="974"/>
      </w:tblGrid>
      <w:tr w:rsidR="00ED3B36" w:rsidRPr="005D06FE" w:rsidTr="00ED3B36">
        <w:trPr>
          <w:trHeight w:val="315"/>
        </w:trPr>
        <w:tc>
          <w:tcPr>
            <w:tcW w:w="5022" w:type="dxa"/>
            <w:shd w:val="clear" w:color="auto" w:fill="F3F3F3"/>
            <w:vAlign w:val="center"/>
          </w:tcPr>
          <w:p w:rsidR="00ED3B36" w:rsidRPr="005D06FE" w:rsidRDefault="00ED3B36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Производство продукции животноводства по всем категориям хозяйств (тыс.т.)</w:t>
            </w:r>
          </w:p>
        </w:tc>
        <w:tc>
          <w:tcPr>
            <w:tcW w:w="1418" w:type="dxa"/>
            <w:shd w:val="clear" w:color="auto" w:fill="F3F3F3"/>
            <w:noWrap/>
            <w:vAlign w:val="center"/>
          </w:tcPr>
          <w:p w:rsidR="00ED3B36" w:rsidRPr="005D06FE" w:rsidRDefault="00ED3B36" w:rsidP="00A847D6">
            <w:pPr>
              <w:ind w:firstLine="132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2006г.</w:t>
            </w:r>
          </w:p>
        </w:tc>
        <w:tc>
          <w:tcPr>
            <w:tcW w:w="1080" w:type="dxa"/>
            <w:shd w:val="clear" w:color="auto" w:fill="F3F3F3"/>
            <w:noWrap/>
            <w:vAlign w:val="center"/>
          </w:tcPr>
          <w:p w:rsidR="00ED3B36" w:rsidRPr="005D06FE" w:rsidRDefault="00ED3B36" w:rsidP="00A847D6">
            <w:pPr>
              <w:ind w:hanging="10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2007г.</w:t>
            </w:r>
          </w:p>
        </w:tc>
        <w:tc>
          <w:tcPr>
            <w:tcW w:w="1063" w:type="dxa"/>
            <w:shd w:val="clear" w:color="auto" w:fill="F3F3F3"/>
            <w:noWrap/>
            <w:vAlign w:val="center"/>
          </w:tcPr>
          <w:p w:rsidR="00ED3B36" w:rsidRPr="005D06FE" w:rsidRDefault="00ED3B36" w:rsidP="00A847D6">
            <w:pPr>
              <w:ind w:firstLine="44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2008г.</w:t>
            </w:r>
          </w:p>
        </w:tc>
        <w:tc>
          <w:tcPr>
            <w:tcW w:w="0" w:type="auto"/>
            <w:shd w:val="clear" w:color="auto" w:fill="F3F3F3"/>
            <w:noWrap/>
            <w:vAlign w:val="center"/>
          </w:tcPr>
          <w:p w:rsidR="00ED3B36" w:rsidRPr="005D06FE" w:rsidRDefault="00ED3B36" w:rsidP="00A847D6">
            <w:pPr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2009г.</w:t>
            </w:r>
          </w:p>
        </w:tc>
      </w:tr>
      <w:tr w:rsidR="00ED3B36" w:rsidRPr="005D06FE" w:rsidTr="00ED3B36">
        <w:trPr>
          <w:trHeight w:val="315"/>
        </w:trPr>
        <w:tc>
          <w:tcPr>
            <w:tcW w:w="5022" w:type="dxa"/>
            <w:shd w:val="clear" w:color="auto" w:fill="auto"/>
            <w:vAlign w:val="bottom"/>
          </w:tcPr>
          <w:p w:rsidR="00ED3B36" w:rsidRPr="005D06FE" w:rsidRDefault="00ED3B36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 xml:space="preserve">Скот и птица </w:t>
            </w: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ind w:firstLine="132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9,4</w:t>
            </w:r>
          </w:p>
        </w:tc>
        <w:tc>
          <w:tcPr>
            <w:tcW w:w="1080" w:type="dxa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ind w:hanging="10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11,1</w:t>
            </w:r>
          </w:p>
        </w:tc>
        <w:tc>
          <w:tcPr>
            <w:tcW w:w="1063" w:type="dxa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ind w:firstLine="44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10,1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8,96</w:t>
            </w:r>
          </w:p>
        </w:tc>
      </w:tr>
      <w:tr w:rsidR="00ED3B36" w:rsidRPr="005D06FE" w:rsidTr="00ED3B36">
        <w:trPr>
          <w:trHeight w:val="255"/>
        </w:trPr>
        <w:tc>
          <w:tcPr>
            <w:tcW w:w="5022" w:type="dxa"/>
            <w:shd w:val="clear" w:color="auto" w:fill="auto"/>
            <w:vAlign w:val="bottom"/>
          </w:tcPr>
          <w:p w:rsidR="00ED3B36" w:rsidRPr="005D06FE" w:rsidRDefault="00ED3B36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 в % к пр. г</w:t>
            </w: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ind w:firstLine="132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110,5</w:t>
            </w:r>
          </w:p>
        </w:tc>
        <w:tc>
          <w:tcPr>
            <w:tcW w:w="1080" w:type="dxa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ind w:hanging="10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118</w:t>
            </w:r>
          </w:p>
        </w:tc>
        <w:tc>
          <w:tcPr>
            <w:tcW w:w="1063" w:type="dxa"/>
            <w:shd w:val="clear" w:color="auto" w:fill="auto"/>
            <w:noWrap/>
            <w:vAlign w:val="bottom"/>
          </w:tcPr>
          <w:p w:rsidR="00ED3B36" w:rsidRPr="005D06FE" w:rsidRDefault="00393FF6" w:rsidP="00A847D6">
            <w:pPr>
              <w:ind w:firstLine="44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90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89</w:t>
            </w:r>
          </w:p>
        </w:tc>
      </w:tr>
      <w:tr w:rsidR="00ED3B36" w:rsidRPr="005D06FE" w:rsidTr="00ED3B36">
        <w:trPr>
          <w:trHeight w:val="255"/>
        </w:trPr>
        <w:tc>
          <w:tcPr>
            <w:tcW w:w="5022" w:type="dxa"/>
            <w:shd w:val="clear" w:color="auto" w:fill="auto"/>
            <w:vAlign w:val="bottom"/>
          </w:tcPr>
          <w:p w:rsidR="00ED3B36" w:rsidRPr="005D06FE" w:rsidRDefault="00ED3B36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Молоко</w:t>
            </w: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ind w:firstLine="132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21,8</w:t>
            </w:r>
          </w:p>
        </w:tc>
        <w:tc>
          <w:tcPr>
            <w:tcW w:w="1080" w:type="dxa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ind w:hanging="10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22,4</w:t>
            </w:r>
          </w:p>
        </w:tc>
        <w:tc>
          <w:tcPr>
            <w:tcW w:w="1063" w:type="dxa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ind w:firstLine="44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20,7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20,7</w:t>
            </w:r>
          </w:p>
        </w:tc>
      </w:tr>
      <w:tr w:rsidR="00ED3B36" w:rsidRPr="005D06FE" w:rsidTr="00ED3B36">
        <w:trPr>
          <w:trHeight w:val="255"/>
        </w:trPr>
        <w:tc>
          <w:tcPr>
            <w:tcW w:w="5022" w:type="dxa"/>
            <w:shd w:val="clear" w:color="auto" w:fill="auto"/>
            <w:vAlign w:val="bottom"/>
          </w:tcPr>
          <w:p w:rsidR="00ED3B36" w:rsidRPr="005D06FE" w:rsidRDefault="00ED3B36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 в % к пр. г</w:t>
            </w: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ind w:firstLine="132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98,2</w:t>
            </w:r>
          </w:p>
        </w:tc>
        <w:tc>
          <w:tcPr>
            <w:tcW w:w="1080" w:type="dxa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ind w:hanging="10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103</w:t>
            </w:r>
          </w:p>
        </w:tc>
        <w:tc>
          <w:tcPr>
            <w:tcW w:w="1063" w:type="dxa"/>
            <w:shd w:val="clear" w:color="auto" w:fill="auto"/>
            <w:noWrap/>
            <w:vAlign w:val="bottom"/>
          </w:tcPr>
          <w:p w:rsidR="00ED3B36" w:rsidRPr="005D06FE" w:rsidRDefault="00393FF6" w:rsidP="00A847D6">
            <w:pPr>
              <w:ind w:firstLine="44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92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99,9</w:t>
            </w:r>
          </w:p>
        </w:tc>
      </w:tr>
      <w:tr w:rsidR="00ED3B36" w:rsidRPr="005D06FE" w:rsidTr="00ED3B36">
        <w:trPr>
          <w:trHeight w:val="255"/>
        </w:trPr>
        <w:tc>
          <w:tcPr>
            <w:tcW w:w="5022" w:type="dxa"/>
            <w:shd w:val="clear" w:color="auto" w:fill="auto"/>
            <w:vAlign w:val="bottom"/>
          </w:tcPr>
          <w:p w:rsidR="00ED3B36" w:rsidRPr="005D06FE" w:rsidRDefault="00ED3B36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Яйца</w:t>
            </w: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ind w:firstLine="132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19,2</w:t>
            </w:r>
          </w:p>
        </w:tc>
        <w:tc>
          <w:tcPr>
            <w:tcW w:w="1080" w:type="dxa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ind w:hanging="10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18,4</w:t>
            </w:r>
          </w:p>
        </w:tc>
        <w:tc>
          <w:tcPr>
            <w:tcW w:w="1063" w:type="dxa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ind w:firstLine="44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19,2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17,7</w:t>
            </w:r>
          </w:p>
        </w:tc>
      </w:tr>
      <w:tr w:rsidR="00ED3B36" w:rsidRPr="005D06FE" w:rsidTr="00ED3B36">
        <w:trPr>
          <w:trHeight w:val="255"/>
        </w:trPr>
        <w:tc>
          <w:tcPr>
            <w:tcW w:w="5022" w:type="dxa"/>
            <w:shd w:val="clear" w:color="auto" w:fill="auto"/>
            <w:vAlign w:val="bottom"/>
          </w:tcPr>
          <w:p w:rsidR="00ED3B36" w:rsidRPr="005D06FE" w:rsidRDefault="00ED3B36" w:rsidP="005D06FE">
            <w:pPr>
              <w:ind w:firstLine="709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 в % к пр. г</w:t>
            </w:r>
          </w:p>
        </w:tc>
        <w:tc>
          <w:tcPr>
            <w:tcW w:w="1418" w:type="dxa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ind w:firstLine="132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106</w:t>
            </w:r>
          </w:p>
        </w:tc>
        <w:tc>
          <w:tcPr>
            <w:tcW w:w="1080" w:type="dxa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ind w:hanging="10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96</w:t>
            </w:r>
          </w:p>
        </w:tc>
        <w:tc>
          <w:tcPr>
            <w:tcW w:w="1063" w:type="dxa"/>
            <w:shd w:val="clear" w:color="auto" w:fill="auto"/>
            <w:noWrap/>
            <w:vAlign w:val="bottom"/>
          </w:tcPr>
          <w:p w:rsidR="00ED3B36" w:rsidRPr="005D06FE" w:rsidRDefault="00393FF6" w:rsidP="00A847D6">
            <w:pPr>
              <w:ind w:firstLine="44"/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104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3B36" w:rsidRPr="005D06FE" w:rsidRDefault="00ED3B36" w:rsidP="00A847D6">
            <w:pPr>
              <w:jc w:val="both"/>
              <w:rPr>
                <w:sz w:val="28"/>
                <w:szCs w:val="28"/>
              </w:rPr>
            </w:pPr>
            <w:r w:rsidRPr="005D06FE">
              <w:rPr>
                <w:sz w:val="28"/>
                <w:szCs w:val="28"/>
              </w:rPr>
              <w:t>92,3</w:t>
            </w:r>
          </w:p>
        </w:tc>
      </w:tr>
    </w:tbl>
    <w:p w:rsidR="00A43139" w:rsidRPr="005D06FE" w:rsidRDefault="00A43139" w:rsidP="005D06FE">
      <w:pPr>
        <w:ind w:firstLine="709"/>
        <w:jc w:val="both"/>
        <w:rPr>
          <w:sz w:val="28"/>
          <w:szCs w:val="28"/>
        </w:rPr>
      </w:pPr>
    </w:p>
    <w:p w:rsidR="00A43139" w:rsidRPr="005D06FE" w:rsidRDefault="00A43139" w:rsidP="005D06FE">
      <w:pPr>
        <w:ind w:firstLine="709"/>
        <w:jc w:val="both"/>
        <w:rPr>
          <w:sz w:val="28"/>
          <w:szCs w:val="28"/>
        </w:rPr>
      </w:pPr>
      <w:r w:rsidRPr="005D06FE">
        <w:rPr>
          <w:sz w:val="28"/>
          <w:szCs w:val="28"/>
        </w:rPr>
        <w:t>В структуре поголовья скота во всех категориях хозяйств основная доля приходится на коллективные хозяйства: по КРС – 71 %, свиньям – 63 %.</w:t>
      </w:r>
    </w:p>
    <w:p w:rsidR="00A43139" w:rsidRPr="005D06FE" w:rsidRDefault="00A43139" w:rsidP="005D06FE">
      <w:pPr>
        <w:ind w:firstLine="709"/>
        <w:jc w:val="both"/>
        <w:rPr>
          <w:sz w:val="28"/>
          <w:szCs w:val="28"/>
        </w:rPr>
      </w:pPr>
      <w:r w:rsidRPr="005D06FE">
        <w:rPr>
          <w:sz w:val="28"/>
          <w:szCs w:val="28"/>
        </w:rPr>
        <w:t>В результате осуществления государственной поддержки малым формам хозяйствования  прослеживается положительная динамика развития животноводства  среди крестьянских (фермерских) хозяйств и личных подсобных хозяйств.</w:t>
      </w:r>
    </w:p>
    <w:p w:rsidR="00A43139" w:rsidRPr="005D06FE" w:rsidRDefault="00A43139" w:rsidP="005D06FE">
      <w:pPr>
        <w:ind w:firstLine="709"/>
        <w:jc w:val="both"/>
        <w:rPr>
          <w:sz w:val="28"/>
          <w:szCs w:val="28"/>
        </w:rPr>
      </w:pPr>
      <w:r w:rsidRPr="005D06FE">
        <w:rPr>
          <w:sz w:val="28"/>
          <w:szCs w:val="28"/>
        </w:rPr>
        <w:t xml:space="preserve">Свиноводством занимается 7 КФХ. Овцеводством занимается 6 КФХ. </w:t>
      </w:r>
    </w:p>
    <w:p w:rsidR="00A43139" w:rsidRPr="005D06FE" w:rsidRDefault="00A43139" w:rsidP="005D06FE">
      <w:pPr>
        <w:ind w:firstLine="709"/>
        <w:jc w:val="both"/>
        <w:rPr>
          <w:sz w:val="28"/>
          <w:szCs w:val="28"/>
        </w:rPr>
      </w:pPr>
      <w:r w:rsidRPr="005D06FE">
        <w:rPr>
          <w:sz w:val="28"/>
          <w:szCs w:val="28"/>
        </w:rPr>
        <w:t>На сегодняшний день животноводство – перспективно развивающаяся отрасль в районе. Вложение инвестиций в реконструкцию корпусов, приобретение поголовья основных видов скота осуществляется многими коллективными хозяйствами района.</w:t>
      </w:r>
    </w:p>
    <w:p w:rsidR="00A43139" w:rsidRPr="005D06FE" w:rsidRDefault="005F7E33" w:rsidP="005D06F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районе </w:t>
      </w:r>
      <w:r w:rsidR="00A43139" w:rsidRPr="005D06FE">
        <w:rPr>
          <w:sz w:val="28"/>
          <w:szCs w:val="28"/>
        </w:rPr>
        <w:t>реализ</w:t>
      </w:r>
      <w:r>
        <w:rPr>
          <w:sz w:val="28"/>
          <w:szCs w:val="28"/>
        </w:rPr>
        <w:t xml:space="preserve">уется крупный инвестиционный </w:t>
      </w:r>
      <w:r w:rsidR="00A43139" w:rsidRPr="005D06FE">
        <w:rPr>
          <w:sz w:val="28"/>
          <w:szCs w:val="28"/>
        </w:rPr>
        <w:t>проект «Реконструкция и модернизация МТФ № 5 ОАО «Радуга»</w:t>
      </w:r>
      <w:r>
        <w:rPr>
          <w:sz w:val="28"/>
          <w:szCs w:val="28"/>
        </w:rPr>
        <w:t>, с</w:t>
      </w:r>
      <w:r w:rsidR="00A43139" w:rsidRPr="005D06FE">
        <w:rPr>
          <w:sz w:val="28"/>
          <w:szCs w:val="28"/>
        </w:rPr>
        <w:t>тоимость</w:t>
      </w:r>
      <w:r>
        <w:rPr>
          <w:sz w:val="28"/>
          <w:szCs w:val="28"/>
        </w:rPr>
        <w:t>ю</w:t>
      </w:r>
      <w:r w:rsidR="00A43139" w:rsidRPr="005D06FE">
        <w:rPr>
          <w:sz w:val="28"/>
          <w:szCs w:val="28"/>
        </w:rPr>
        <w:t xml:space="preserve"> 127</w:t>
      </w:r>
      <w:r>
        <w:rPr>
          <w:sz w:val="28"/>
          <w:szCs w:val="28"/>
        </w:rPr>
        <w:t> </w:t>
      </w:r>
      <w:r w:rsidR="00A43139" w:rsidRPr="005D06FE">
        <w:rPr>
          <w:sz w:val="28"/>
          <w:szCs w:val="28"/>
        </w:rPr>
        <w:t xml:space="preserve">млн. рублей. </w:t>
      </w:r>
      <w:r w:rsidR="00393FF6" w:rsidRPr="005D06FE">
        <w:rPr>
          <w:sz w:val="28"/>
          <w:szCs w:val="28"/>
        </w:rPr>
        <w:t>В текущем году освоено средств на сумму 33,99 млн.руб. (54,4% к уровню 2008 года, 31,74% в общем объеме инвестиций МО). Основными направлениями вложения инвестиций является приобретение техники – 51% и строительство и реконструкция зданий и сооружений – 28%</w:t>
      </w:r>
      <w:r w:rsidR="00A43139" w:rsidRPr="005D06FE">
        <w:rPr>
          <w:sz w:val="28"/>
          <w:szCs w:val="28"/>
        </w:rPr>
        <w:t>.</w:t>
      </w:r>
      <w:r w:rsidR="00393FF6" w:rsidRPr="005D06FE">
        <w:rPr>
          <w:sz w:val="28"/>
          <w:szCs w:val="28"/>
        </w:rPr>
        <w:t xml:space="preserve"> Объект введен в экспуатацию.</w:t>
      </w:r>
    </w:p>
    <w:p w:rsidR="00A43139" w:rsidRPr="005D06FE" w:rsidRDefault="00393FF6" w:rsidP="005D06FE">
      <w:pPr>
        <w:ind w:firstLine="709"/>
        <w:jc w:val="both"/>
        <w:rPr>
          <w:sz w:val="28"/>
          <w:szCs w:val="28"/>
        </w:rPr>
      </w:pPr>
      <w:r w:rsidRPr="005D06FE">
        <w:rPr>
          <w:sz w:val="28"/>
          <w:szCs w:val="28"/>
        </w:rPr>
        <w:t>По направлению «Развитие малых форм хозяйствования» в районе за 2009  г. по состоянию на 1.01.2010 привлечено 195 кредита ЛПХ  на сумму 47,9 млн. рублей, и 81 кредитов КФХ на сумму 212,4 млн. рублей, годовой план привлечения кредитов выполнен на 475%.</w:t>
      </w:r>
    </w:p>
    <w:p w:rsidR="00A43139" w:rsidRPr="00BC7F46" w:rsidRDefault="00A43139" w:rsidP="005D06FE">
      <w:pPr>
        <w:ind w:firstLine="709"/>
        <w:jc w:val="both"/>
        <w:rPr>
          <w:sz w:val="28"/>
          <w:szCs w:val="28"/>
        </w:rPr>
      </w:pPr>
      <w:r w:rsidRPr="005D06FE">
        <w:rPr>
          <w:sz w:val="28"/>
          <w:szCs w:val="28"/>
        </w:rPr>
        <w:t>Общая сумма субсидий,  выплаченных малым формам хозяйствования составила 681,9 тыс. рублей.</w:t>
      </w:r>
    </w:p>
    <w:p w:rsidR="00A43139" w:rsidRDefault="00A43139" w:rsidP="00A43139">
      <w:pPr>
        <w:ind w:firstLine="708"/>
        <w:jc w:val="both"/>
        <w:rPr>
          <w:sz w:val="28"/>
          <w:szCs w:val="28"/>
        </w:rPr>
      </w:pPr>
    </w:p>
    <w:p w:rsidR="00A43139" w:rsidRPr="00BC7F46" w:rsidRDefault="00A43139" w:rsidP="00A43139">
      <w:pPr>
        <w:jc w:val="both"/>
        <w:rPr>
          <w:b/>
          <w:sz w:val="28"/>
          <w:szCs w:val="28"/>
          <w:u w:val="single"/>
        </w:rPr>
      </w:pPr>
      <w:r w:rsidRPr="009946B1">
        <w:rPr>
          <w:b/>
          <w:sz w:val="28"/>
          <w:szCs w:val="28"/>
          <w:u w:val="single"/>
        </w:rPr>
        <w:t>Промышленность</w:t>
      </w:r>
      <w:r w:rsidRPr="00BC7F46">
        <w:rPr>
          <w:b/>
          <w:sz w:val="28"/>
          <w:szCs w:val="28"/>
          <w:u w:val="single"/>
        </w:rPr>
        <w:t xml:space="preserve"> </w:t>
      </w:r>
    </w:p>
    <w:p w:rsidR="00393FF6" w:rsidRPr="00BC7F46" w:rsidRDefault="00393FF6" w:rsidP="00A43139">
      <w:pPr>
        <w:jc w:val="both"/>
        <w:rPr>
          <w:b/>
          <w:sz w:val="28"/>
          <w:szCs w:val="28"/>
          <w:u w:val="single"/>
        </w:rPr>
      </w:pPr>
    </w:p>
    <w:p w:rsidR="00A43139" w:rsidRPr="00BC7F46" w:rsidRDefault="00A43139" w:rsidP="009139BD">
      <w:pPr>
        <w:pStyle w:val="31"/>
        <w:ind w:left="0"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В </w:t>
      </w:r>
      <w:r w:rsidR="009139BD" w:rsidRPr="009139BD">
        <w:rPr>
          <w:sz w:val="28"/>
          <w:szCs w:val="28"/>
        </w:rPr>
        <w:t>200</w:t>
      </w:r>
      <w:r w:rsidR="009139BD">
        <w:rPr>
          <w:sz w:val="28"/>
          <w:szCs w:val="28"/>
        </w:rPr>
        <w:t xml:space="preserve">9 </w:t>
      </w:r>
      <w:r w:rsidRPr="00BC7F46">
        <w:rPr>
          <w:sz w:val="28"/>
          <w:szCs w:val="28"/>
        </w:rPr>
        <w:t>г. объем отгруженных товаров собственного производства, выполненных работ и услуг предприятиями  муниципального образования составил 1</w:t>
      </w:r>
      <w:r w:rsidR="00B36558" w:rsidRPr="00BC7F46">
        <w:rPr>
          <w:sz w:val="28"/>
          <w:szCs w:val="28"/>
        </w:rPr>
        <w:t>177,3</w:t>
      </w:r>
      <w:r w:rsidRPr="00BC7F46">
        <w:rPr>
          <w:sz w:val="28"/>
          <w:szCs w:val="28"/>
        </w:rPr>
        <w:t xml:space="preserve"> млн. руб. (</w:t>
      </w:r>
      <w:r w:rsidR="00B36558" w:rsidRPr="00BC7F46">
        <w:rPr>
          <w:sz w:val="28"/>
          <w:szCs w:val="28"/>
        </w:rPr>
        <w:t>116,8</w:t>
      </w:r>
      <w:r w:rsidRPr="00BC7F46">
        <w:rPr>
          <w:sz w:val="28"/>
          <w:szCs w:val="28"/>
        </w:rPr>
        <w:t xml:space="preserve"> % к уровню 2005 года).</w:t>
      </w:r>
    </w:p>
    <w:tbl>
      <w:tblPr>
        <w:tblW w:w="9430" w:type="dxa"/>
        <w:tblInd w:w="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870"/>
        <w:gridCol w:w="1140"/>
        <w:gridCol w:w="1200"/>
        <w:gridCol w:w="1126"/>
        <w:gridCol w:w="1100"/>
      </w:tblGrid>
      <w:tr w:rsidR="00B36558" w:rsidRPr="00BC7F46" w:rsidTr="00FC4969">
        <w:trPr>
          <w:trHeight w:val="525"/>
        </w:trPr>
        <w:tc>
          <w:tcPr>
            <w:tcW w:w="4870" w:type="dxa"/>
            <w:shd w:val="clear" w:color="auto" w:fill="F3F3F3"/>
            <w:noWrap/>
            <w:vAlign w:val="center"/>
          </w:tcPr>
          <w:p w:rsidR="00B36558" w:rsidRPr="00BC7F46" w:rsidRDefault="00B36558" w:rsidP="00FC4969">
            <w:pPr>
              <w:jc w:val="center"/>
              <w:rPr>
                <w:b/>
                <w:bCs/>
                <w:color w:val="000000"/>
                <w:sz w:val="28"/>
                <w:szCs w:val="28"/>
              </w:rPr>
            </w:pPr>
            <w:r w:rsidRPr="00BC7F46">
              <w:rPr>
                <w:b/>
                <w:bCs/>
                <w:color w:val="000000"/>
                <w:sz w:val="28"/>
                <w:szCs w:val="28"/>
              </w:rPr>
              <w:lastRenderedPageBreak/>
              <w:t>Показатели</w:t>
            </w:r>
          </w:p>
        </w:tc>
        <w:tc>
          <w:tcPr>
            <w:tcW w:w="1140" w:type="dxa"/>
            <w:shd w:val="clear" w:color="auto" w:fill="F3F3F3"/>
            <w:noWrap/>
            <w:vAlign w:val="center"/>
          </w:tcPr>
          <w:p w:rsidR="00B36558" w:rsidRPr="00BC7F46" w:rsidRDefault="00B36558" w:rsidP="00FC4969">
            <w:pPr>
              <w:jc w:val="center"/>
              <w:rPr>
                <w:b/>
                <w:bCs/>
                <w:sz w:val="28"/>
                <w:szCs w:val="28"/>
              </w:rPr>
            </w:pPr>
            <w:r w:rsidRPr="00BC7F46">
              <w:rPr>
                <w:b/>
                <w:bCs/>
                <w:sz w:val="28"/>
                <w:szCs w:val="28"/>
              </w:rPr>
              <w:t>2006г.</w:t>
            </w:r>
          </w:p>
        </w:tc>
        <w:tc>
          <w:tcPr>
            <w:tcW w:w="1200" w:type="dxa"/>
            <w:shd w:val="clear" w:color="auto" w:fill="F3F3F3"/>
            <w:noWrap/>
            <w:vAlign w:val="center"/>
          </w:tcPr>
          <w:p w:rsidR="00B36558" w:rsidRPr="00BC7F46" w:rsidRDefault="00B36558" w:rsidP="00FC4969">
            <w:pPr>
              <w:jc w:val="center"/>
              <w:rPr>
                <w:b/>
                <w:bCs/>
                <w:sz w:val="28"/>
                <w:szCs w:val="28"/>
              </w:rPr>
            </w:pPr>
            <w:r w:rsidRPr="00BC7F46">
              <w:rPr>
                <w:b/>
                <w:bCs/>
                <w:sz w:val="28"/>
                <w:szCs w:val="28"/>
              </w:rPr>
              <w:t>2007г.</w:t>
            </w:r>
          </w:p>
        </w:tc>
        <w:tc>
          <w:tcPr>
            <w:tcW w:w="1120" w:type="dxa"/>
            <w:shd w:val="clear" w:color="auto" w:fill="F3F3F3"/>
            <w:noWrap/>
            <w:vAlign w:val="center"/>
          </w:tcPr>
          <w:p w:rsidR="00B36558" w:rsidRPr="00BC7F46" w:rsidRDefault="00B36558" w:rsidP="00FC4969">
            <w:pPr>
              <w:jc w:val="center"/>
              <w:rPr>
                <w:b/>
                <w:bCs/>
                <w:sz w:val="28"/>
                <w:szCs w:val="28"/>
              </w:rPr>
            </w:pPr>
            <w:r w:rsidRPr="00BC7F46">
              <w:rPr>
                <w:b/>
                <w:bCs/>
                <w:sz w:val="28"/>
                <w:szCs w:val="28"/>
              </w:rPr>
              <w:t>2008г.</w:t>
            </w:r>
          </w:p>
        </w:tc>
        <w:tc>
          <w:tcPr>
            <w:tcW w:w="1100" w:type="dxa"/>
            <w:shd w:val="clear" w:color="auto" w:fill="F3F3F3"/>
            <w:noWrap/>
            <w:vAlign w:val="center"/>
          </w:tcPr>
          <w:p w:rsidR="00B36558" w:rsidRPr="00BC7F46" w:rsidRDefault="00B36558" w:rsidP="00FC4969">
            <w:pPr>
              <w:jc w:val="center"/>
              <w:rPr>
                <w:b/>
                <w:bCs/>
                <w:sz w:val="28"/>
                <w:szCs w:val="28"/>
              </w:rPr>
            </w:pPr>
            <w:r w:rsidRPr="00BC7F46">
              <w:rPr>
                <w:b/>
                <w:bCs/>
                <w:sz w:val="28"/>
                <w:szCs w:val="28"/>
              </w:rPr>
              <w:t>2009г.</w:t>
            </w:r>
          </w:p>
        </w:tc>
      </w:tr>
      <w:tr w:rsidR="00B36558" w:rsidRPr="00BC7F46" w:rsidTr="00FC4969">
        <w:trPr>
          <w:trHeight w:val="885"/>
        </w:trPr>
        <w:tc>
          <w:tcPr>
            <w:tcW w:w="4870" w:type="dxa"/>
            <w:shd w:val="clear" w:color="auto" w:fill="auto"/>
            <w:vAlign w:val="bottom"/>
          </w:tcPr>
          <w:p w:rsidR="00B36558" w:rsidRPr="00BC7F46" w:rsidRDefault="00B36558" w:rsidP="00FC4969">
            <w:pPr>
              <w:jc w:val="center"/>
              <w:rPr>
                <w:bCs/>
                <w:i/>
                <w:color w:val="000000"/>
                <w:sz w:val="28"/>
                <w:szCs w:val="28"/>
              </w:rPr>
            </w:pPr>
            <w:r w:rsidRPr="00BC7F46">
              <w:rPr>
                <w:bCs/>
                <w:i/>
                <w:color w:val="000000"/>
                <w:sz w:val="28"/>
                <w:szCs w:val="28"/>
              </w:rPr>
              <w:t>Промышленная деятельность (объем отгруженной продукции, млн. руб.)</w:t>
            </w:r>
          </w:p>
        </w:tc>
        <w:tc>
          <w:tcPr>
            <w:tcW w:w="114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i/>
                <w:sz w:val="28"/>
                <w:szCs w:val="28"/>
              </w:rPr>
            </w:pPr>
            <w:r w:rsidRPr="00BC7F46">
              <w:rPr>
                <w:i/>
                <w:sz w:val="28"/>
                <w:szCs w:val="28"/>
              </w:rPr>
              <w:t>1176,4</w:t>
            </w:r>
          </w:p>
        </w:tc>
        <w:tc>
          <w:tcPr>
            <w:tcW w:w="120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i/>
                <w:sz w:val="28"/>
                <w:szCs w:val="28"/>
              </w:rPr>
            </w:pPr>
            <w:r w:rsidRPr="00BC7F46">
              <w:rPr>
                <w:i/>
                <w:sz w:val="28"/>
                <w:szCs w:val="28"/>
              </w:rPr>
              <w:t>1054,4</w:t>
            </w:r>
          </w:p>
        </w:tc>
        <w:tc>
          <w:tcPr>
            <w:tcW w:w="112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i/>
                <w:sz w:val="28"/>
                <w:szCs w:val="28"/>
              </w:rPr>
            </w:pPr>
            <w:r w:rsidRPr="00BC7F46">
              <w:rPr>
                <w:i/>
                <w:sz w:val="28"/>
                <w:szCs w:val="28"/>
              </w:rPr>
              <w:t>1007,98</w:t>
            </w:r>
          </w:p>
        </w:tc>
        <w:tc>
          <w:tcPr>
            <w:tcW w:w="110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i/>
                <w:sz w:val="28"/>
                <w:szCs w:val="28"/>
              </w:rPr>
            </w:pPr>
            <w:r w:rsidRPr="00BC7F46">
              <w:rPr>
                <w:i/>
                <w:sz w:val="28"/>
                <w:szCs w:val="28"/>
              </w:rPr>
              <w:t>1177,3</w:t>
            </w:r>
          </w:p>
        </w:tc>
      </w:tr>
      <w:tr w:rsidR="00B36558" w:rsidRPr="00BC7F46" w:rsidTr="00FC4969">
        <w:trPr>
          <w:trHeight w:val="441"/>
        </w:trPr>
        <w:tc>
          <w:tcPr>
            <w:tcW w:w="4870" w:type="dxa"/>
            <w:shd w:val="clear" w:color="auto" w:fill="auto"/>
            <w:vAlign w:val="center"/>
          </w:tcPr>
          <w:p w:rsidR="00B36558" w:rsidRPr="00BC7F46" w:rsidRDefault="00B36558" w:rsidP="00FC4969">
            <w:pPr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Индекс производства</w:t>
            </w:r>
          </w:p>
        </w:tc>
        <w:tc>
          <w:tcPr>
            <w:tcW w:w="114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225,5</w:t>
            </w:r>
          </w:p>
        </w:tc>
        <w:tc>
          <w:tcPr>
            <w:tcW w:w="120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117,6</w:t>
            </w:r>
          </w:p>
        </w:tc>
        <w:tc>
          <w:tcPr>
            <w:tcW w:w="112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95</w:t>
            </w:r>
          </w:p>
        </w:tc>
        <w:tc>
          <w:tcPr>
            <w:tcW w:w="110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116,8</w:t>
            </w:r>
          </w:p>
        </w:tc>
      </w:tr>
      <w:tr w:rsidR="00B36558" w:rsidRPr="00BC7F46" w:rsidTr="00FC4969">
        <w:trPr>
          <w:trHeight w:val="315"/>
        </w:trPr>
        <w:tc>
          <w:tcPr>
            <w:tcW w:w="487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rPr>
                <w:color w:val="000000"/>
                <w:sz w:val="28"/>
                <w:szCs w:val="28"/>
              </w:rPr>
            </w:pPr>
            <w:r w:rsidRPr="00BC7F46">
              <w:rPr>
                <w:iCs/>
                <w:color w:val="000000"/>
                <w:sz w:val="28"/>
                <w:szCs w:val="28"/>
              </w:rPr>
              <w:t>в т. ч. по видам экономической деятельности</w:t>
            </w:r>
            <w:r w:rsidRPr="00BC7F46">
              <w:rPr>
                <w:i/>
                <w:iCs/>
                <w:color w:val="000000"/>
                <w:sz w:val="28"/>
                <w:szCs w:val="28"/>
              </w:rPr>
              <w:t>:</w:t>
            </w:r>
          </w:p>
        </w:tc>
        <w:tc>
          <w:tcPr>
            <w:tcW w:w="114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rPr>
                <w:sz w:val="28"/>
                <w:szCs w:val="28"/>
              </w:rPr>
            </w:pPr>
          </w:p>
        </w:tc>
        <w:tc>
          <w:tcPr>
            <w:tcW w:w="120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rPr>
                <w:sz w:val="28"/>
                <w:szCs w:val="28"/>
              </w:rPr>
            </w:pPr>
          </w:p>
        </w:tc>
        <w:tc>
          <w:tcPr>
            <w:tcW w:w="112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 xml:space="preserve"> </w:t>
            </w:r>
          </w:p>
        </w:tc>
        <w:tc>
          <w:tcPr>
            <w:tcW w:w="110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rPr>
                <w:sz w:val="28"/>
                <w:szCs w:val="28"/>
              </w:rPr>
            </w:pPr>
          </w:p>
        </w:tc>
      </w:tr>
      <w:tr w:rsidR="00B36558" w:rsidRPr="00BC7F46" w:rsidTr="00FC4969">
        <w:trPr>
          <w:trHeight w:val="315"/>
        </w:trPr>
        <w:tc>
          <w:tcPr>
            <w:tcW w:w="4870" w:type="dxa"/>
            <w:shd w:val="clear" w:color="auto" w:fill="auto"/>
            <w:vAlign w:val="center"/>
          </w:tcPr>
          <w:p w:rsidR="00B36558" w:rsidRPr="00BC7F46" w:rsidRDefault="00B36558" w:rsidP="00FC4969">
            <w:pPr>
              <w:rPr>
                <w:bCs/>
                <w:i/>
                <w:sz w:val="28"/>
                <w:szCs w:val="28"/>
              </w:rPr>
            </w:pPr>
            <w:r w:rsidRPr="00BC7F46">
              <w:rPr>
                <w:bCs/>
                <w:i/>
                <w:sz w:val="28"/>
                <w:szCs w:val="28"/>
              </w:rPr>
              <w:t>Обрабатывающие производства</w:t>
            </w:r>
          </w:p>
        </w:tc>
        <w:tc>
          <w:tcPr>
            <w:tcW w:w="114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i/>
                <w:sz w:val="28"/>
                <w:szCs w:val="28"/>
              </w:rPr>
            </w:pPr>
            <w:r w:rsidRPr="00BC7F46">
              <w:rPr>
                <w:i/>
                <w:sz w:val="28"/>
                <w:szCs w:val="28"/>
              </w:rPr>
              <w:t>1120,9</w:t>
            </w:r>
          </w:p>
        </w:tc>
        <w:tc>
          <w:tcPr>
            <w:tcW w:w="120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i/>
                <w:sz w:val="28"/>
                <w:szCs w:val="28"/>
              </w:rPr>
            </w:pPr>
            <w:r w:rsidRPr="00BC7F46">
              <w:rPr>
                <w:i/>
                <w:sz w:val="28"/>
                <w:szCs w:val="28"/>
              </w:rPr>
              <w:t>981,7</w:t>
            </w:r>
          </w:p>
        </w:tc>
        <w:tc>
          <w:tcPr>
            <w:tcW w:w="112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i/>
                <w:sz w:val="28"/>
                <w:szCs w:val="28"/>
              </w:rPr>
            </w:pPr>
            <w:r w:rsidRPr="00BC7F46">
              <w:rPr>
                <w:i/>
                <w:sz w:val="28"/>
                <w:szCs w:val="28"/>
              </w:rPr>
              <w:t>952,9</w:t>
            </w:r>
          </w:p>
        </w:tc>
        <w:tc>
          <w:tcPr>
            <w:tcW w:w="110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i/>
                <w:sz w:val="28"/>
                <w:szCs w:val="28"/>
              </w:rPr>
            </w:pPr>
            <w:r w:rsidRPr="00BC7F46">
              <w:rPr>
                <w:i/>
                <w:sz w:val="28"/>
                <w:szCs w:val="28"/>
              </w:rPr>
              <w:t>1125,3</w:t>
            </w:r>
          </w:p>
        </w:tc>
      </w:tr>
      <w:tr w:rsidR="00B36558" w:rsidRPr="00BC7F46" w:rsidTr="00FC4969">
        <w:trPr>
          <w:trHeight w:val="429"/>
        </w:trPr>
        <w:tc>
          <w:tcPr>
            <w:tcW w:w="4870" w:type="dxa"/>
            <w:shd w:val="clear" w:color="auto" w:fill="auto"/>
            <w:vAlign w:val="center"/>
          </w:tcPr>
          <w:p w:rsidR="00B36558" w:rsidRPr="00BC7F46" w:rsidRDefault="00B36558" w:rsidP="00FC4969">
            <w:pPr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Индекс производства</w:t>
            </w:r>
          </w:p>
        </w:tc>
        <w:tc>
          <w:tcPr>
            <w:tcW w:w="114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232,4</w:t>
            </w:r>
          </w:p>
        </w:tc>
        <w:tc>
          <w:tcPr>
            <w:tcW w:w="120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117,1</w:t>
            </w:r>
          </w:p>
        </w:tc>
        <w:tc>
          <w:tcPr>
            <w:tcW w:w="112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97</w:t>
            </w:r>
          </w:p>
        </w:tc>
        <w:tc>
          <w:tcPr>
            <w:tcW w:w="110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118,1</w:t>
            </w:r>
          </w:p>
        </w:tc>
      </w:tr>
      <w:tr w:rsidR="00B36558" w:rsidRPr="00BC7F46" w:rsidTr="00FC4969">
        <w:trPr>
          <w:trHeight w:val="630"/>
        </w:trPr>
        <w:tc>
          <w:tcPr>
            <w:tcW w:w="4870" w:type="dxa"/>
            <w:shd w:val="clear" w:color="auto" w:fill="auto"/>
            <w:vAlign w:val="center"/>
          </w:tcPr>
          <w:p w:rsidR="00B36558" w:rsidRPr="00BC7F46" w:rsidRDefault="00B36558" w:rsidP="00FC4969">
            <w:pPr>
              <w:rPr>
                <w:bCs/>
                <w:i/>
                <w:sz w:val="28"/>
                <w:szCs w:val="28"/>
              </w:rPr>
            </w:pPr>
            <w:r w:rsidRPr="00BC7F46">
              <w:rPr>
                <w:bCs/>
                <w:i/>
                <w:sz w:val="28"/>
                <w:szCs w:val="28"/>
              </w:rPr>
              <w:t>Производство и распределение</w:t>
            </w:r>
          </w:p>
          <w:p w:rsidR="00B36558" w:rsidRPr="00BC7F46" w:rsidRDefault="00B36558" w:rsidP="00FC4969">
            <w:pPr>
              <w:rPr>
                <w:b/>
                <w:bCs/>
                <w:sz w:val="28"/>
                <w:szCs w:val="28"/>
              </w:rPr>
            </w:pPr>
            <w:r w:rsidRPr="00BC7F46">
              <w:rPr>
                <w:bCs/>
                <w:i/>
                <w:sz w:val="28"/>
                <w:szCs w:val="28"/>
              </w:rPr>
              <w:t xml:space="preserve"> электроэнергии, газа и воды</w:t>
            </w:r>
          </w:p>
        </w:tc>
        <w:tc>
          <w:tcPr>
            <w:tcW w:w="114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i/>
                <w:sz w:val="28"/>
                <w:szCs w:val="28"/>
              </w:rPr>
            </w:pPr>
            <w:r w:rsidRPr="00BC7F46">
              <w:rPr>
                <w:i/>
                <w:sz w:val="28"/>
                <w:szCs w:val="28"/>
              </w:rPr>
              <w:t>55,5</w:t>
            </w:r>
          </w:p>
        </w:tc>
        <w:tc>
          <w:tcPr>
            <w:tcW w:w="120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i/>
                <w:sz w:val="28"/>
                <w:szCs w:val="28"/>
              </w:rPr>
            </w:pPr>
            <w:r w:rsidRPr="00BC7F46">
              <w:rPr>
                <w:i/>
                <w:sz w:val="28"/>
                <w:szCs w:val="28"/>
              </w:rPr>
              <w:t>72,7</w:t>
            </w:r>
          </w:p>
        </w:tc>
        <w:tc>
          <w:tcPr>
            <w:tcW w:w="112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i/>
                <w:sz w:val="28"/>
                <w:szCs w:val="28"/>
              </w:rPr>
            </w:pPr>
            <w:r w:rsidRPr="00BC7F46">
              <w:rPr>
                <w:i/>
                <w:sz w:val="28"/>
                <w:szCs w:val="28"/>
              </w:rPr>
              <w:t>55,1</w:t>
            </w:r>
          </w:p>
        </w:tc>
        <w:tc>
          <w:tcPr>
            <w:tcW w:w="110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i/>
                <w:sz w:val="28"/>
                <w:szCs w:val="28"/>
              </w:rPr>
            </w:pPr>
            <w:r w:rsidRPr="00BC7F46">
              <w:rPr>
                <w:i/>
                <w:sz w:val="28"/>
                <w:szCs w:val="28"/>
              </w:rPr>
              <w:t>51,98</w:t>
            </w:r>
          </w:p>
        </w:tc>
      </w:tr>
      <w:tr w:rsidR="00B36558" w:rsidRPr="00BC7F46" w:rsidTr="00FC4969">
        <w:trPr>
          <w:trHeight w:val="403"/>
        </w:trPr>
        <w:tc>
          <w:tcPr>
            <w:tcW w:w="4870" w:type="dxa"/>
            <w:shd w:val="clear" w:color="auto" w:fill="auto"/>
            <w:vAlign w:val="center"/>
          </w:tcPr>
          <w:p w:rsidR="00B36558" w:rsidRPr="00BC7F46" w:rsidRDefault="00B36558" w:rsidP="00FC4969">
            <w:pPr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 xml:space="preserve">Индекс производства </w:t>
            </w:r>
          </w:p>
        </w:tc>
        <w:tc>
          <w:tcPr>
            <w:tcW w:w="114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86,7</w:t>
            </w:r>
          </w:p>
        </w:tc>
        <w:tc>
          <w:tcPr>
            <w:tcW w:w="120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124,2</w:t>
            </w:r>
          </w:p>
        </w:tc>
        <w:tc>
          <w:tcPr>
            <w:tcW w:w="112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75</w:t>
            </w:r>
          </w:p>
        </w:tc>
        <w:tc>
          <w:tcPr>
            <w:tcW w:w="1100" w:type="dxa"/>
            <w:shd w:val="clear" w:color="auto" w:fill="auto"/>
            <w:noWrap/>
            <w:vAlign w:val="bottom"/>
          </w:tcPr>
          <w:p w:rsidR="00B36558" w:rsidRPr="00BC7F46" w:rsidRDefault="00B36558" w:rsidP="00FC4969">
            <w:pPr>
              <w:jc w:val="right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94,3</w:t>
            </w:r>
          </w:p>
        </w:tc>
      </w:tr>
    </w:tbl>
    <w:p w:rsidR="00A43139" w:rsidRPr="00BC7F46" w:rsidRDefault="00A43139" w:rsidP="00A43139">
      <w:pPr>
        <w:ind w:firstLine="540"/>
        <w:jc w:val="both"/>
        <w:rPr>
          <w:sz w:val="28"/>
          <w:szCs w:val="28"/>
        </w:rPr>
      </w:pPr>
    </w:p>
    <w:p w:rsidR="00A43139" w:rsidRPr="00BC7F46" w:rsidRDefault="00A43139" w:rsidP="00A43139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В объеме реализации </w:t>
      </w:r>
      <w:r w:rsidRPr="00BC7F46">
        <w:rPr>
          <w:b/>
          <w:sz w:val="28"/>
          <w:szCs w:val="28"/>
        </w:rPr>
        <w:t>обрабатывающее производство</w:t>
      </w:r>
      <w:r w:rsidRPr="00BC7F46">
        <w:rPr>
          <w:sz w:val="28"/>
          <w:szCs w:val="28"/>
        </w:rPr>
        <w:t xml:space="preserve"> составляет 9</w:t>
      </w:r>
      <w:r w:rsidR="00B8262F" w:rsidRPr="00BC7F46">
        <w:rPr>
          <w:sz w:val="28"/>
          <w:szCs w:val="28"/>
        </w:rPr>
        <w:t>5,6</w:t>
      </w:r>
      <w:r w:rsidRPr="00BC7F46">
        <w:rPr>
          <w:sz w:val="28"/>
          <w:szCs w:val="28"/>
        </w:rPr>
        <w:t xml:space="preserve">% или </w:t>
      </w:r>
      <w:r w:rsidR="00B8262F" w:rsidRPr="00BC7F46">
        <w:rPr>
          <w:sz w:val="28"/>
          <w:szCs w:val="28"/>
        </w:rPr>
        <w:t>1125,3</w:t>
      </w:r>
      <w:r w:rsidRPr="00BC7F46">
        <w:rPr>
          <w:sz w:val="28"/>
          <w:szCs w:val="28"/>
        </w:rPr>
        <w:t xml:space="preserve"> млн. руб., </w:t>
      </w:r>
      <w:r w:rsidRPr="00BC7F46">
        <w:rPr>
          <w:b/>
          <w:sz w:val="28"/>
          <w:szCs w:val="28"/>
        </w:rPr>
        <w:t>производство, распределение электроэнергии, газа и воды</w:t>
      </w:r>
      <w:r w:rsidRPr="00BC7F46">
        <w:rPr>
          <w:sz w:val="28"/>
          <w:szCs w:val="28"/>
        </w:rPr>
        <w:t xml:space="preserve"> составляет </w:t>
      </w:r>
      <w:r w:rsidR="00B8262F" w:rsidRPr="00BC7F46">
        <w:rPr>
          <w:sz w:val="28"/>
          <w:szCs w:val="28"/>
        </w:rPr>
        <w:t>4,4</w:t>
      </w:r>
      <w:r w:rsidRPr="00BC7F46">
        <w:rPr>
          <w:sz w:val="28"/>
          <w:szCs w:val="28"/>
        </w:rPr>
        <w:t>%</w:t>
      </w:r>
      <w:r w:rsidR="00B8262F" w:rsidRPr="00BC7F46">
        <w:rPr>
          <w:sz w:val="28"/>
          <w:szCs w:val="28"/>
        </w:rPr>
        <w:t xml:space="preserve"> или 51,98</w:t>
      </w:r>
      <w:r w:rsidRPr="00BC7F46">
        <w:rPr>
          <w:sz w:val="28"/>
          <w:szCs w:val="28"/>
        </w:rPr>
        <w:t xml:space="preserve"> млн. рублей.</w:t>
      </w:r>
    </w:p>
    <w:p w:rsidR="00A43139" w:rsidRDefault="00A43139" w:rsidP="00A43139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Наибольший удельный вес в обрабатывающем производстве приходится на производство пищевых продуктов, что составляет 80% или 781,9млн. рублей.</w:t>
      </w:r>
    </w:p>
    <w:p w:rsidR="009139BD" w:rsidRPr="00BC7F46" w:rsidRDefault="009139BD" w:rsidP="009139BD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Промышленное производство представлено в основном производством пищевых продуктов (87%) и производством машин и оборудования (13%).</w:t>
      </w:r>
    </w:p>
    <w:p w:rsidR="009139BD" w:rsidRPr="00BC7F46" w:rsidRDefault="009139BD" w:rsidP="009139BD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Динамика последних лет показывает стабильный рост промышленного производства. Основным фактором перспективного развития предприятий района явилась смена собственника и вложение инвестиций в развитие предприятий.</w:t>
      </w:r>
    </w:p>
    <w:p w:rsidR="009139BD" w:rsidRDefault="009139BD" w:rsidP="009139BD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Крупные предприятия (сахарный завод ОАО «Викор», ОАО «Новопокровскферммаш») района из убыточных предприятий перешли в категорию прибыльных бюджетообразующих предприятий, осуществляющих вложение средств в свое производство. ОАО «Новопокровскферммаш» - предприятие по производству машин и оборудования, освоено инвестиций за 2007 год в сумме 5,017 млн. рублей (103% к 2006 году). </w:t>
      </w:r>
    </w:p>
    <w:p w:rsidR="00A847D6" w:rsidRDefault="00A847D6" w:rsidP="00AD51EF">
      <w:pPr>
        <w:pStyle w:val="a5"/>
        <w:keepNext/>
        <w:keepLines/>
        <w:ind w:left="0"/>
        <w:jc w:val="both"/>
        <w:rPr>
          <w:b/>
          <w:bCs/>
          <w:sz w:val="28"/>
          <w:szCs w:val="28"/>
        </w:rPr>
      </w:pPr>
    </w:p>
    <w:p w:rsidR="00351DE8" w:rsidRDefault="00AD51EF" w:rsidP="00AD51EF">
      <w:pPr>
        <w:pStyle w:val="a5"/>
        <w:keepNext/>
        <w:keepLines/>
        <w:ind w:left="0"/>
        <w:jc w:val="both"/>
        <w:rPr>
          <w:b/>
          <w:bCs/>
          <w:sz w:val="28"/>
          <w:szCs w:val="28"/>
        </w:rPr>
      </w:pPr>
      <w:r w:rsidRPr="00AD51EF">
        <w:rPr>
          <w:b/>
          <w:bCs/>
          <w:sz w:val="28"/>
          <w:szCs w:val="28"/>
        </w:rPr>
        <w:t>1.</w:t>
      </w:r>
      <w:r w:rsidR="0016595E">
        <w:rPr>
          <w:b/>
          <w:bCs/>
          <w:sz w:val="28"/>
          <w:szCs w:val="28"/>
        </w:rPr>
        <w:t>6</w:t>
      </w:r>
      <w:r w:rsidR="00351DE8">
        <w:rPr>
          <w:b/>
          <w:bCs/>
          <w:sz w:val="28"/>
          <w:szCs w:val="28"/>
        </w:rPr>
        <w:t xml:space="preserve"> Структура доходов бюджета</w:t>
      </w:r>
    </w:p>
    <w:p w:rsidR="00351DE8" w:rsidRDefault="00351DE8" w:rsidP="00191E5D"/>
    <w:tbl>
      <w:tblPr>
        <w:tblStyle w:val="af"/>
        <w:tblW w:w="0" w:type="auto"/>
        <w:tblLook w:val="04A0"/>
      </w:tblPr>
      <w:tblGrid>
        <w:gridCol w:w="2392"/>
        <w:gridCol w:w="2392"/>
        <w:gridCol w:w="2393"/>
        <w:gridCol w:w="2393"/>
      </w:tblGrid>
      <w:tr w:rsidR="00191E5D" w:rsidTr="00A7193C">
        <w:tc>
          <w:tcPr>
            <w:tcW w:w="9570" w:type="dxa"/>
            <w:gridSpan w:val="4"/>
            <w:tcBorders>
              <w:bottom w:val="single" w:sz="4" w:space="0" w:color="auto"/>
            </w:tcBorders>
            <w:shd w:val="clear" w:color="auto" w:fill="0202BE"/>
          </w:tcPr>
          <w:p w:rsidR="00191E5D" w:rsidRDefault="00191E5D" w:rsidP="00191E5D">
            <w:r>
              <w:t>Общая сумма доходов консолидированного бюджета Новопокровского района</w:t>
            </w:r>
            <w:r w:rsidR="00766786">
              <w:t>, тыс. руб.</w:t>
            </w:r>
          </w:p>
        </w:tc>
      </w:tr>
      <w:tr w:rsidR="00191E5D" w:rsidTr="00A7193C">
        <w:tc>
          <w:tcPr>
            <w:tcW w:w="2392" w:type="dxa"/>
            <w:shd w:val="clear" w:color="auto" w:fill="BFBFBF" w:themeFill="background1" w:themeFillShade="BF"/>
          </w:tcPr>
          <w:p w:rsidR="00191E5D" w:rsidRDefault="00191E5D" w:rsidP="00191E5D"/>
        </w:tc>
        <w:tc>
          <w:tcPr>
            <w:tcW w:w="2392" w:type="dxa"/>
            <w:shd w:val="clear" w:color="auto" w:fill="BFBFBF" w:themeFill="background1" w:themeFillShade="BF"/>
          </w:tcPr>
          <w:p w:rsidR="00191E5D" w:rsidRDefault="00191E5D" w:rsidP="00191E5D">
            <w:r>
              <w:t>2006 г.</w:t>
            </w:r>
          </w:p>
        </w:tc>
        <w:tc>
          <w:tcPr>
            <w:tcW w:w="2393" w:type="dxa"/>
            <w:shd w:val="clear" w:color="auto" w:fill="BFBFBF" w:themeFill="background1" w:themeFillShade="BF"/>
          </w:tcPr>
          <w:p w:rsidR="00191E5D" w:rsidRDefault="00191E5D" w:rsidP="00191E5D">
            <w:r>
              <w:t>2007 г.</w:t>
            </w:r>
          </w:p>
        </w:tc>
        <w:tc>
          <w:tcPr>
            <w:tcW w:w="2393" w:type="dxa"/>
            <w:shd w:val="clear" w:color="auto" w:fill="BFBFBF" w:themeFill="background1" w:themeFillShade="BF"/>
          </w:tcPr>
          <w:p w:rsidR="00191E5D" w:rsidRDefault="00191E5D" w:rsidP="00191E5D">
            <w:r>
              <w:t>2008 г.</w:t>
            </w:r>
          </w:p>
        </w:tc>
      </w:tr>
      <w:tr w:rsidR="00191E5D" w:rsidTr="00191E5D">
        <w:tc>
          <w:tcPr>
            <w:tcW w:w="2392" w:type="dxa"/>
          </w:tcPr>
          <w:p w:rsidR="00191E5D" w:rsidRDefault="00191E5D" w:rsidP="00191E5D">
            <w:r>
              <w:t>Межбюджетные отношения</w:t>
            </w:r>
          </w:p>
        </w:tc>
        <w:tc>
          <w:tcPr>
            <w:tcW w:w="2392" w:type="dxa"/>
          </w:tcPr>
          <w:p w:rsidR="00191E5D" w:rsidRPr="00DB6532" w:rsidRDefault="00E13D33" w:rsidP="00191E5D">
            <w:r>
              <w:t>276234,6</w:t>
            </w:r>
          </w:p>
        </w:tc>
        <w:tc>
          <w:tcPr>
            <w:tcW w:w="2393" w:type="dxa"/>
          </w:tcPr>
          <w:p w:rsidR="00191E5D" w:rsidRPr="00DB6532" w:rsidRDefault="00E13D33">
            <w:r>
              <w:t>297547,7</w:t>
            </w:r>
          </w:p>
        </w:tc>
        <w:tc>
          <w:tcPr>
            <w:tcW w:w="2393" w:type="dxa"/>
          </w:tcPr>
          <w:p w:rsidR="00191E5D" w:rsidRPr="00DB6532" w:rsidRDefault="00E13D33">
            <w:r>
              <w:t>450206,7</w:t>
            </w:r>
          </w:p>
        </w:tc>
      </w:tr>
      <w:tr w:rsidR="00191E5D" w:rsidTr="00191E5D">
        <w:tc>
          <w:tcPr>
            <w:tcW w:w="2392" w:type="dxa"/>
          </w:tcPr>
          <w:p w:rsidR="00191E5D" w:rsidRDefault="00191E5D" w:rsidP="00191E5D">
            <w:r>
              <w:t>Собственные доходы</w:t>
            </w:r>
          </w:p>
        </w:tc>
        <w:tc>
          <w:tcPr>
            <w:tcW w:w="2392" w:type="dxa"/>
          </w:tcPr>
          <w:p w:rsidR="00191E5D" w:rsidRPr="00DB6532" w:rsidRDefault="00E13D33" w:rsidP="00191E5D">
            <w:r>
              <w:t>132126,0</w:t>
            </w:r>
          </w:p>
        </w:tc>
        <w:tc>
          <w:tcPr>
            <w:tcW w:w="2393" w:type="dxa"/>
          </w:tcPr>
          <w:p w:rsidR="00191E5D" w:rsidRPr="00DB6532" w:rsidRDefault="00E13D33">
            <w:r>
              <w:t>180662,5</w:t>
            </w:r>
          </w:p>
        </w:tc>
        <w:tc>
          <w:tcPr>
            <w:tcW w:w="2393" w:type="dxa"/>
          </w:tcPr>
          <w:p w:rsidR="00191E5D" w:rsidRPr="00DB6532" w:rsidRDefault="00E13D33">
            <w:r>
              <w:t>238584,6</w:t>
            </w:r>
          </w:p>
        </w:tc>
      </w:tr>
    </w:tbl>
    <w:p w:rsidR="00351DE8" w:rsidRDefault="00351DE8" w:rsidP="00191E5D"/>
    <w:p w:rsidR="00A847D6" w:rsidRDefault="00A847D6" w:rsidP="00191E5D"/>
    <w:p w:rsidR="00A847D6" w:rsidRDefault="00A847D6" w:rsidP="00191E5D"/>
    <w:tbl>
      <w:tblPr>
        <w:tblStyle w:val="af"/>
        <w:tblW w:w="9605" w:type="dxa"/>
        <w:tblLook w:val="04A0"/>
      </w:tblPr>
      <w:tblGrid>
        <w:gridCol w:w="769"/>
        <w:gridCol w:w="7136"/>
        <w:gridCol w:w="1700"/>
      </w:tblGrid>
      <w:tr w:rsidR="002F2EAD" w:rsidTr="00A7193C">
        <w:tc>
          <w:tcPr>
            <w:tcW w:w="9605" w:type="dxa"/>
            <w:gridSpan w:val="3"/>
            <w:tcBorders>
              <w:bottom w:val="single" w:sz="4" w:space="0" w:color="auto"/>
            </w:tcBorders>
            <w:shd w:val="clear" w:color="auto" w:fill="0202BE"/>
            <w:vAlign w:val="center"/>
          </w:tcPr>
          <w:p w:rsidR="002F2EAD" w:rsidRDefault="002F2EAD" w:rsidP="00A7193C">
            <w:pPr>
              <w:jc w:val="both"/>
            </w:pPr>
            <w:r>
              <w:lastRenderedPageBreak/>
              <w:t>Структура собственных доходов муниципального бюджета в 2008 году</w:t>
            </w:r>
          </w:p>
        </w:tc>
      </w:tr>
      <w:tr w:rsidR="002F2EAD" w:rsidTr="00766786">
        <w:tc>
          <w:tcPr>
            <w:tcW w:w="769" w:type="dxa"/>
            <w:shd w:val="clear" w:color="auto" w:fill="BFBFBF" w:themeFill="background1" w:themeFillShade="BF"/>
            <w:vAlign w:val="center"/>
          </w:tcPr>
          <w:p w:rsidR="002F2EAD" w:rsidRDefault="002F2EAD" w:rsidP="00810C80">
            <w:pPr>
              <w:jc w:val="center"/>
            </w:pPr>
            <w:r>
              <w:t>№п/п</w:t>
            </w:r>
          </w:p>
        </w:tc>
        <w:tc>
          <w:tcPr>
            <w:tcW w:w="7136" w:type="dxa"/>
            <w:shd w:val="clear" w:color="auto" w:fill="BFBFBF" w:themeFill="background1" w:themeFillShade="BF"/>
            <w:vAlign w:val="center"/>
          </w:tcPr>
          <w:p w:rsidR="002F2EAD" w:rsidRDefault="00810C80" w:rsidP="00810C80">
            <w:pPr>
              <w:jc w:val="center"/>
            </w:pPr>
            <w:r>
              <w:t>Вид дохода</w:t>
            </w:r>
          </w:p>
        </w:tc>
        <w:tc>
          <w:tcPr>
            <w:tcW w:w="1700" w:type="dxa"/>
            <w:shd w:val="clear" w:color="auto" w:fill="BFBFBF" w:themeFill="background1" w:themeFillShade="BF"/>
            <w:vAlign w:val="center"/>
          </w:tcPr>
          <w:p w:rsidR="002F2EAD" w:rsidRDefault="00810C80" w:rsidP="00810C80">
            <w:pPr>
              <w:jc w:val="center"/>
            </w:pPr>
            <w:r>
              <w:t>млн. руб.</w:t>
            </w:r>
          </w:p>
        </w:tc>
      </w:tr>
      <w:tr w:rsidR="006A1122" w:rsidTr="006A1122">
        <w:tc>
          <w:tcPr>
            <w:tcW w:w="769" w:type="dxa"/>
            <w:vAlign w:val="center"/>
          </w:tcPr>
          <w:p w:rsidR="006A1122" w:rsidRDefault="006A1122" w:rsidP="006B6229">
            <w:pPr>
              <w:jc w:val="center"/>
            </w:pPr>
            <w:r>
              <w:t>1</w:t>
            </w:r>
          </w:p>
        </w:tc>
        <w:tc>
          <w:tcPr>
            <w:tcW w:w="7136" w:type="dxa"/>
          </w:tcPr>
          <w:p w:rsidR="006A1122" w:rsidRDefault="006A1122" w:rsidP="00191E5D">
            <w:r>
              <w:t>Налог на доходы физических лиц</w:t>
            </w:r>
          </w:p>
        </w:tc>
        <w:tc>
          <w:tcPr>
            <w:tcW w:w="1700" w:type="dxa"/>
          </w:tcPr>
          <w:p w:rsidR="006A1122" w:rsidRDefault="006A1122" w:rsidP="00191E5D">
            <w:r>
              <w:t>71,6</w:t>
            </w:r>
          </w:p>
        </w:tc>
      </w:tr>
      <w:tr w:rsidR="006A1122" w:rsidTr="006A1122">
        <w:tc>
          <w:tcPr>
            <w:tcW w:w="769" w:type="dxa"/>
            <w:vAlign w:val="center"/>
          </w:tcPr>
          <w:p w:rsidR="006A1122" w:rsidRDefault="006A1122" w:rsidP="006B6229">
            <w:pPr>
              <w:jc w:val="center"/>
            </w:pPr>
            <w:r>
              <w:t>2</w:t>
            </w:r>
          </w:p>
        </w:tc>
        <w:tc>
          <w:tcPr>
            <w:tcW w:w="7136" w:type="dxa"/>
          </w:tcPr>
          <w:p w:rsidR="006A1122" w:rsidRDefault="006A1122" w:rsidP="00191E5D">
            <w:r>
              <w:t>Доходы от сдачи в аренду имущества, находящегося в государственной и муниципальной собственности</w:t>
            </w:r>
          </w:p>
        </w:tc>
        <w:tc>
          <w:tcPr>
            <w:tcW w:w="1700" w:type="dxa"/>
          </w:tcPr>
          <w:p w:rsidR="006A1122" w:rsidRDefault="006A1122" w:rsidP="00191E5D">
            <w:r>
              <w:t>0,3</w:t>
            </w:r>
          </w:p>
        </w:tc>
      </w:tr>
      <w:tr w:rsidR="006A1122" w:rsidTr="006A1122">
        <w:tc>
          <w:tcPr>
            <w:tcW w:w="769" w:type="dxa"/>
            <w:vAlign w:val="center"/>
          </w:tcPr>
          <w:p w:rsidR="006A1122" w:rsidRDefault="006A1122" w:rsidP="006B6229">
            <w:pPr>
              <w:jc w:val="center"/>
            </w:pPr>
            <w:r>
              <w:t>3</w:t>
            </w:r>
          </w:p>
        </w:tc>
        <w:tc>
          <w:tcPr>
            <w:tcW w:w="7136" w:type="dxa"/>
          </w:tcPr>
          <w:p w:rsidR="006A1122" w:rsidRDefault="006A1122" w:rsidP="00191E5D">
            <w:r>
              <w:t>Земельный налог</w:t>
            </w:r>
          </w:p>
        </w:tc>
        <w:tc>
          <w:tcPr>
            <w:tcW w:w="1700" w:type="dxa"/>
          </w:tcPr>
          <w:p w:rsidR="006A1122" w:rsidRDefault="006A1122" w:rsidP="00191E5D">
            <w:r>
              <w:t>-</w:t>
            </w:r>
          </w:p>
        </w:tc>
      </w:tr>
      <w:tr w:rsidR="006A1122" w:rsidTr="006A1122">
        <w:tc>
          <w:tcPr>
            <w:tcW w:w="769" w:type="dxa"/>
            <w:vAlign w:val="center"/>
          </w:tcPr>
          <w:p w:rsidR="006A1122" w:rsidRDefault="006A1122" w:rsidP="006B6229">
            <w:pPr>
              <w:jc w:val="center"/>
            </w:pPr>
            <w:r>
              <w:t>4</w:t>
            </w:r>
          </w:p>
        </w:tc>
        <w:tc>
          <w:tcPr>
            <w:tcW w:w="7136" w:type="dxa"/>
          </w:tcPr>
          <w:p w:rsidR="006A1122" w:rsidRDefault="006A1122" w:rsidP="00191E5D">
            <w:r>
              <w:t>Единый налог на вмененный доход для отдельных видов деятельности</w:t>
            </w:r>
          </w:p>
        </w:tc>
        <w:tc>
          <w:tcPr>
            <w:tcW w:w="1700" w:type="dxa"/>
          </w:tcPr>
          <w:p w:rsidR="006A1122" w:rsidRDefault="006A1122" w:rsidP="00191E5D">
            <w:r>
              <w:t>10,2</w:t>
            </w:r>
          </w:p>
        </w:tc>
      </w:tr>
      <w:tr w:rsidR="006A1122" w:rsidTr="006A1122">
        <w:tc>
          <w:tcPr>
            <w:tcW w:w="769" w:type="dxa"/>
            <w:vAlign w:val="center"/>
          </w:tcPr>
          <w:p w:rsidR="006A1122" w:rsidRDefault="006A1122" w:rsidP="006B6229">
            <w:pPr>
              <w:jc w:val="center"/>
            </w:pPr>
            <w:r>
              <w:t>5</w:t>
            </w:r>
          </w:p>
        </w:tc>
        <w:tc>
          <w:tcPr>
            <w:tcW w:w="7136" w:type="dxa"/>
          </w:tcPr>
          <w:p w:rsidR="006A1122" w:rsidRDefault="006A1122" w:rsidP="00191E5D">
            <w:r>
              <w:t>Доходы от продажи материальных и нематериальных активов</w:t>
            </w:r>
          </w:p>
        </w:tc>
        <w:tc>
          <w:tcPr>
            <w:tcW w:w="1700" w:type="dxa"/>
          </w:tcPr>
          <w:p w:rsidR="006A1122" w:rsidRDefault="006A1122" w:rsidP="00191E5D">
            <w:r>
              <w:t>1,9</w:t>
            </w:r>
          </w:p>
        </w:tc>
      </w:tr>
      <w:tr w:rsidR="006A1122" w:rsidTr="006A1122">
        <w:tc>
          <w:tcPr>
            <w:tcW w:w="769" w:type="dxa"/>
            <w:vAlign w:val="center"/>
          </w:tcPr>
          <w:p w:rsidR="006A1122" w:rsidRDefault="006A1122" w:rsidP="006B6229">
            <w:pPr>
              <w:jc w:val="center"/>
            </w:pPr>
            <w:r>
              <w:t>6</w:t>
            </w:r>
          </w:p>
        </w:tc>
        <w:tc>
          <w:tcPr>
            <w:tcW w:w="7136" w:type="dxa"/>
          </w:tcPr>
          <w:p w:rsidR="006A1122" w:rsidRDefault="006A1122" w:rsidP="00191E5D">
            <w:r>
              <w:t>Штрафы, санкции, возмещение ущерба</w:t>
            </w:r>
          </w:p>
        </w:tc>
        <w:tc>
          <w:tcPr>
            <w:tcW w:w="1700" w:type="dxa"/>
          </w:tcPr>
          <w:p w:rsidR="006A1122" w:rsidRDefault="006A1122" w:rsidP="00191E5D">
            <w:r>
              <w:t>4,4</w:t>
            </w:r>
          </w:p>
        </w:tc>
      </w:tr>
      <w:tr w:rsidR="006A1122" w:rsidTr="006A1122">
        <w:tc>
          <w:tcPr>
            <w:tcW w:w="769" w:type="dxa"/>
            <w:vAlign w:val="center"/>
          </w:tcPr>
          <w:p w:rsidR="006A1122" w:rsidRDefault="006A1122" w:rsidP="006B6229">
            <w:pPr>
              <w:jc w:val="center"/>
            </w:pPr>
            <w:r>
              <w:t>7</w:t>
            </w:r>
          </w:p>
        </w:tc>
        <w:tc>
          <w:tcPr>
            <w:tcW w:w="7136" w:type="dxa"/>
          </w:tcPr>
          <w:p w:rsidR="006A1122" w:rsidRDefault="006A1122" w:rsidP="00191E5D">
            <w:r>
              <w:t>Транспортный налог</w:t>
            </w:r>
          </w:p>
        </w:tc>
        <w:tc>
          <w:tcPr>
            <w:tcW w:w="1700" w:type="dxa"/>
          </w:tcPr>
          <w:p w:rsidR="006A1122" w:rsidRDefault="006A1122" w:rsidP="00191E5D">
            <w:r>
              <w:t>3,0</w:t>
            </w:r>
          </w:p>
        </w:tc>
      </w:tr>
      <w:tr w:rsidR="006A1122" w:rsidTr="006A1122">
        <w:tc>
          <w:tcPr>
            <w:tcW w:w="769" w:type="dxa"/>
            <w:vAlign w:val="center"/>
          </w:tcPr>
          <w:p w:rsidR="006A1122" w:rsidRDefault="006A1122" w:rsidP="006B6229">
            <w:pPr>
              <w:jc w:val="center"/>
            </w:pPr>
            <w:r>
              <w:t>8</w:t>
            </w:r>
          </w:p>
        </w:tc>
        <w:tc>
          <w:tcPr>
            <w:tcW w:w="7136" w:type="dxa"/>
          </w:tcPr>
          <w:p w:rsidR="006A1122" w:rsidRDefault="006A1122" w:rsidP="00191E5D">
            <w:r>
              <w:t>Налог на имущество физических лиц</w:t>
            </w:r>
          </w:p>
        </w:tc>
        <w:tc>
          <w:tcPr>
            <w:tcW w:w="1700" w:type="dxa"/>
          </w:tcPr>
          <w:p w:rsidR="006A1122" w:rsidRDefault="006A1122" w:rsidP="00191E5D">
            <w:r>
              <w:t>-</w:t>
            </w:r>
          </w:p>
        </w:tc>
      </w:tr>
      <w:tr w:rsidR="006A1122" w:rsidTr="006A1122">
        <w:tc>
          <w:tcPr>
            <w:tcW w:w="769" w:type="dxa"/>
            <w:vAlign w:val="center"/>
          </w:tcPr>
          <w:p w:rsidR="006A1122" w:rsidRDefault="006A1122" w:rsidP="006B6229">
            <w:pPr>
              <w:jc w:val="center"/>
            </w:pPr>
            <w:r>
              <w:t>9</w:t>
            </w:r>
          </w:p>
        </w:tc>
        <w:tc>
          <w:tcPr>
            <w:tcW w:w="7136" w:type="dxa"/>
          </w:tcPr>
          <w:p w:rsidR="006A1122" w:rsidRDefault="006A1122" w:rsidP="00191E5D">
            <w:r>
              <w:t>Госпошлина</w:t>
            </w:r>
          </w:p>
        </w:tc>
        <w:tc>
          <w:tcPr>
            <w:tcW w:w="1700" w:type="dxa"/>
          </w:tcPr>
          <w:p w:rsidR="006A1122" w:rsidRDefault="006A1122" w:rsidP="00191E5D">
            <w:r>
              <w:t>4,0</w:t>
            </w:r>
          </w:p>
        </w:tc>
      </w:tr>
      <w:tr w:rsidR="006A1122" w:rsidTr="006A1122">
        <w:tc>
          <w:tcPr>
            <w:tcW w:w="769" w:type="dxa"/>
            <w:vAlign w:val="center"/>
          </w:tcPr>
          <w:p w:rsidR="006A1122" w:rsidRDefault="006A1122" w:rsidP="006B6229">
            <w:pPr>
              <w:jc w:val="center"/>
            </w:pPr>
            <w:r>
              <w:t>10</w:t>
            </w:r>
          </w:p>
        </w:tc>
        <w:tc>
          <w:tcPr>
            <w:tcW w:w="7136" w:type="dxa"/>
          </w:tcPr>
          <w:p w:rsidR="006A1122" w:rsidRDefault="006A1122" w:rsidP="00191E5D">
            <w:r>
              <w:t>Доходы от оказания платных услуг и компенсации затрат государства</w:t>
            </w:r>
          </w:p>
        </w:tc>
        <w:tc>
          <w:tcPr>
            <w:tcW w:w="1700" w:type="dxa"/>
          </w:tcPr>
          <w:p w:rsidR="006A1122" w:rsidRDefault="006A1122" w:rsidP="00191E5D">
            <w:r>
              <w:t>-</w:t>
            </w:r>
          </w:p>
        </w:tc>
      </w:tr>
      <w:tr w:rsidR="006A1122" w:rsidTr="006A1122">
        <w:tc>
          <w:tcPr>
            <w:tcW w:w="769" w:type="dxa"/>
            <w:vAlign w:val="center"/>
          </w:tcPr>
          <w:p w:rsidR="006A1122" w:rsidRDefault="006A1122" w:rsidP="006B6229">
            <w:pPr>
              <w:jc w:val="center"/>
            </w:pPr>
            <w:r>
              <w:t>11</w:t>
            </w:r>
          </w:p>
        </w:tc>
        <w:tc>
          <w:tcPr>
            <w:tcW w:w="7136" w:type="dxa"/>
          </w:tcPr>
          <w:p w:rsidR="006A1122" w:rsidRDefault="006A1122" w:rsidP="00191E5D">
            <w:r>
              <w:t>Плата за негативное воздействие на окружающую среду</w:t>
            </w:r>
          </w:p>
        </w:tc>
        <w:tc>
          <w:tcPr>
            <w:tcW w:w="1700" w:type="dxa"/>
          </w:tcPr>
          <w:p w:rsidR="006A1122" w:rsidRDefault="006A1122" w:rsidP="00191E5D">
            <w:r>
              <w:t>1,5</w:t>
            </w:r>
          </w:p>
        </w:tc>
      </w:tr>
      <w:tr w:rsidR="006A1122" w:rsidTr="006A1122">
        <w:tc>
          <w:tcPr>
            <w:tcW w:w="769" w:type="dxa"/>
            <w:vAlign w:val="center"/>
          </w:tcPr>
          <w:p w:rsidR="006A1122" w:rsidRDefault="006A1122" w:rsidP="006B6229">
            <w:pPr>
              <w:jc w:val="center"/>
            </w:pPr>
            <w:r>
              <w:t>12</w:t>
            </w:r>
          </w:p>
        </w:tc>
        <w:tc>
          <w:tcPr>
            <w:tcW w:w="7136" w:type="dxa"/>
          </w:tcPr>
          <w:p w:rsidR="006A1122" w:rsidRDefault="006A1122" w:rsidP="00191E5D">
            <w:r>
              <w:t>Налог на прибыль</w:t>
            </w:r>
          </w:p>
        </w:tc>
        <w:tc>
          <w:tcPr>
            <w:tcW w:w="1700" w:type="dxa"/>
          </w:tcPr>
          <w:p w:rsidR="006A1122" w:rsidRDefault="006A1122" w:rsidP="00191E5D">
            <w:r>
              <w:t>1,1</w:t>
            </w:r>
          </w:p>
        </w:tc>
      </w:tr>
      <w:tr w:rsidR="006A1122" w:rsidTr="006A1122">
        <w:tc>
          <w:tcPr>
            <w:tcW w:w="769" w:type="dxa"/>
            <w:vAlign w:val="center"/>
          </w:tcPr>
          <w:p w:rsidR="006A1122" w:rsidRDefault="006A1122" w:rsidP="006B6229">
            <w:pPr>
              <w:jc w:val="center"/>
            </w:pPr>
            <w:r>
              <w:t>13</w:t>
            </w:r>
          </w:p>
        </w:tc>
        <w:tc>
          <w:tcPr>
            <w:tcW w:w="7136" w:type="dxa"/>
          </w:tcPr>
          <w:p w:rsidR="006A1122" w:rsidRDefault="006A1122" w:rsidP="00191E5D">
            <w:r>
              <w:t>Единый сельскохозяйственный налог</w:t>
            </w:r>
          </w:p>
        </w:tc>
        <w:tc>
          <w:tcPr>
            <w:tcW w:w="1700" w:type="dxa"/>
          </w:tcPr>
          <w:p w:rsidR="006A1122" w:rsidRDefault="006A1122" w:rsidP="00191E5D">
            <w:r>
              <w:t>14,6</w:t>
            </w:r>
          </w:p>
        </w:tc>
      </w:tr>
      <w:tr w:rsidR="006A1122" w:rsidTr="006A1122">
        <w:tc>
          <w:tcPr>
            <w:tcW w:w="769" w:type="dxa"/>
            <w:vAlign w:val="center"/>
          </w:tcPr>
          <w:p w:rsidR="006A1122" w:rsidRDefault="006A1122" w:rsidP="006B6229">
            <w:pPr>
              <w:jc w:val="center"/>
            </w:pPr>
            <w:r>
              <w:t>14</w:t>
            </w:r>
          </w:p>
        </w:tc>
        <w:tc>
          <w:tcPr>
            <w:tcW w:w="7136" w:type="dxa"/>
          </w:tcPr>
          <w:p w:rsidR="006A1122" w:rsidRDefault="006A1122" w:rsidP="00191E5D">
            <w:r>
              <w:t>Прочие налоговые доходы</w:t>
            </w:r>
          </w:p>
        </w:tc>
        <w:tc>
          <w:tcPr>
            <w:tcW w:w="1700" w:type="dxa"/>
          </w:tcPr>
          <w:p w:rsidR="006A1122" w:rsidRDefault="006A1122" w:rsidP="00191E5D">
            <w:r>
              <w:t>21,8</w:t>
            </w:r>
          </w:p>
        </w:tc>
      </w:tr>
      <w:tr w:rsidR="00766786" w:rsidRPr="00766786" w:rsidTr="00766786">
        <w:tc>
          <w:tcPr>
            <w:tcW w:w="7905" w:type="dxa"/>
            <w:gridSpan w:val="2"/>
            <w:vAlign w:val="center"/>
          </w:tcPr>
          <w:p w:rsidR="00766786" w:rsidRPr="00766786" w:rsidRDefault="00766786" w:rsidP="00766786">
            <w:pPr>
              <w:jc w:val="right"/>
              <w:rPr>
                <w:b/>
              </w:rPr>
            </w:pPr>
            <w:r w:rsidRPr="00766786">
              <w:rPr>
                <w:b/>
              </w:rPr>
              <w:t>ИТОГО:</w:t>
            </w:r>
          </w:p>
        </w:tc>
        <w:tc>
          <w:tcPr>
            <w:tcW w:w="1700" w:type="dxa"/>
          </w:tcPr>
          <w:p w:rsidR="00766786" w:rsidRPr="00766786" w:rsidRDefault="00766786" w:rsidP="00191E5D">
            <w:pPr>
              <w:rPr>
                <w:b/>
              </w:rPr>
            </w:pPr>
            <w:r>
              <w:rPr>
                <w:b/>
              </w:rPr>
              <w:t>134,4</w:t>
            </w:r>
          </w:p>
        </w:tc>
      </w:tr>
    </w:tbl>
    <w:p w:rsidR="00351DE8" w:rsidRDefault="00351DE8" w:rsidP="00191E5D"/>
    <w:p w:rsidR="002F2EAD" w:rsidRDefault="002F2EAD" w:rsidP="00191E5D"/>
    <w:tbl>
      <w:tblPr>
        <w:tblStyle w:val="af"/>
        <w:tblW w:w="9606" w:type="dxa"/>
        <w:tblLook w:val="04A0"/>
      </w:tblPr>
      <w:tblGrid>
        <w:gridCol w:w="445"/>
        <w:gridCol w:w="222"/>
        <w:gridCol w:w="2122"/>
        <w:gridCol w:w="1116"/>
        <w:gridCol w:w="6036"/>
      </w:tblGrid>
      <w:tr w:rsidR="006B6229" w:rsidTr="00A7193C">
        <w:tc>
          <w:tcPr>
            <w:tcW w:w="9606" w:type="dxa"/>
            <w:gridSpan w:val="5"/>
            <w:shd w:val="clear" w:color="auto" w:fill="0202BE"/>
          </w:tcPr>
          <w:p w:rsidR="006B6229" w:rsidRDefault="006B6229" w:rsidP="00191E5D">
            <w:r>
              <w:t>Доходы административно-территориальных единиц Новопокровского района в 2008 году</w:t>
            </w:r>
          </w:p>
        </w:tc>
      </w:tr>
      <w:tr w:rsidR="00B72FA1" w:rsidTr="00A7193C">
        <w:tc>
          <w:tcPr>
            <w:tcW w:w="534" w:type="dxa"/>
            <w:shd w:val="clear" w:color="auto" w:fill="BFBFBF" w:themeFill="background1" w:themeFillShade="BF"/>
          </w:tcPr>
          <w:p w:rsidR="00B72FA1" w:rsidRDefault="00B72FA1" w:rsidP="00191E5D">
            <w:r>
              <w:t>№</w:t>
            </w:r>
          </w:p>
        </w:tc>
        <w:tc>
          <w:tcPr>
            <w:tcW w:w="2976" w:type="dxa"/>
            <w:gridSpan w:val="2"/>
            <w:shd w:val="clear" w:color="auto" w:fill="BFBFBF" w:themeFill="background1" w:themeFillShade="BF"/>
          </w:tcPr>
          <w:p w:rsidR="00B72FA1" w:rsidRDefault="00B72FA1" w:rsidP="00191E5D">
            <w:r>
              <w:t>Наименование поселения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B72FA1" w:rsidRDefault="00B72FA1" w:rsidP="00191E5D">
            <w:r>
              <w:t>тыс. руб.</w:t>
            </w:r>
          </w:p>
        </w:tc>
        <w:tc>
          <w:tcPr>
            <w:tcW w:w="4820" w:type="dxa"/>
            <w:vMerge w:val="restart"/>
          </w:tcPr>
          <w:p w:rsidR="00B72FA1" w:rsidRDefault="00561F6D" w:rsidP="00191E5D">
            <w:r>
              <w:rPr>
                <w:noProof/>
              </w:rPr>
              <w:drawing>
                <wp:inline distT="0" distB="0" distL="0" distR="0">
                  <wp:extent cx="3667125" cy="2667000"/>
                  <wp:effectExtent l="19050" t="0" r="9525" b="0"/>
                  <wp:docPr id="11" name="Диаграмма 11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5"/>
                    </a:graphicData>
                  </a:graphic>
                </wp:inline>
              </w:drawing>
            </w:r>
          </w:p>
        </w:tc>
      </w:tr>
      <w:tr w:rsidR="00B72FA1" w:rsidTr="00B72FA1">
        <w:tc>
          <w:tcPr>
            <w:tcW w:w="534" w:type="dxa"/>
          </w:tcPr>
          <w:p w:rsidR="00B72FA1" w:rsidRDefault="00B72FA1" w:rsidP="00191E5D">
            <w:r>
              <w:t>1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00B050"/>
          </w:tcPr>
          <w:p w:rsidR="00B72FA1" w:rsidRDefault="00B72FA1" w:rsidP="006B6229">
            <w:pPr>
              <w:ind w:left="33"/>
              <w:jc w:val="both"/>
            </w:pPr>
          </w:p>
        </w:tc>
        <w:tc>
          <w:tcPr>
            <w:tcW w:w="2551" w:type="dxa"/>
          </w:tcPr>
          <w:p w:rsidR="00B72FA1" w:rsidRPr="000C0586" w:rsidRDefault="00B72FA1" w:rsidP="006B6229">
            <w:pPr>
              <w:ind w:left="33"/>
              <w:jc w:val="both"/>
            </w:pPr>
            <w:r>
              <w:t>Горькобалковское с/п</w:t>
            </w:r>
          </w:p>
        </w:tc>
        <w:tc>
          <w:tcPr>
            <w:tcW w:w="1276" w:type="dxa"/>
          </w:tcPr>
          <w:p w:rsidR="00B72FA1" w:rsidRDefault="00766786" w:rsidP="00B72FA1">
            <w:pPr>
              <w:jc w:val="right"/>
            </w:pPr>
            <w:r>
              <w:t>5246,3</w:t>
            </w:r>
          </w:p>
        </w:tc>
        <w:tc>
          <w:tcPr>
            <w:tcW w:w="4820" w:type="dxa"/>
            <w:vMerge/>
          </w:tcPr>
          <w:p w:rsidR="00B72FA1" w:rsidRDefault="00B72FA1" w:rsidP="00191E5D"/>
        </w:tc>
      </w:tr>
      <w:tr w:rsidR="00B72FA1" w:rsidTr="00B72FA1">
        <w:tc>
          <w:tcPr>
            <w:tcW w:w="534" w:type="dxa"/>
          </w:tcPr>
          <w:p w:rsidR="00B72FA1" w:rsidRDefault="00B72FA1" w:rsidP="00191E5D">
            <w:r>
              <w:t>2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FF00"/>
          </w:tcPr>
          <w:p w:rsidR="00B72FA1" w:rsidRDefault="00B72FA1" w:rsidP="006B6229">
            <w:pPr>
              <w:ind w:left="33"/>
              <w:jc w:val="both"/>
            </w:pPr>
          </w:p>
        </w:tc>
        <w:tc>
          <w:tcPr>
            <w:tcW w:w="2551" w:type="dxa"/>
          </w:tcPr>
          <w:p w:rsidR="00B72FA1" w:rsidRPr="000C0586" w:rsidRDefault="00B72FA1" w:rsidP="006B6229">
            <w:pPr>
              <w:ind w:left="33"/>
              <w:jc w:val="both"/>
            </w:pPr>
            <w:r>
              <w:t>Ильинское с/п</w:t>
            </w:r>
          </w:p>
        </w:tc>
        <w:tc>
          <w:tcPr>
            <w:tcW w:w="1276" w:type="dxa"/>
          </w:tcPr>
          <w:p w:rsidR="00B72FA1" w:rsidRDefault="00766786" w:rsidP="00B72FA1">
            <w:pPr>
              <w:jc w:val="right"/>
            </w:pPr>
            <w:r>
              <w:t>10153,5</w:t>
            </w:r>
          </w:p>
        </w:tc>
        <w:tc>
          <w:tcPr>
            <w:tcW w:w="4820" w:type="dxa"/>
            <w:vMerge/>
          </w:tcPr>
          <w:p w:rsidR="00B72FA1" w:rsidRDefault="00B72FA1" w:rsidP="00191E5D"/>
        </w:tc>
      </w:tr>
      <w:tr w:rsidR="00B72FA1" w:rsidTr="00B72FA1">
        <w:tc>
          <w:tcPr>
            <w:tcW w:w="534" w:type="dxa"/>
          </w:tcPr>
          <w:p w:rsidR="00B72FA1" w:rsidRDefault="00B72FA1" w:rsidP="00191E5D">
            <w:r>
              <w:t>3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C000"/>
          </w:tcPr>
          <w:p w:rsidR="00B72FA1" w:rsidRDefault="00B72FA1" w:rsidP="006B6229">
            <w:pPr>
              <w:ind w:left="33"/>
              <w:jc w:val="both"/>
            </w:pPr>
          </w:p>
        </w:tc>
        <w:tc>
          <w:tcPr>
            <w:tcW w:w="2551" w:type="dxa"/>
          </w:tcPr>
          <w:p w:rsidR="00B72FA1" w:rsidRPr="000C0586" w:rsidRDefault="00B72FA1" w:rsidP="006B6229">
            <w:pPr>
              <w:ind w:left="33"/>
              <w:jc w:val="both"/>
            </w:pPr>
            <w:r>
              <w:t>Калниболотское с/п</w:t>
            </w:r>
          </w:p>
        </w:tc>
        <w:tc>
          <w:tcPr>
            <w:tcW w:w="1276" w:type="dxa"/>
          </w:tcPr>
          <w:p w:rsidR="00B72FA1" w:rsidRDefault="00766786" w:rsidP="00B72FA1">
            <w:pPr>
              <w:jc w:val="right"/>
            </w:pPr>
            <w:r>
              <w:t>12172,1</w:t>
            </w:r>
          </w:p>
        </w:tc>
        <w:tc>
          <w:tcPr>
            <w:tcW w:w="4820" w:type="dxa"/>
            <w:vMerge/>
          </w:tcPr>
          <w:p w:rsidR="00B72FA1" w:rsidRDefault="00B72FA1" w:rsidP="00191E5D"/>
        </w:tc>
      </w:tr>
      <w:tr w:rsidR="00B72FA1" w:rsidTr="00B72FA1">
        <w:tc>
          <w:tcPr>
            <w:tcW w:w="534" w:type="dxa"/>
          </w:tcPr>
          <w:p w:rsidR="00B72FA1" w:rsidRDefault="00B72FA1" w:rsidP="00191E5D">
            <w:r>
              <w:t>4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FF0000"/>
          </w:tcPr>
          <w:p w:rsidR="00B72FA1" w:rsidRDefault="00B72FA1" w:rsidP="006B6229">
            <w:pPr>
              <w:ind w:left="33"/>
              <w:jc w:val="both"/>
            </w:pPr>
          </w:p>
        </w:tc>
        <w:tc>
          <w:tcPr>
            <w:tcW w:w="2551" w:type="dxa"/>
          </w:tcPr>
          <w:p w:rsidR="00B72FA1" w:rsidRPr="000C0586" w:rsidRDefault="00B72FA1" w:rsidP="006B6229">
            <w:pPr>
              <w:ind w:left="33"/>
              <w:jc w:val="both"/>
            </w:pPr>
            <w:r>
              <w:t>Кубанское с/п</w:t>
            </w:r>
          </w:p>
        </w:tc>
        <w:tc>
          <w:tcPr>
            <w:tcW w:w="1276" w:type="dxa"/>
          </w:tcPr>
          <w:p w:rsidR="00B72FA1" w:rsidRDefault="00766786" w:rsidP="00B72FA1">
            <w:pPr>
              <w:jc w:val="right"/>
            </w:pPr>
            <w:r>
              <w:t>7732,4</w:t>
            </w:r>
          </w:p>
        </w:tc>
        <w:tc>
          <w:tcPr>
            <w:tcW w:w="4820" w:type="dxa"/>
            <w:vMerge/>
          </w:tcPr>
          <w:p w:rsidR="00B72FA1" w:rsidRDefault="00B72FA1" w:rsidP="00191E5D"/>
        </w:tc>
      </w:tr>
      <w:tr w:rsidR="00B72FA1" w:rsidTr="00B72FA1">
        <w:tc>
          <w:tcPr>
            <w:tcW w:w="534" w:type="dxa"/>
          </w:tcPr>
          <w:p w:rsidR="00B72FA1" w:rsidRDefault="00B72FA1" w:rsidP="00191E5D">
            <w:r>
              <w:t>5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00B0F0"/>
          </w:tcPr>
          <w:p w:rsidR="00B72FA1" w:rsidRDefault="00B72FA1" w:rsidP="006B6229">
            <w:pPr>
              <w:ind w:left="33"/>
              <w:jc w:val="both"/>
            </w:pPr>
          </w:p>
        </w:tc>
        <w:tc>
          <w:tcPr>
            <w:tcW w:w="2551" w:type="dxa"/>
          </w:tcPr>
          <w:p w:rsidR="00B72FA1" w:rsidRPr="000C0586" w:rsidRDefault="00B72FA1" w:rsidP="006B6229">
            <w:pPr>
              <w:ind w:left="33"/>
              <w:jc w:val="both"/>
            </w:pPr>
            <w:r>
              <w:t>Незамаевское с/п</w:t>
            </w:r>
          </w:p>
        </w:tc>
        <w:tc>
          <w:tcPr>
            <w:tcW w:w="1276" w:type="dxa"/>
          </w:tcPr>
          <w:p w:rsidR="00B72FA1" w:rsidRDefault="00766786" w:rsidP="00B72FA1">
            <w:pPr>
              <w:jc w:val="right"/>
            </w:pPr>
            <w:r>
              <w:t>7255,7</w:t>
            </w:r>
          </w:p>
        </w:tc>
        <w:tc>
          <w:tcPr>
            <w:tcW w:w="4820" w:type="dxa"/>
            <w:vMerge/>
          </w:tcPr>
          <w:p w:rsidR="00B72FA1" w:rsidRDefault="00B72FA1" w:rsidP="00191E5D"/>
        </w:tc>
      </w:tr>
      <w:tr w:rsidR="00B72FA1" w:rsidTr="00B72FA1">
        <w:tc>
          <w:tcPr>
            <w:tcW w:w="534" w:type="dxa"/>
          </w:tcPr>
          <w:p w:rsidR="00B72FA1" w:rsidRDefault="00B72FA1" w:rsidP="00191E5D">
            <w:r>
              <w:t>6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7030A0"/>
          </w:tcPr>
          <w:p w:rsidR="00B72FA1" w:rsidRDefault="00B72FA1" w:rsidP="006B6229">
            <w:pPr>
              <w:ind w:left="33"/>
              <w:jc w:val="both"/>
            </w:pPr>
          </w:p>
        </w:tc>
        <w:tc>
          <w:tcPr>
            <w:tcW w:w="2551" w:type="dxa"/>
          </w:tcPr>
          <w:p w:rsidR="00B72FA1" w:rsidRPr="000C0586" w:rsidRDefault="00B72FA1" w:rsidP="006B6229">
            <w:pPr>
              <w:ind w:left="33"/>
              <w:jc w:val="both"/>
            </w:pPr>
            <w:r>
              <w:t>Новоивановское с/п</w:t>
            </w:r>
          </w:p>
        </w:tc>
        <w:tc>
          <w:tcPr>
            <w:tcW w:w="1276" w:type="dxa"/>
          </w:tcPr>
          <w:p w:rsidR="00B72FA1" w:rsidRDefault="00766786" w:rsidP="00B72FA1">
            <w:pPr>
              <w:jc w:val="right"/>
            </w:pPr>
            <w:r>
              <w:t>5125,8</w:t>
            </w:r>
          </w:p>
        </w:tc>
        <w:tc>
          <w:tcPr>
            <w:tcW w:w="4820" w:type="dxa"/>
            <w:vMerge/>
          </w:tcPr>
          <w:p w:rsidR="00B72FA1" w:rsidRDefault="00B72FA1" w:rsidP="00191E5D"/>
        </w:tc>
      </w:tr>
      <w:tr w:rsidR="00B72FA1" w:rsidTr="00B72FA1">
        <w:tc>
          <w:tcPr>
            <w:tcW w:w="534" w:type="dxa"/>
          </w:tcPr>
          <w:p w:rsidR="00B72FA1" w:rsidRDefault="00B72FA1" w:rsidP="00191E5D">
            <w:r>
              <w:t>7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7F7F7F" w:themeFill="text1" w:themeFillTint="80"/>
          </w:tcPr>
          <w:p w:rsidR="00B72FA1" w:rsidRDefault="00B72FA1" w:rsidP="006B6229">
            <w:pPr>
              <w:ind w:left="33"/>
              <w:jc w:val="both"/>
            </w:pPr>
          </w:p>
        </w:tc>
        <w:tc>
          <w:tcPr>
            <w:tcW w:w="2551" w:type="dxa"/>
          </w:tcPr>
          <w:p w:rsidR="00B72FA1" w:rsidRPr="000C0586" w:rsidRDefault="00B72FA1" w:rsidP="006B6229">
            <w:pPr>
              <w:ind w:left="33"/>
              <w:jc w:val="both"/>
            </w:pPr>
            <w:r>
              <w:t>Новопокровское с/п</w:t>
            </w:r>
          </w:p>
        </w:tc>
        <w:tc>
          <w:tcPr>
            <w:tcW w:w="1276" w:type="dxa"/>
          </w:tcPr>
          <w:p w:rsidR="00B72FA1" w:rsidRDefault="00766786" w:rsidP="00B72FA1">
            <w:pPr>
              <w:jc w:val="right"/>
            </w:pPr>
            <w:r>
              <w:t>48913,5</w:t>
            </w:r>
          </w:p>
        </w:tc>
        <w:tc>
          <w:tcPr>
            <w:tcW w:w="4820" w:type="dxa"/>
            <w:vMerge/>
          </w:tcPr>
          <w:p w:rsidR="00B72FA1" w:rsidRDefault="00B72FA1" w:rsidP="00191E5D"/>
        </w:tc>
      </w:tr>
      <w:tr w:rsidR="00B72FA1" w:rsidTr="00B72FA1">
        <w:tc>
          <w:tcPr>
            <w:tcW w:w="534" w:type="dxa"/>
          </w:tcPr>
          <w:p w:rsidR="00B72FA1" w:rsidRDefault="00B72FA1" w:rsidP="00191E5D">
            <w:r>
              <w:t>8</w:t>
            </w:r>
          </w:p>
        </w:tc>
        <w:tc>
          <w:tcPr>
            <w:tcW w:w="425" w:type="dxa"/>
            <w:shd w:val="clear" w:color="auto" w:fill="C4BC96" w:themeFill="background2" w:themeFillShade="BF"/>
          </w:tcPr>
          <w:p w:rsidR="00B72FA1" w:rsidRDefault="00B72FA1" w:rsidP="006B6229">
            <w:pPr>
              <w:ind w:left="33"/>
              <w:jc w:val="both"/>
            </w:pPr>
          </w:p>
        </w:tc>
        <w:tc>
          <w:tcPr>
            <w:tcW w:w="2551" w:type="dxa"/>
          </w:tcPr>
          <w:p w:rsidR="00B72FA1" w:rsidRPr="000C0586" w:rsidRDefault="00B72FA1" w:rsidP="006B6229">
            <w:pPr>
              <w:ind w:left="33"/>
              <w:jc w:val="both"/>
            </w:pPr>
            <w:r>
              <w:t>Покровское с/п</w:t>
            </w:r>
          </w:p>
        </w:tc>
        <w:tc>
          <w:tcPr>
            <w:tcW w:w="1276" w:type="dxa"/>
          </w:tcPr>
          <w:p w:rsidR="00B72FA1" w:rsidRDefault="00766786" w:rsidP="00B72FA1">
            <w:pPr>
              <w:jc w:val="right"/>
            </w:pPr>
            <w:r>
              <w:t>7596,8</w:t>
            </w:r>
          </w:p>
        </w:tc>
        <w:tc>
          <w:tcPr>
            <w:tcW w:w="4820" w:type="dxa"/>
            <w:vMerge/>
          </w:tcPr>
          <w:p w:rsidR="00B72FA1" w:rsidRDefault="00B72FA1" w:rsidP="00191E5D"/>
        </w:tc>
      </w:tr>
      <w:tr w:rsidR="00B72FA1" w:rsidTr="00A7193C">
        <w:tc>
          <w:tcPr>
            <w:tcW w:w="3510" w:type="dxa"/>
            <w:gridSpan w:val="3"/>
          </w:tcPr>
          <w:p w:rsidR="00B72FA1" w:rsidRPr="00B72FA1" w:rsidRDefault="00B72FA1" w:rsidP="00B72FA1">
            <w:pPr>
              <w:ind w:left="33"/>
              <w:jc w:val="right"/>
              <w:rPr>
                <w:b/>
              </w:rPr>
            </w:pPr>
            <w:r w:rsidRPr="00B72FA1">
              <w:rPr>
                <w:b/>
              </w:rPr>
              <w:t>ИТОГО:</w:t>
            </w:r>
          </w:p>
        </w:tc>
        <w:tc>
          <w:tcPr>
            <w:tcW w:w="1276" w:type="dxa"/>
          </w:tcPr>
          <w:p w:rsidR="00B72FA1" w:rsidRPr="00B72FA1" w:rsidRDefault="00766786" w:rsidP="00B72FA1">
            <w:pPr>
              <w:jc w:val="right"/>
              <w:rPr>
                <w:b/>
              </w:rPr>
            </w:pPr>
            <w:r>
              <w:rPr>
                <w:b/>
              </w:rPr>
              <w:t>104196,1</w:t>
            </w:r>
          </w:p>
        </w:tc>
        <w:tc>
          <w:tcPr>
            <w:tcW w:w="4820" w:type="dxa"/>
            <w:vMerge/>
          </w:tcPr>
          <w:p w:rsidR="00B72FA1" w:rsidRDefault="00B72FA1" w:rsidP="00191E5D"/>
        </w:tc>
      </w:tr>
    </w:tbl>
    <w:p w:rsidR="006B6229" w:rsidRDefault="006B6229" w:rsidP="00191E5D"/>
    <w:p w:rsidR="00B72FA1" w:rsidRDefault="00B72FA1" w:rsidP="00191E5D"/>
    <w:p w:rsidR="00B72FA1" w:rsidRDefault="00B72FA1" w:rsidP="00191E5D"/>
    <w:p w:rsidR="00B72FA1" w:rsidRDefault="00B72FA1" w:rsidP="00191E5D"/>
    <w:p w:rsidR="006913E8" w:rsidRDefault="006913E8" w:rsidP="00191E5D"/>
    <w:p w:rsidR="006913E8" w:rsidRDefault="006913E8" w:rsidP="00191E5D"/>
    <w:p w:rsidR="006913E8" w:rsidRDefault="006913E8" w:rsidP="00191E5D"/>
    <w:p w:rsidR="006913E8" w:rsidRDefault="006913E8" w:rsidP="00191E5D"/>
    <w:p w:rsidR="006913E8" w:rsidRDefault="006913E8" w:rsidP="00191E5D"/>
    <w:p w:rsidR="006913E8" w:rsidRDefault="006913E8" w:rsidP="00191E5D"/>
    <w:p w:rsidR="006913E8" w:rsidRDefault="006913E8" w:rsidP="00191E5D"/>
    <w:p w:rsidR="006913E8" w:rsidRDefault="006913E8" w:rsidP="00191E5D"/>
    <w:p w:rsidR="006913E8" w:rsidRDefault="006913E8" w:rsidP="00191E5D"/>
    <w:p w:rsidR="00B72FA1" w:rsidRPr="00B72FA1" w:rsidRDefault="00B72FA1" w:rsidP="00B72FA1">
      <w:pPr>
        <w:jc w:val="both"/>
        <w:rPr>
          <w:b/>
          <w:sz w:val="28"/>
          <w:szCs w:val="28"/>
        </w:rPr>
      </w:pPr>
      <w:r w:rsidRPr="00B72FA1">
        <w:rPr>
          <w:b/>
          <w:sz w:val="28"/>
          <w:szCs w:val="28"/>
        </w:rPr>
        <w:lastRenderedPageBreak/>
        <w:t>1.7 Инвестиционная активность и проекты на активной стадии реализации</w:t>
      </w:r>
    </w:p>
    <w:p w:rsidR="00B72FA1" w:rsidRDefault="00B72FA1" w:rsidP="00191E5D"/>
    <w:tbl>
      <w:tblPr>
        <w:tblStyle w:val="af"/>
        <w:tblW w:w="9356" w:type="dxa"/>
        <w:tblInd w:w="108" w:type="dxa"/>
        <w:tblLayout w:type="fixed"/>
        <w:tblLook w:val="04A0"/>
      </w:tblPr>
      <w:tblGrid>
        <w:gridCol w:w="2977"/>
        <w:gridCol w:w="1276"/>
        <w:gridCol w:w="1276"/>
        <w:gridCol w:w="1275"/>
        <w:gridCol w:w="1276"/>
        <w:gridCol w:w="1276"/>
      </w:tblGrid>
      <w:tr w:rsidR="00B72FA1" w:rsidRPr="003E0D96" w:rsidTr="003E0D96">
        <w:tc>
          <w:tcPr>
            <w:tcW w:w="9356" w:type="dxa"/>
            <w:gridSpan w:val="6"/>
            <w:shd w:val="clear" w:color="auto" w:fill="0202BE"/>
          </w:tcPr>
          <w:p w:rsidR="00B72FA1" w:rsidRPr="003E0D96" w:rsidRDefault="00B72FA1" w:rsidP="00191617">
            <w:pPr>
              <w:jc w:val="both"/>
              <w:rPr>
                <w:b/>
                <w:color w:val="FFFFFF" w:themeColor="background1"/>
              </w:rPr>
            </w:pPr>
            <w:r w:rsidRPr="003E0D96">
              <w:rPr>
                <w:b/>
                <w:color w:val="FFFFFF" w:themeColor="background1"/>
              </w:rPr>
              <w:t>Динамика поступления инвестиций за счет всех источников финансирования с 2004г. по 2008 г.</w:t>
            </w:r>
            <w:r w:rsidR="00FB2F10" w:rsidRPr="003E0D96">
              <w:rPr>
                <w:b/>
                <w:color w:val="FFFFFF" w:themeColor="background1"/>
              </w:rPr>
              <w:t>, млн. руб.</w:t>
            </w:r>
          </w:p>
        </w:tc>
      </w:tr>
      <w:tr w:rsidR="00B72FA1" w:rsidTr="003E0D96">
        <w:tc>
          <w:tcPr>
            <w:tcW w:w="2977" w:type="dxa"/>
          </w:tcPr>
          <w:p w:rsidR="00B72FA1" w:rsidRDefault="00B72FA1" w:rsidP="00191E5D"/>
        </w:tc>
        <w:tc>
          <w:tcPr>
            <w:tcW w:w="1276" w:type="dxa"/>
            <w:shd w:val="clear" w:color="auto" w:fill="BFBFBF" w:themeFill="background1" w:themeFillShade="BF"/>
          </w:tcPr>
          <w:p w:rsidR="00B72FA1" w:rsidRDefault="00B72FA1" w:rsidP="00191E5D">
            <w:r>
              <w:t>2004 г.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B72FA1" w:rsidRDefault="00B72FA1" w:rsidP="00191E5D">
            <w:r>
              <w:t>2005 г.</w:t>
            </w:r>
          </w:p>
        </w:tc>
        <w:tc>
          <w:tcPr>
            <w:tcW w:w="1275" w:type="dxa"/>
            <w:shd w:val="clear" w:color="auto" w:fill="BFBFBF" w:themeFill="background1" w:themeFillShade="BF"/>
          </w:tcPr>
          <w:p w:rsidR="00B72FA1" w:rsidRDefault="00B72FA1" w:rsidP="00191E5D">
            <w:r>
              <w:t>2006 г.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B72FA1" w:rsidRDefault="00B72FA1" w:rsidP="00191E5D">
            <w:r>
              <w:t>2007 г.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B72FA1" w:rsidRDefault="00B72FA1" w:rsidP="00191E5D">
            <w:r>
              <w:t>2008 г.</w:t>
            </w:r>
          </w:p>
        </w:tc>
      </w:tr>
      <w:tr w:rsidR="00B72FA1" w:rsidTr="00FB2F10">
        <w:tc>
          <w:tcPr>
            <w:tcW w:w="2977" w:type="dxa"/>
          </w:tcPr>
          <w:p w:rsidR="00B72FA1" w:rsidRDefault="00B72FA1" w:rsidP="00191E5D">
            <w:r>
              <w:t>Средства инвестора</w:t>
            </w:r>
          </w:p>
        </w:tc>
        <w:tc>
          <w:tcPr>
            <w:tcW w:w="1276" w:type="dxa"/>
          </w:tcPr>
          <w:p w:rsidR="00B72FA1" w:rsidRDefault="00826D59" w:rsidP="00191E5D">
            <w:r>
              <w:t>152,4</w:t>
            </w:r>
          </w:p>
        </w:tc>
        <w:tc>
          <w:tcPr>
            <w:tcW w:w="1276" w:type="dxa"/>
          </w:tcPr>
          <w:p w:rsidR="00B72FA1" w:rsidRDefault="00030B04" w:rsidP="00191E5D">
            <w:r>
              <w:t>186</w:t>
            </w:r>
          </w:p>
        </w:tc>
        <w:tc>
          <w:tcPr>
            <w:tcW w:w="1275" w:type="dxa"/>
          </w:tcPr>
          <w:p w:rsidR="00B72FA1" w:rsidRDefault="00030B04" w:rsidP="00191E5D">
            <w:r>
              <w:t>246,7</w:t>
            </w:r>
          </w:p>
        </w:tc>
        <w:tc>
          <w:tcPr>
            <w:tcW w:w="1276" w:type="dxa"/>
          </w:tcPr>
          <w:p w:rsidR="00B72FA1" w:rsidRDefault="00EC27D2" w:rsidP="00191E5D">
            <w:r>
              <w:t>310,3</w:t>
            </w:r>
          </w:p>
        </w:tc>
        <w:tc>
          <w:tcPr>
            <w:tcW w:w="1276" w:type="dxa"/>
          </w:tcPr>
          <w:p w:rsidR="00B72FA1" w:rsidRDefault="00EC27D2" w:rsidP="00191E5D">
            <w:r>
              <w:t>282,7</w:t>
            </w:r>
          </w:p>
        </w:tc>
      </w:tr>
      <w:tr w:rsidR="00B72FA1" w:rsidTr="00FB2F10">
        <w:tc>
          <w:tcPr>
            <w:tcW w:w="2977" w:type="dxa"/>
          </w:tcPr>
          <w:p w:rsidR="00B72FA1" w:rsidRDefault="00B72FA1" w:rsidP="00191E5D">
            <w:r>
              <w:t>Бюджетные</w:t>
            </w:r>
          </w:p>
        </w:tc>
        <w:tc>
          <w:tcPr>
            <w:tcW w:w="1276" w:type="dxa"/>
          </w:tcPr>
          <w:p w:rsidR="00B72FA1" w:rsidRDefault="00826D59" w:rsidP="00191E5D">
            <w:r>
              <w:t>34,7</w:t>
            </w:r>
          </w:p>
        </w:tc>
        <w:tc>
          <w:tcPr>
            <w:tcW w:w="1276" w:type="dxa"/>
          </w:tcPr>
          <w:p w:rsidR="00B72FA1" w:rsidRDefault="00030B04" w:rsidP="00191E5D">
            <w:r>
              <w:t>48,1</w:t>
            </w:r>
          </w:p>
        </w:tc>
        <w:tc>
          <w:tcPr>
            <w:tcW w:w="1275" w:type="dxa"/>
          </w:tcPr>
          <w:p w:rsidR="00B72FA1" w:rsidRDefault="00030B04" w:rsidP="00191E5D">
            <w:r>
              <w:t>117,3</w:t>
            </w:r>
          </w:p>
        </w:tc>
        <w:tc>
          <w:tcPr>
            <w:tcW w:w="1276" w:type="dxa"/>
          </w:tcPr>
          <w:p w:rsidR="00B72FA1" w:rsidRDefault="00EC27D2" w:rsidP="00191E5D">
            <w:r>
              <w:t>101,6</w:t>
            </w:r>
          </w:p>
        </w:tc>
        <w:tc>
          <w:tcPr>
            <w:tcW w:w="1276" w:type="dxa"/>
          </w:tcPr>
          <w:p w:rsidR="00B72FA1" w:rsidRDefault="00EC27D2" w:rsidP="00191E5D">
            <w:r>
              <w:t>134,2</w:t>
            </w:r>
          </w:p>
        </w:tc>
      </w:tr>
      <w:tr w:rsidR="00B72FA1" w:rsidTr="00FB2F10">
        <w:tc>
          <w:tcPr>
            <w:tcW w:w="2977" w:type="dxa"/>
          </w:tcPr>
          <w:p w:rsidR="00B72FA1" w:rsidRDefault="00B72FA1" w:rsidP="00191E5D">
            <w:r>
              <w:t>Прочие</w:t>
            </w:r>
          </w:p>
        </w:tc>
        <w:tc>
          <w:tcPr>
            <w:tcW w:w="1276" w:type="dxa"/>
          </w:tcPr>
          <w:p w:rsidR="00B72FA1" w:rsidRDefault="00BF78D4" w:rsidP="00191E5D">
            <w:r>
              <w:t>41,8</w:t>
            </w:r>
          </w:p>
        </w:tc>
        <w:tc>
          <w:tcPr>
            <w:tcW w:w="1276" w:type="dxa"/>
          </w:tcPr>
          <w:p w:rsidR="00B72FA1" w:rsidRDefault="00BF78D4" w:rsidP="00191E5D">
            <w:r>
              <w:t>38,1</w:t>
            </w:r>
          </w:p>
        </w:tc>
        <w:tc>
          <w:tcPr>
            <w:tcW w:w="1275" w:type="dxa"/>
          </w:tcPr>
          <w:p w:rsidR="00B72FA1" w:rsidRDefault="00BF78D4" w:rsidP="00191E5D">
            <w:r>
              <w:t>96,7</w:t>
            </w:r>
          </w:p>
        </w:tc>
        <w:tc>
          <w:tcPr>
            <w:tcW w:w="1276" w:type="dxa"/>
          </w:tcPr>
          <w:p w:rsidR="00B72FA1" w:rsidRDefault="00BF78D4" w:rsidP="00191E5D">
            <w:r>
              <w:t>268</w:t>
            </w:r>
          </w:p>
        </w:tc>
        <w:tc>
          <w:tcPr>
            <w:tcW w:w="1276" w:type="dxa"/>
          </w:tcPr>
          <w:p w:rsidR="00B72FA1" w:rsidRDefault="00B639F0" w:rsidP="00191E5D">
            <w:r>
              <w:t>402,1</w:t>
            </w:r>
          </w:p>
        </w:tc>
      </w:tr>
    </w:tbl>
    <w:p w:rsidR="00B72FA1" w:rsidRDefault="00B72FA1" w:rsidP="00191E5D"/>
    <w:tbl>
      <w:tblPr>
        <w:tblStyle w:val="af"/>
        <w:tblW w:w="0" w:type="auto"/>
        <w:tblLook w:val="04A0"/>
      </w:tblPr>
      <w:tblGrid>
        <w:gridCol w:w="296"/>
        <w:gridCol w:w="2331"/>
        <w:gridCol w:w="1057"/>
        <w:gridCol w:w="5886"/>
      </w:tblGrid>
      <w:tr w:rsidR="008E036E" w:rsidTr="003E0D96">
        <w:tc>
          <w:tcPr>
            <w:tcW w:w="9464" w:type="dxa"/>
            <w:gridSpan w:val="4"/>
            <w:shd w:val="clear" w:color="auto" w:fill="0202BE"/>
          </w:tcPr>
          <w:p w:rsidR="008E036E" w:rsidRPr="003E0D96" w:rsidRDefault="008E036E" w:rsidP="00191617">
            <w:pPr>
              <w:rPr>
                <w:b/>
                <w:color w:val="FFFFFF" w:themeColor="background1"/>
              </w:rPr>
            </w:pPr>
            <w:r w:rsidRPr="003E0D96">
              <w:rPr>
                <w:b/>
                <w:color w:val="FFFFFF" w:themeColor="background1"/>
              </w:rPr>
              <w:t>Отраслевая структура инвестиций в Новопокровский район (2008 г.)</w:t>
            </w:r>
          </w:p>
        </w:tc>
      </w:tr>
      <w:tr w:rsidR="00B639F0" w:rsidTr="003E0D96">
        <w:tc>
          <w:tcPr>
            <w:tcW w:w="3085" w:type="dxa"/>
            <w:gridSpan w:val="2"/>
            <w:shd w:val="clear" w:color="auto" w:fill="BFBFBF" w:themeFill="background1" w:themeFillShade="BF"/>
          </w:tcPr>
          <w:p w:rsidR="00B639F0" w:rsidRDefault="00B639F0" w:rsidP="00191E5D">
            <w:r>
              <w:t>Отрасль</w:t>
            </w:r>
          </w:p>
        </w:tc>
        <w:tc>
          <w:tcPr>
            <w:tcW w:w="1293" w:type="dxa"/>
            <w:shd w:val="clear" w:color="auto" w:fill="BFBFBF" w:themeFill="background1" w:themeFillShade="BF"/>
          </w:tcPr>
          <w:p w:rsidR="00B639F0" w:rsidRDefault="00B639F0" w:rsidP="00191E5D">
            <w:r>
              <w:t>тыс. руб.</w:t>
            </w:r>
          </w:p>
        </w:tc>
        <w:tc>
          <w:tcPr>
            <w:tcW w:w="5086" w:type="dxa"/>
            <w:vMerge w:val="restart"/>
          </w:tcPr>
          <w:p w:rsidR="00B639F0" w:rsidRDefault="00B639F0" w:rsidP="00191E5D">
            <w:r>
              <w:rPr>
                <w:noProof/>
              </w:rPr>
              <w:drawing>
                <wp:inline distT="0" distB="0" distL="0" distR="0">
                  <wp:extent cx="3571875" cy="2124075"/>
                  <wp:effectExtent l="19050" t="0" r="9525" b="0"/>
                  <wp:docPr id="5" name="Диаграмма 5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6"/>
                    </a:graphicData>
                  </a:graphic>
                </wp:inline>
              </w:drawing>
            </w:r>
          </w:p>
        </w:tc>
      </w:tr>
      <w:tr w:rsidR="00B639F0" w:rsidTr="003E0D96">
        <w:tc>
          <w:tcPr>
            <w:tcW w:w="392" w:type="dxa"/>
            <w:tcBorders>
              <w:bottom w:val="single" w:sz="4" w:space="0" w:color="auto"/>
            </w:tcBorders>
            <w:shd w:val="clear" w:color="auto" w:fill="00B050"/>
          </w:tcPr>
          <w:p w:rsidR="00B639F0" w:rsidRDefault="00B639F0" w:rsidP="00191E5D"/>
        </w:tc>
        <w:tc>
          <w:tcPr>
            <w:tcW w:w="2693" w:type="dxa"/>
          </w:tcPr>
          <w:p w:rsidR="00B639F0" w:rsidRDefault="00B639F0" w:rsidP="00191E5D">
            <w:r>
              <w:t>Сельское хозяйство</w:t>
            </w:r>
          </w:p>
        </w:tc>
        <w:tc>
          <w:tcPr>
            <w:tcW w:w="1293" w:type="dxa"/>
          </w:tcPr>
          <w:p w:rsidR="00B639F0" w:rsidRDefault="00B639F0" w:rsidP="00191E5D">
            <w:r>
              <w:t>178,1</w:t>
            </w:r>
          </w:p>
        </w:tc>
        <w:tc>
          <w:tcPr>
            <w:tcW w:w="5086" w:type="dxa"/>
            <w:vMerge/>
          </w:tcPr>
          <w:p w:rsidR="00B639F0" w:rsidRDefault="00B639F0" w:rsidP="00191E5D"/>
        </w:tc>
      </w:tr>
      <w:tr w:rsidR="00B639F0" w:rsidTr="003E0D96">
        <w:tc>
          <w:tcPr>
            <w:tcW w:w="392" w:type="dxa"/>
            <w:tcBorders>
              <w:bottom w:val="single" w:sz="4" w:space="0" w:color="auto"/>
            </w:tcBorders>
            <w:shd w:val="clear" w:color="auto" w:fill="FFFF00"/>
          </w:tcPr>
          <w:p w:rsidR="00B639F0" w:rsidRDefault="00B639F0" w:rsidP="00191E5D"/>
        </w:tc>
        <w:tc>
          <w:tcPr>
            <w:tcW w:w="2693" w:type="dxa"/>
          </w:tcPr>
          <w:p w:rsidR="00B639F0" w:rsidRDefault="00B639F0" w:rsidP="00191E5D">
            <w:r>
              <w:t>Промышленность</w:t>
            </w:r>
          </w:p>
        </w:tc>
        <w:tc>
          <w:tcPr>
            <w:tcW w:w="1293" w:type="dxa"/>
          </w:tcPr>
          <w:p w:rsidR="00B639F0" w:rsidRDefault="00B639F0" w:rsidP="00191E5D">
            <w:r>
              <w:t>340,8</w:t>
            </w:r>
          </w:p>
        </w:tc>
        <w:tc>
          <w:tcPr>
            <w:tcW w:w="5086" w:type="dxa"/>
            <w:vMerge/>
          </w:tcPr>
          <w:p w:rsidR="00B639F0" w:rsidRDefault="00B639F0" w:rsidP="00191E5D"/>
        </w:tc>
      </w:tr>
      <w:tr w:rsidR="00B639F0" w:rsidTr="003E0D96">
        <w:tc>
          <w:tcPr>
            <w:tcW w:w="392" w:type="dxa"/>
            <w:tcBorders>
              <w:bottom w:val="single" w:sz="4" w:space="0" w:color="auto"/>
            </w:tcBorders>
            <w:shd w:val="clear" w:color="auto" w:fill="FFC000"/>
          </w:tcPr>
          <w:p w:rsidR="00B639F0" w:rsidRDefault="00B639F0" w:rsidP="00191E5D"/>
        </w:tc>
        <w:tc>
          <w:tcPr>
            <w:tcW w:w="2693" w:type="dxa"/>
          </w:tcPr>
          <w:p w:rsidR="00B639F0" w:rsidRPr="009076B7" w:rsidRDefault="00B639F0" w:rsidP="00191E5D">
            <w:r>
              <w:t>Потребительская сфера</w:t>
            </w:r>
          </w:p>
        </w:tc>
        <w:tc>
          <w:tcPr>
            <w:tcW w:w="1293" w:type="dxa"/>
          </w:tcPr>
          <w:p w:rsidR="00B639F0" w:rsidRDefault="00B639F0" w:rsidP="00191E5D">
            <w:r>
              <w:t>145,2</w:t>
            </w:r>
          </w:p>
        </w:tc>
        <w:tc>
          <w:tcPr>
            <w:tcW w:w="5086" w:type="dxa"/>
            <w:vMerge/>
          </w:tcPr>
          <w:p w:rsidR="00B639F0" w:rsidRDefault="00B639F0" w:rsidP="00191E5D"/>
        </w:tc>
      </w:tr>
      <w:tr w:rsidR="00B639F0" w:rsidTr="00B639F0">
        <w:tc>
          <w:tcPr>
            <w:tcW w:w="392" w:type="dxa"/>
            <w:shd w:val="clear" w:color="auto" w:fill="FF0000"/>
          </w:tcPr>
          <w:p w:rsidR="00B639F0" w:rsidRDefault="00B639F0" w:rsidP="00191E5D"/>
        </w:tc>
        <w:tc>
          <w:tcPr>
            <w:tcW w:w="2693" w:type="dxa"/>
          </w:tcPr>
          <w:p w:rsidR="00B639F0" w:rsidRDefault="00B639F0" w:rsidP="00191E5D">
            <w:r>
              <w:t>Развитие социальной сферы</w:t>
            </w:r>
          </w:p>
        </w:tc>
        <w:tc>
          <w:tcPr>
            <w:tcW w:w="1293" w:type="dxa"/>
          </w:tcPr>
          <w:p w:rsidR="00B639F0" w:rsidRDefault="00B639F0" w:rsidP="00191E5D">
            <w:r>
              <w:t>106,01</w:t>
            </w:r>
          </w:p>
        </w:tc>
        <w:tc>
          <w:tcPr>
            <w:tcW w:w="5086" w:type="dxa"/>
            <w:vMerge/>
          </w:tcPr>
          <w:p w:rsidR="00B639F0" w:rsidRDefault="00B639F0" w:rsidP="00191E5D"/>
        </w:tc>
      </w:tr>
      <w:tr w:rsidR="00B639F0" w:rsidTr="00B639F0">
        <w:tc>
          <w:tcPr>
            <w:tcW w:w="392" w:type="dxa"/>
            <w:tcBorders>
              <w:bottom w:val="single" w:sz="4" w:space="0" w:color="auto"/>
            </w:tcBorders>
            <w:shd w:val="clear" w:color="auto" w:fill="0070C0"/>
          </w:tcPr>
          <w:p w:rsidR="00B639F0" w:rsidRDefault="00B639F0" w:rsidP="00191E5D"/>
        </w:tc>
        <w:tc>
          <w:tcPr>
            <w:tcW w:w="2693" w:type="dxa"/>
          </w:tcPr>
          <w:p w:rsidR="00B639F0" w:rsidRDefault="00B639F0" w:rsidP="00191E5D">
            <w:r>
              <w:t>прочие</w:t>
            </w:r>
          </w:p>
        </w:tc>
        <w:tc>
          <w:tcPr>
            <w:tcW w:w="1293" w:type="dxa"/>
          </w:tcPr>
          <w:p w:rsidR="00B639F0" w:rsidRDefault="00B639F0" w:rsidP="00191E5D">
            <w:r>
              <w:t>155,1</w:t>
            </w:r>
          </w:p>
        </w:tc>
        <w:tc>
          <w:tcPr>
            <w:tcW w:w="5086" w:type="dxa"/>
            <w:vMerge/>
          </w:tcPr>
          <w:p w:rsidR="00B639F0" w:rsidRDefault="00B639F0" w:rsidP="00191E5D"/>
        </w:tc>
      </w:tr>
    </w:tbl>
    <w:p w:rsidR="00B72FA1" w:rsidRDefault="00B72FA1" w:rsidP="00191E5D"/>
    <w:tbl>
      <w:tblPr>
        <w:tblStyle w:val="af"/>
        <w:tblW w:w="9747" w:type="dxa"/>
        <w:tblLayout w:type="fixed"/>
        <w:tblLook w:val="04A0"/>
      </w:tblPr>
      <w:tblGrid>
        <w:gridCol w:w="444"/>
        <w:gridCol w:w="236"/>
        <w:gridCol w:w="2119"/>
        <w:gridCol w:w="995"/>
        <w:gridCol w:w="5953"/>
      </w:tblGrid>
      <w:tr w:rsidR="003E0D96" w:rsidTr="008D1F56">
        <w:tc>
          <w:tcPr>
            <w:tcW w:w="9747" w:type="dxa"/>
            <w:gridSpan w:val="5"/>
            <w:shd w:val="clear" w:color="auto" w:fill="0202BE"/>
          </w:tcPr>
          <w:p w:rsidR="003E0D96" w:rsidRPr="00191617" w:rsidRDefault="003E0D96" w:rsidP="00191617">
            <w:pPr>
              <w:rPr>
                <w:b/>
                <w:color w:val="FFFFFF" w:themeColor="background1"/>
              </w:rPr>
            </w:pPr>
            <w:r w:rsidRPr="00191617">
              <w:rPr>
                <w:b/>
                <w:color w:val="FFFFFF" w:themeColor="background1"/>
              </w:rPr>
              <w:t>Инвестиции в разрезе территориальных единиц Новопокровского района (2008 г.)</w:t>
            </w:r>
          </w:p>
        </w:tc>
      </w:tr>
      <w:tr w:rsidR="00A7193C" w:rsidTr="001347F0">
        <w:tc>
          <w:tcPr>
            <w:tcW w:w="444" w:type="dxa"/>
            <w:shd w:val="clear" w:color="auto" w:fill="BFBFBF" w:themeFill="background1" w:themeFillShade="BF"/>
          </w:tcPr>
          <w:p w:rsidR="00A7193C" w:rsidRDefault="00A7193C" w:rsidP="003E0D96">
            <w:r>
              <w:t>№</w:t>
            </w:r>
          </w:p>
        </w:tc>
        <w:tc>
          <w:tcPr>
            <w:tcW w:w="2355" w:type="dxa"/>
            <w:gridSpan w:val="2"/>
            <w:shd w:val="clear" w:color="auto" w:fill="BFBFBF" w:themeFill="background1" w:themeFillShade="BF"/>
          </w:tcPr>
          <w:p w:rsidR="00A7193C" w:rsidRDefault="00A7193C" w:rsidP="00A7193C">
            <w:r>
              <w:t>Наименование поселения</w:t>
            </w:r>
          </w:p>
        </w:tc>
        <w:tc>
          <w:tcPr>
            <w:tcW w:w="995" w:type="dxa"/>
            <w:shd w:val="clear" w:color="auto" w:fill="BFBFBF" w:themeFill="background1" w:themeFillShade="BF"/>
          </w:tcPr>
          <w:p w:rsidR="00A7193C" w:rsidRDefault="00A7193C" w:rsidP="00191E5D">
            <w:r>
              <w:t>тыс. руб.</w:t>
            </w:r>
          </w:p>
        </w:tc>
        <w:tc>
          <w:tcPr>
            <w:tcW w:w="5953" w:type="dxa"/>
            <w:vMerge w:val="restart"/>
          </w:tcPr>
          <w:p w:rsidR="00A7193C" w:rsidRDefault="00F86194" w:rsidP="00191E5D">
            <w:r>
              <w:rPr>
                <w:noProof/>
              </w:rPr>
              <w:drawing>
                <wp:inline distT="0" distB="0" distL="0" distR="0">
                  <wp:extent cx="3781425" cy="2552700"/>
                  <wp:effectExtent l="19050" t="0" r="9525" b="0"/>
                  <wp:docPr id="12" name="Диаграмма 12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7"/>
                    </a:graphicData>
                  </a:graphic>
                </wp:inline>
              </w:drawing>
            </w:r>
          </w:p>
        </w:tc>
      </w:tr>
      <w:tr w:rsidR="00A7193C" w:rsidTr="001347F0">
        <w:tc>
          <w:tcPr>
            <w:tcW w:w="444" w:type="dxa"/>
            <w:vAlign w:val="center"/>
          </w:tcPr>
          <w:p w:rsidR="00A7193C" w:rsidRDefault="00A7193C" w:rsidP="00191617">
            <w:pPr>
              <w:jc w:val="center"/>
            </w:pPr>
            <w:r>
              <w:t>1</w:t>
            </w:r>
          </w:p>
        </w:tc>
        <w:tc>
          <w:tcPr>
            <w:tcW w:w="236" w:type="dxa"/>
            <w:tcBorders>
              <w:bottom w:val="single" w:sz="4" w:space="0" w:color="auto"/>
            </w:tcBorders>
            <w:shd w:val="clear" w:color="auto" w:fill="00B050"/>
          </w:tcPr>
          <w:p w:rsidR="00A7193C" w:rsidRDefault="00A7193C" w:rsidP="00A7193C">
            <w:pPr>
              <w:ind w:left="33"/>
              <w:jc w:val="both"/>
            </w:pPr>
          </w:p>
        </w:tc>
        <w:tc>
          <w:tcPr>
            <w:tcW w:w="2119" w:type="dxa"/>
          </w:tcPr>
          <w:p w:rsidR="00A7193C" w:rsidRPr="000C0586" w:rsidRDefault="00A7193C" w:rsidP="00A7193C">
            <w:pPr>
              <w:ind w:left="33"/>
              <w:jc w:val="both"/>
            </w:pPr>
            <w:r>
              <w:t>Горькобалковское с/п</w:t>
            </w:r>
          </w:p>
        </w:tc>
        <w:tc>
          <w:tcPr>
            <w:tcW w:w="995" w:type="dxa"/>
          </w:tcPr>
          <w:p w:rsidR="00A7193C" w:rsidRDefault="00F86194" w:rsidP="00191E5D">
            <w:r w:rsidRPr="00F86194">
              <w:t>32768</w:t>
            </w:r>
          </w:p>
        </w:tc>
        <w:tc>
          <w:tcPr>
            <w:tcW w:w="5953" w:type="dxa"/>
            <w:vMerge/>
          </w:tcPr>
          <w:p w:rsidR="00A7193C" w:rsidRDefault="00A7193C" w:rsidP="00191E5D"/>
        </w:tc>
      </w:tr>
      <w:tr w:rsidR="00A7193C" w:rsidTr="001347F0">
        <w:tc>
          <w:tcPr>
            <w:tcW w:w="444" w:type="dxa"/>
            <w:vAlign w:val="center"/>
          </w:tcPr>
          <w:p w:rsidR="00A7193C" w:rsidRDefault="00A7193C" w:rsidP="00191617">
            <w:pPr>
              <w:jc w:val="center"/>
            </w:pPr>
            <w:r>
              <w:t>2</w:t>
            </w:r>
          </w:p>
        </w:tc>
        <w:tc>
          <w:tcPr>
            <w:tcW w:w="236" w:type="dxa"/>
            <w:tcBorders>
              <w:bottom w:val="single" w:sz="4" w:space="0" w:color="auto"/>
            </w:tcBorders>
            <w:shd w:val="clear" w:color="auto" w:fill="FFFF00"/>
          </w:tcPr>
          <w:p w:rsidR="00A7193C" w:rsidRDefault="00A7193C" w:rsidP="00A7193C">
            <w:pPr>
              <w:ind w:left="33"/>
              <w:jc w:val="both"/>
            </w:pPr>
          </w:p>
        </w:tc>
        <w:tc>
          <w:tcPr>
            <w:tcW w:w="2119" w:type="dxa"/>
          </w:tcPr>
          <w:p w:rsidR="00A7193C" w:rsidRPr="000C0586" w:rsidRDefault="00A7193C" w:rsidP="00A7193C">
            <w:pPr>
              <w:ind w:left="33"/>
              <w:jc w:val="both"/>
            </w:pPr>
            <w:r>
              <w:t>Ильинское с/п</w:t>
            </w:r>
          </w:p>
        </w:tc>
        <w:tc>
          <w:tcPr>
            <w:tcW w:w="995" w:type="dxa"/>
          </w:tcPr>
          <w:p w:rsidR="00A7193C" w:rsidRDefault="001C6F11" w:rsidP="00191E5D">
            <w:r w:rsidRPr="001C6F11">
              <w:t>40960</w:t>
            </w:r>
          </w:p>
        </w:tc>
        <w:tc>
          <w:tcPr>
            <w:tcW w:w="5953" w:type="dxa"/>
            <w:vMerge/>
          </w:tcPr>
          <w:p w:rsidR="00A7193C" w:rsidRDefault="00A7193C" w:rsidP="00191E5D"/>
        </w:tc>
      </w:tr>
      <w:tr w:rsidR="00A7193C" w:rsidTr="001347F0">
        <w:tc>
          <w:tcPr>
            <w:tcW w:w="444" w:type="dxa"/>
            <w:vAlign w:val="center"/>
          </w:tcPr>
          <w:p w:rsidR="00A7193C" w:rsidRDefault="00A7193C" w:rsidP="00191617">
            <w:pPr>
              <w:jc w:val="center"/>
            </w:pPr>
            <w:r>
              <w:t>3</w:t>
            </w:r>
          </w:p>
        </w:tc>
        <w:tc>
          <w:tcPr>
            <w:tcW w:w="236" w:type="dxa"/>
            <w:tcBorders>
              <w:bottom w:val="single" w:sz="4" w:space="0" w:color="auto"/>
            </w:tcBorders>
            <w:shd w:val="clear" w:color="auto" w:fill="FFC000"/>
          </w:tcPr>
          <w:p w:rsidR="00A7193C" w:rsidRDefault="00A7193C" w:rsidP="00A7193C">
            <w:pPr>
              <w:ind w:left="33"/>
              <w:jc w:val="both"/>
            </w:pPr>
          </w:p>
        </w:tc>
        <w:tc>
          <w:tcPr>
            <w:tcW w:w="2119" w:type="dxa"/>
          </w:tcPr>
          <w:p w:rsidR="00A7193C" w:rsidRPr="000C0586" w:rsidRDefault="00A7193C" w:rsidP="00A7193C">
            <w:pPr>
              <w:ind w:left="33"/>
              <w:jc w:val="both"/>
            </w:pPr>
            <w:r>
              <w:t>Калниболотское с/п</w:t>
            </w:r>
          </w:p>
        </w:tc>
        <w:tc>
          <w:tcPr>
            <w:tcW w:w="995" w:type="dxa"/>
          </w:tcPr>
          <w:p w:rsidR="00A7193C" w:rsidRDefault="001C6F11" w:rsidP="00191E5D">
            <w:r w:rsidRPr="001C6F11">
              <w:t>106496</w:t>
            </w:r>
          </w:p>
        </w:tc>
        <w:tc>
          <w:tcPr>
            <w:tcW w:w="5953" w:type="dxa"/>
            <w:vMerge/>
          </w:tcPr>
          <w:p w:rsidR="00A7193C" w:rsidRDefault="00A7193C" w:rsidP="00191E5D"/>
        </w:tc>
      </w:tr>
      <w:tr w:rsidR="00A7193C" w:rsidTr="001347F0">
        <w:tc>
          <w:tcPr>
            <w:tcW w:w="444" w:type="dxa"/>
            <w:vAlign w:val="center"/>
          </w:tcPr>
          <w:p w:rsidR="00A7193C" w:rsidRDefault="00A7193C" w:rsidP="00191617">
            <w:pPr>
              <w:jc w:val="center"/>
            </w:pPr>
            <w:r>
              <w:t>4</w:t>
            </w:r>
          </w:p>
        </w:tc>
        <w:tc>
          <w:tcPr>
            <w:tcW w:w="236" w:type="dxa"/>
            <w:tcBorders>
              <w:bottom w:val="single" w:sz="4" w:space="0" w:color="auto"/>
            </w:tcBorders>
            <w:shd w:val="clear" w:color="auto" w:fill="FF0000"/>
          </w:tcPr>
          <w:p w:rsidR="00A7193C" w:rsidRDefault="00A7193C" w:rsidP="00A7193C">
            <w:pPr>
              <w:ind w:left="33"/>
              <w:jc w:val="both"/>
            </w:pPr>
          </w:p>
        </w:tc>
        <w:tc>
          <w:tcPr>
            <w:tcW w:w="2119" w:type="dxa"/>
          </w:tcPr>
          <w:p w:rsidR="00A7193C" w:rsidRPr="000C0586" w:rsidRDefault="00A7193C" w:rsidP="00A7193C">
            <w:pPr>
              <w:ind w:left="33"/>
              <w:jc w:val="both"/>
            </w:pPr>
            <w:r>
              <w:t>Кубанское с/п</w:t>
            </w:r>
          </w:p>
        </w:tc>
        <w:tc>
          <w:tcPr>
            <w:tcW w:w="995" w:type="dxa"/>
          </w:tcPr>
          <w:p w:rsidR="00A7193C" w:rsidRDefault="001C6F11" w:rsidP="00191E5D">
            <w:r w:rsidRPr="001C6F11">
              <w:t>32768</w:t>
            </w:r>
          </w:p>
        </w:tc>
        <w:tc>
          <w:tcPr>
            <w:tcW w:w="5953" w:type="dxa"/>
            <w:vMerge/>
          </w:tcPr>
          <w:p w:rsidR="00A7193C" w:rsidRDefault="00A7193C" w:rsidP="00191E5D"/>
        </w:tc>
      </w:tr>
      <w:tr w:rsidR="00A7193C" w:rsidTr="001347F0">
        <w:tc>
          <w:tcPr>
            <w:tcW w:w="444" w:type="dxa"/>
            <w:vAlign w:val="center"/>
          </w:tcPr>
          <w:p w:rsidR="00A7193C" w:rsidRDefault="00A7193C" w:rsidP="00191617">
            <w:pPr>
              <w:jc w:val="center"/>
            </w:pPr>
            <w:r>
              <w:t>5</w:t>
            </w:r>
          </w:p>
        </w:tc>
        <w:tc>
          <w:tcPr>
            <w:tcW w:w="236" w:type="dxa"/>
            <w:tcBorders>
              <w:bottom w:val="single" w:sz="4" w:space="0" w:color="auto"/>
            </w:tcBorders>
            <w:shd w:val="clear" w:color="auto" w:fill="00B0F0"/>
          </w:tcPr>
          <w:p w:rsidR="00A7193C" w:rsidRDefault="00A7193C" w:rsidP="00A7193C">
            <w:pPr>
              <w:ind w:left="33"/>
              <w:jc w:val="both"/>
            </w:pPr>
          </w:p>
        </w:tc>
        <w:tc>
          <w:tcPr>
            <w:tcW w:w="2119" w:type="dxa"/>
          </w:tcPr>
          <w:p w:rsidR="00A7193C" w:rsidRPr="000C0586" w:rsidRDefault="00A7193C" w:rsidP="00A7193C">
            <w:pPr>
              <w:ind w:left="33"/>
              <w:jc w:val="both"/>
            </w:pPr>
            <w:r>
              <w:t>Незамаевское с/п</w:t>
            </w:r>
          </w:p>
        </w:tc>
        <w:tc>
          <w:tcPr>
            <w:tcW w:w="995" w:type="dxa"/>
          </w:tcPr>
          <w:p w:rsidR="00A7193C" w:rsidRDefault="001C6F11" w:rsidP="00191E5D">
            <w:r w:rsidRPr="001C6F11">
              <w:t>49152</w:t>
            </w:r>
          </w:p>
        </w:tc>
        <w:tc>
          <w:tcPr>
            <w:tcW w:w="5953" w:type="dxa"/>
            <w:vMerge/>
          </w:tcPr>
          <w:p w:rsidR="00A7193C" w:rsidRDefault="00A7193C" w:rsidP="00191E5D"/>
        </w:tc>
      </w:tr>
      <w:tr w:rsidR="00A7193C" w:rsidTr="001347F0">
        <w:tc>
          <w:tcPr>
            <w:tcW w:w="444" w:type="dxa"/>
            <w:vAlign w:val="center"/>
          </w:tcPr>
          <w:p w:rsidR="00A7193C" w:rsidRDefault="00A7193C" w:rsidP="00191617">
            <w:pPr>
              <w:jc w:val="center"/>
            </w:pPr>
            <w:r>
              <w:t>6</w:t>
            </w:r>
          </w:p>
        </w:tc>
        <w:tc>
          <w:tcPr>
            <w:tcW w:w="236" w:type="dxa"/>
            <w:tcBorders>
              <w:bottom w:val="single" w:sz="4" w:space="0" w:color="auto"/>
            </w:tcBorders>
            <w:shd w:val="clear" w:color="auto" w:fill="7030A0"/>
          </w:tcPr>
          <w:p w:rsidR="00A7193C" w:rsidRDefault="00A7193C" w:rsidP="00A7193C">
            <w:pPr>
              <w:ind w:left="33"/>
              <w:jc w:val="both"/>
            </w:pPr>
          </w:p>
        </w:tc>
        <w:tc>
          <w:tcPr>
            <w:tcW w:w="2119" w:type="dxa"/>
          </w:tcPr>
          <w:p w:rsidR="00A7193C" w:rsidRPr="000C0586" w:rsidRDefault="00A7193C" w:rsidP="00A7193C">
            <w:pPr>
              <w:ind w:left="33"/>
              <w:jc w:val="both"/>
            </w:pPr>
            <w:r>
              <w:t>Новоивановское с/п</w:t>
            </w:r>
          </w:p>
        </w:tc>
        <w:tc>
          <w:tcPr>
            <w:tcW w:w="995" w:type="dxa"/>
          </w:tcPr>
          <w:p w:rsidR="00A7193C" w:rsidRDefault="001C6F11" w:rsidP="00191E5D">
            <w:r w:rsidRPr="001C6F11">
              <w:t>49152</w:t>
            </w:r>
          </w:p>
        </w:tc>
        <w:tc>
          <w:tcPr>
            <w:tcW w:w="5953" w:type="dxa"/>
            <w:vMerge/>
          </w:tcPr>
          <w:p w:rsidR="00A7193C" w:rsidRDefault="00A7193C" w:rsidP="00191E5D"/>
        </w:tc>
      </w:tr>
      <w:tr w:rsidR="00A7193C" w:rsidTr="001347F0">
        <w:tc>
          <w:tcPr>
            <w:tcW w:w="444" w:type="dxa"/>
            <w:vAlign w:val="center"/>
          </w:tcPr>
          <w:p w:rsidR="00A7193C" w:rsidRDefault="00A7193C" w:rsidP="00191617">
            <w:pPr>
              <w:jc w:val="center"/>
            </w:pPr>
            <w:r>
              <w:t>7</w:t>
            </w:r>
          </w:p>
        </w:tc>
        <w:tc>
          <w:tcPr>
            <w:tcW w:w="236" w:type="dxa"/>
            <w:tcBorders>
              <w:bottom w:val="single" w:sz="4" w:space="0" w:color="auto"/>
            </w:tcBorders>
            <w:shd w:val="clear" w:color="auto" w:fill="808080" w:themeFill="background1" w:themeFillShade="80"/>
          </w:tcPr>
          <w:p w:rsidR="00A7193C" w:rsidRDefault="00A7193C" w:rsidP="00A7193C">
            <w:pPr>
              <w:ind w:left="33"/>
              <w:jc w:val="both"/>
            </w:pPr>
          </w:p>
        </w:tc>
        <w:tc>
          <w:tcPr>
            <w:tcW w:w="2119" w:type="dxa"/>
          </w:tcPr>
          <w:p w:rsidR="00A7193C" w:rsidRPr="000C0586" w:rsidRDefault="00A7193C" w:rsidP="00A7193C">
            <w:pPr>
              <w:ind w:left="33"/>
              <w:jc w:val="both"/>
            </w:pPr>
            <w:r>
              <w:t>Новопокровское с/п</w:t>
            </w:r>
          </w:p>
        </w:tc>
        <w:tc>
          <w:tcPr>
            <w:tcW w:w="995" w:type="dxa"/>
          </w:tcPr>
          <w:p w:rsidR="00A7193C" w:rsidRDefault="001C6F11" w:rsidP="00191E5D">
            <w:r w:rsidRPr="001C6F11">
              <w:t>491520</w:t>
            </w:r>
          </w:p>
        </w:tc>
        <w:tc>
          <w:tcPr>
            <w:tcW w:w="5953" w:type="dxa"/>
            <w:vMerge/>
          </w:tcPr>
          <w:p w:rsidR="00A7193C" w:rsidRDefault="00A7193C" w:rsidP="00191E5D"/>
        </w:tc>
      </w:tr>
      <w:tr w:rsidR="00A7193C" w:rsidTr="001347F0">
        <w:tc>
          <w:tcPr>
            <w:tcW w:w="444" w:type="dxa"/>
            <w:vAlign w:val="center"/>
          </w:tcPr>
          <w:p w:rsidR="00A7193C" w:rsidRDefault="00A7193C" w:rsidP="00191617">
            <w:pPr>
              <w:jc w:val="center"/>
            </w:pPr>
            <w:r>
              <w:t>8</w:t>
            </w:r>
          </w:p>
        </w:tc>
        <w:tc>
          <w:tcPr>
            <w:tcW w:w="236" w:type="dxa"/>
            <w:shd w:val="clear" w:color="auto" w:fill="C4BC96" w:themeFill="background2" w:themeFillShade="BF"/>
          </w:tcPr>
          <w:p w:rsidR="00A7193C" w:rsidRDefault="00A7193C" w:rsidP="00A7193C">
            <w:pPr>
              <w:ind w:left="33"/>
              <w:jc w:val="both"/>
            </w:pPr>
          </w:p>
        </w:tc>
        <w:tc>
          <w:tcPr>
            <w:tcW w:w="2119" w:type="dxa"/>
          </w:tcPr>
          <w:p w:rsidR="00A7193C" w:rsidRPr="000C0586" w:rsidRDefault="00A7193C" w:rsidP="00A7193C">
            <w:pPr>
              <w:ind w:left="33"/>
              <w:jc w:val="both"/>
            </w:pPr>
            <w:r>
              <w:t>Покровское с/п</w:t>
            </w:r>
          </w:p>
        </w:tc>
        <w:tc>
          <w:tcPr>
            <w:tcW w:w="995" w:type="dxa"/>
          </w:tcPr>
          <w:p w:rsidR="00A7193C" w:rsidRDefault="00F86194" w:rsidP="00191E5D">
            <w:r w:rsidRPr="00F86194">
              <w:t>16384</w:t>
            </w:r>
          </w:p>
        </w:tc>
        <w:tc>
          <w:tcPr>
            <w:tcW w:w="5953" w:type="dxa"/>
            <w:vMerge/>
          </w:tcPr>
          <w:p w:rsidR="00A7193C" w:rsidRDefault="00A7193C" w:rsidP="00191E5D"/>
        </w:tc>
      </w:tr>
      <w:tr w:rsidR="00A7193C" w:rsidTr="001347F0">
        <w:tc>
          <w:tcPr>
            <w:tcW w:w="2799" w:type="dxa"/>
            <w:gridSpan w:val="3"/>
            <w:vAlign w:val="center"/>
          </w:tcPr>
          <w:p w:rsidR="00A7193C" w:rsidRPr="00A7193C" w:rsidRDefault="00A7193C" w:rsidP="00A7193C">
            <w:pPr>
              <w:ind w:left="33"/>
              <w:jc w:val="right"/>
              <w:rPr>
                <w:b/>
              </w:rPr>
            </w:pPr>
            <w:r w:rsidRPr="00A7193C">
              <w:rPr>
                <w:b/>
              </w:rPr>
              <w:t>ИТОГО:</w:t>
            </w:r>
          </w:p>
        </w:tc>
        <w:tc>
          <w:tcPr>
            <w:tcW w:w="995" w:type="dxa"/>
          </w:tcPr>
          <w:p w:rsidR="00A7193C" w:rsidRDefault="00F86194" w:rsidP="00191E5D">
            <w:r>
              <w:t>819200</w:t>
            </w:r>
          </w:p>
        </w:tc>
        <w:tc>
          <w:tcPr>
            <w:tcW w:w="5953" w:type="dxa"/>
            <w:vMerge/>
          </w:tcPr>
          <w:p w:rsidR="00A7193C" w:rsidRDefault="00A7193C" w:rsidP="00191E5D"/>
        </w:tc>
      </w:tr>
    </w:tbl>
    <w:p w:rsidR="00B72FA1" w:rsidRDefault="00B72FA1" w:rsidP="00191E5D"/>
    <w:p w:rsidR="00191617" w:rsidRDefault="00191617" w:rsidP="00191E5D">
      <w:pPr>
        <w:sectPr w:rsidR="00191617" w:rsidSect="00396522">
          <w:headerReference w:type="even" r:id="rId18"/>
          <w:headerReference w:type="default" r:id="rId19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191617" w:rsidRPr="004B6A6D" w:rsidRDefault="00191617" w:rsidP="004B6A6D">
      <w:pPr>
        <w:contextualSpacing/>
        <w:rPr>
          <w:sz w:val="14"/>
          <w:szCs w:val="14"/>
        </w:rPr>
      </w:pPr>
    </w:p>
    <w:tbl>
      <w:tblPr>
        <w:tblpPr w:leftFromText="180" w:rightFromText="180" w:vertAnchor="text" w:horzAnchor="margin" w:tblpXSpec="center" w:tblpY="293"/>
        <w:tblW w:w="152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75"/>
        <w:gridCol w:w="2835"/>
        <w:gridCol w:w="1559"/>
        <w:gridCol w:w="1276"/>
        <w:gridCol w:w="1559"/>
        <w:gridCol w:w="1984"/>
        <w:gridCol w:w="1559"/>
        <w:gridCol w:w="1134"/>
        <w:gridCol w:w="2694"/>
      </w:tblGrid>
      <w:tr w:rsidR="00AD5565" w:rsidRPr="00AD5CE6" w:rsidTr="004B6A6D">
        <w:trPr>
          <w:cantSplit/>
          <w:trHeight w:val="268"/>
        </w:trPr>
        <w:tc>
          <w:tcPr>
            <w:tcW w:w="15275" w:type="dxa"/>
            <w:gridSpan w:val="9"/>
            <w:tcBorders>
              <w:bottom w:val="single" w:sz="4" w:space="0" w:color="auto"/>
            </w:tcBorders>
            <w:shd w:val="clear" w:color="auto" w:fill="0202BE"/>
          </w:tcPr>
          <w:p w:rsidR="00AD5565" w:rsidRPr="00191617" w:rsidRDefault="00AD5565" w:rsidP="004B6A6D">
            <w:pPr>
              <w:pStyle w:val="a5"/>
              <w:keepNext/>
              <w:keepLines/>
              <w:ind w:left="0"/>
              <w:rPr>
                <w:b/>
                <w:color w:val="FFFFFF" w:themeColor="background1"/>
              </w:rPr>
            </w:pPr>
            <w:r w:rsidRPr="00191617">
              <w:rPr>
                <w:b/>
                <w:color w:val="FFFFFF" w:themeColor="background1"/>
              </w:rPr>
              <w:t>Стратегические инвестиционные проекты на активной стадии реализации</w:t>
            </w:r>
          </w:p>
        </w:tc>
      </w:tr>
      <w:tr w:rsidR="001D7684" w:rsidRPr="00AD5CE6" w:rsidTr="004B6A6D">
        <w:trPr>
          <w:cantSplit/>
          <w:trHeight w:val="845"/>
        </w:trPr>
        <w:tc>
          <w:tcPr>
            <w:tcW w:w="675" w:type="dxa"/>
            <w:shd w:val="clear" w:color="auto" w:fill="BFBFBF" w:themeFill="background1" w:themeFillShade="BF"/>
            <w:vAlign w:val="center"/>
          </w:tcPr>
          <w:p w:rsidR="00AD5565" w:rsidRPr="00AD5565" w:rsidRDefault="00AD5565" w:rsidP="00AD5565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AD5565">
              <w:rPr>
                <w:b/>
              </w:rPr>
              <w:t>№</w:t>
            </w:r>
          </w:p>
        </w:tc>
        <w:tc>
          <w:tcPr>
            <w:tcW w:w="2835" w:type="dxa"/>
            <w:shd w:val="clear" w:color="auto" w:fill="BFBFBF" w:themeFill="background1" w:themeFillShade="BF"/>
            <w:vAlign w:val="center"/>
          </w:tcPr>
          <w:p w:rsidR="00AD5565" w:rsidRPr="00AD5565" w:rsidRDefault="00AD5565" w:rsidP="00AD5565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AD5565">
              <w:rPr>
                <w:b/>
              </w:rPr>
              <w:t>Наименование проекта</w:t>
            </w:r>
          </w:p>
        </w:tc>
        <w:tc>
          <w:tcPr>
            <w:tcW w:w="1559" w:type="dxa"/>
            <w:shd w:val="clear" w:color="auto" w:fill="BFBFBF" w:themeFill="background1" w:themeFillShade="BF"/>
            <w:vAlign w:val="center"/>
          </w:tcPr>
          <w:p w:rsidR="00AD5565" w:rsidRPr="00AD5565" w:rsidRDefault="00AD5565" w:rsidP="00AD5565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AD5565">
              <w:rPr>
                <w:b/>
              </w:rPr>
              <w:t>Инвестор</w:t>
            </w:r>
          </w:p>
        </w:tc>
        <w:tc>
          <w:tcPr>
            <w:tcW w:w="1276" w:type="dxa"/>
            <w:shd w:val="clear" w:color="auto" w:fill="BFBFBF" w:themeFill="background1" w:themeFillShade="BF"/>
            <w:vAlign w:val="center"/>
          </w:tcPr>
          <w:p w:rsidR="00AD5565" w:rsidRPr="00AD5565" w:rsidRDefault="00AD5565" w:rsidP="00AD5565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AD5565">
              <w:rPr>
                <w:b/>
              </w:rPr>
              <w:t>Отрасль</w:t>
            </w:r>
          </w:p>
        </w:tc>
        <w:tc>
          <w:tcPr>
            <w:tcW w:w="1559" w:type="dxa"/>
            <w:shd w:val="clear" w:color="auto" w:fill="BFBFBF" w:themeFill="background1" w:themeFillShade="BF"/>
            <w:vAlign w:val="center"/>
          </w:tcPr>
          <w:p w:rsidR="00AD5565" w:rsidRPr="00AD5565" w:rsidRDefault="00AD5565" w:rsidP="00AD5565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AD5565">
              <w:rPr>
                <w:b/>
              </w:rPr>
              <w:t>Стоимость, млн. руб.</w:t>
            </w:r>
          </w:p>
        </w:tc>
        <w:tc>
          <w:tcPr>
            <w:tcW w:w="1984" w:type="dxa"/>
            <w:shd w:val="clear" w:color="auto" w:fill="BFBFBF" w:themeFill="background1" w:themeFillShade="BF"/>
            <w:vAlign w:val="center"/>
          </w:tcPr>
          <w:p w:rsidR="00AD5565" w:rsidRPr="00AD5565" w:rsidRDefault="00AD5565" w:rsidP="00AD5565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AD5565">
              <w:rPr>
                <w:b/>
              </w:rPr>
              <w:t>Место реализации</w:t>
            </w:r>
          </w:p>
        </w:tc>
        <w:tc>
          <w:tcPr>
            <w:tcW w:w="1559" w:type="dxa"/>
            <w:shd w:val="clear" w:color="auto" w:fill="BFBFBF" w:themeFill="background1" w:themeFillShade="BF"/>
            <w:vAlign w:val="center"/>
          </w:tcPr>
          <w:p w:rsidR="00AD5565" w:rsidRPr="00AD5565" w:rsidRDefault="00AD5565" w:rsidP="00AD5565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AD5565">
              <w:rPr>
                <w:b/>
              </w:rPr>
              <w:t>Срок реализации</w:t>
            </w:r>
          </w:p>
        </w:tc>
        <w:tc>
          <w:tcPr>
            <w:tcW w:w="1134" w:type="dxa"/>
            <w:shd w:val="clear" w:color="auto" w:fill="BFBFBF" w:themeFill="background1" w:themeFillShade="BF"/>
            <w:vAlign w:val="center"/>
          </w:tcPr>
          <w:p w:rsidR="00AD5565" w:rsidRPr="00AD5565" w:rsidRDefault="00AD5565" w:rsidP="00AD5565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AD5565">
              <w:rPr>
                <w:b/>
              </w:rPr>
              <w:t>Кол-во рабочих мест</w:t>
            </w:r>
          </w:p>
        </w:tc>
        <w:tc>
          <w:tcPr>
            <w:tcW w:w="2694" w:type="dxa"/>
            <w:shd w:val="clear" w:color="auto" w:fill="BFBFBF" w:themeFill="background1" w:themeFillShade="BF"/>
            <w:vAlign w:val="center"/>
          </w:tcPr>
          <w:p w:rsidR="00AD5565" w:rsidRPr="00AD5565" w:rsidRDefault="00AD5565" w:rsidP="00AD5565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AD5565">
              <w:rPr>
                <w:b/>
              </w:rPr>
              <w:t>Номенклатура основной продукции, услуг</w:t>
            </w:r>
          </w:p>
        </w:tc>
      </w:tr>
      <w:tr w:rsidR="00AD5565" w:rsidRPr="00AD5CE6" w:rsidTr="004B6A6D">
        <w:trPr>
          <w:cantSplit/>
          <w:trHeight w:val="1105"/>
        </w:trPr>
        <w:tc>
          <w:tcPr>
            <w:tcW w:w="675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>
              <w:t>1</w:t>
            </w:r>
          </w:p>
        </w:tc>
        <w:tc>
          <w:tcPr>
            <w:tcW w:w="2835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Реконструкция молочно-товарной фермы</w:t>
            </w:r>
          </w:p>
        </w:tc>
        <w:tc>
          <w:tcPr>
            <w:tcW w:w="1559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ОАО «Радуга»</w:t>
            </w:r>
          </w:p>
        </w:tc>
        <w:tc>
          <w:tcPr>
            <w:tcW w:w="1276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Сельское хозяйство</w:t>
            </w:r>
          </w:p>
        </w:tc>
        <w:tc>
          <w:tcPr>
            <w:tcW w:w="1559" w:type="dxa"/>
          </w:tcPr>
          <w:p w:rsidR="00AD5565" w:rsidRPr="00191617" w:rsidRDefault="006C5445" w:rsidP="006C5445">
            <w:pPr>
              <w:pStyle w:val="a5"/>
              <w:keepNext/>
              <w:keepLines/>
              <w:ind w:left="0"/>
              <w:jc w:val="center"/>
            </w:pPr>
            <w:r>
              <w:t>125</w:t>
            </w:r>
          </w:p>
        </w:tc>
        <w:tc>
          <w:tcPr>
            <w:tcW w:w="1984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Краснодарский край, Новопокровский район, ст. Ново-покровская</w:t>
            </w:r>
          </w:p>
        </w:tc>
        <w:tc>
          <w:tcPr>
            <w:tcW w:w="1559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  <w:jc w:val="right"/>
            </w:pPr>
            <w:r w:rsidRPr="00191617">
              <w:t>2006-2010 г.</w:t>
            </w:r>
          </w:p>
        </w:tc>
        <w:tc>
          <w:tcPr>
            <w:tcW w:w="1134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Рабочие места</w:t>
            </w:r>
          </w:p>
        </w:tc>
        <w:tc>
          <w:tcPr>
            <w:tcW w:w="2694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Продук-ция рас-тениеводства и животноводства</w:t>
            </w:r>
          </w:p>
        </w:tc>
      </w:tr>
      <w:tr w:rsidR="00AD5565" w:rsidRPr="00AD5CE6" w:rsidTr="004B6A6D">
        <w:trPr>
          <w:cantSplit/>
          <w:trHeight w:val="1105"/>
        </w:trPr>
        <w:tc>
          <w:tcPr>
            <w:tcW w:w="675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>
              <w:t>2</w:t>
            </w:r>
          </w:p>
        </w:tc>
        <w:tc>
          <w:tcPr>
            <w:tcW w:w="2835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Строительство элеватора с зерносушильным комплексом</w:t>
            </w:r>
          </w:p>
        </w:tc>
        <w:tc>
          <w:tcPr>
            <w:tcW w:w="1559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ООО «АВГ»</w:t>
            </w:r>
          </w:p>
        </w:tc>
        <w:tc>
          <w:tcPr>
            <w:tcW w:w="1276" w:type="dxa"/>
          </w:tcPr>
          <w:p w:rsidR="00AD5565" w:rsidRPr="00AD5565" w:rsidRDefault="00AD5565" w:rsidP="00AD5565">
            <w:pPr>
              <w:pStyle w:val="a5"/>
              <w:keepNext/>
              <w:keepLines/>
              <w:ind w:left="0"/>
              <w:rPr>
                <w:highlight w:val="yellow"/>
              </w:rPr>
            </w:pPr>
            <w:r w:rsidRPr="006C5445">
              <w:t>Вспомогательная дополнительная транспортная деятельность</w:t>
            </w:r>
          </w:p>
        </w:tc>
        <w:tc>
          <w:tcPr>
            <w:tcW w:w="1559" w:type="dxa"/>
          </w:tcPr>
          <w:p w:rsidR="00AD5565" w:rsidRPr="00191617" w:rsidRDefault="006C5445" w:rsidP="006C5445">
            <w:pPr>
              <w:pStyle w:val="a5"/>
              <w:keepNext/>
              <w:keepLines/>
              <w:ind w:left="0"/>
              <w:jc w:val="center"/>
            </w:pPr>
            <w:r>
              <w:t>150</w:t>
            </w:r>
          </w:p>
        </w:tc>
        <w:tc>
          <w:tcPr>
            <w:tcW w:w="1984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Краснодарский край, Новопокровский район, ст. Новопокровская</w:t>
            </w:r>
          </w:p>
        </w:tc>
        <w:tc>
          <w:tcPr>
            <w:tcW w:w="1559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  <w:jc w:val="right"/>
            </w:pPr>
            <w:r w:rsidRPr="00191617">
              <w:t>2005-2010 г.</w:t>
            </w:r>
          </w:p>
        </w:tc>
        <w:tc>
          <w:tcPr>
            <w:tcW w:w="1134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20</w:t>
            </w:r>
          </w:p>
        </w:tc>
        <w:tc>
          <w:tcPr>
            <w:tcW w:w="2694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 xml:space="preserve">Хранение зерна, выпуск комбикормов </w:t>
            </w:r>
          </w:p>
        </w:tc>
      </w:tr>
      <w:tr w:rsidR="00AD5565" w:rsidRPr="00AD5CE6" w:rsidTr="004B6A6D">
        <w:trPr>
          <w:cantSplit/>
          <w:trHeight w:val="1105"/>
        </w:trPr>
        <w:tc>
          <w:tcPr>
            <w:tcW w:w="675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>
              <w:t>3</w:t>
            </w:r>
          </w:p>
        </w:tc>
        <w:tc>
          <w:tcPr>
            <w:tcW w:w="2835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Строительство комплекса по производ-ству, хранению, переработке и консерви-рованию продукции плодоводства и овощеводства</w:t>
            </w:r>
          </w:p>
        </w:tc>
        <w:tc>
          <w:tcPr>
            <w:tcW w:w="1559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ПСК «Колос»</w:t>
            </w:r>
          </w:p>
        </w:tc>
        <w:tc>
          <w:tcPr>
            <w:tcW w:w="1276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Сельское хозяйство</w:t>
            </w:r>
          </w:p>
        </w:tc>
        <w:tc>
          <w:tcPr>
            <w:tcW w:w="1559" w:type="dxa"/>
          </w:tcPr>
          <w:p w:rsidR="00AD5565" w:rsidRPr="00191617" w:rsidRDefault="006C5445" w:rsidP="006C5445">
            <w:pPr>
              <w:pStyle w:val="a5"/>
              <w:keepNext/>
              <w:keepLines/>
              <w:ind w:left="0"/>
              <w:jc w:val="center"/>
            </w:pPr>
            <w:r>
              <w:t>100</w:t>
            </w:r>
          </w:p>
        </w:tc>
        <w:tc>
          <w:tcPr>
            <w:tcW w:w="1984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 xml:space="preserve">Краснодарский край, Новопокровский район, х. Хлебороб </w:t>
            </w:r>
          </w:p>
        </w:tc>
        <w:tc>
          <w:tcPr>
            <w:tcW w:w="1559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  <w:jc w:val="right"/>
            </w:pPr>
            <w:r w:rsidRPr="00191617">
              <w:t>2008-2012 г</w:t>
            </w:r>
          </w:p>
        </w:tc>
        <w:tc>
          <w:tcPr>
            <w:tcW w:w="1134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40</w:t>
            </w:r>
          </w:p>
        </w:tc>
        <w:tc>
          <w:tcPr>
            <w:tcW w:w="2694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Фрукты консервированные в ассортименте 4-х видов, компоты консервированные 4-х видов</w:t>
            </w:r>
          </w:p>
        </w:tc>
      </w:tr>
      <w:tr w:rsidR="00AD5565" w:rsidRPr="00AD5CE6" w:rsidTr="004B6A6D">
        <w:trPr>
          <w:cantSplit/>
          <w:trHeight w:val="1689"/>
        </w:trPr>
        <w:tc>
          <w:tcPr>
            <w:tcW w:w="675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>
              <w:t>4</w:t>
            </w:r>
          </w:p>
        </w:tc>
        <w:tc>
          <w:tcPr>
            <w:tcW w:w="2835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Реконструкция сахар-ного завода ОАО «Викор» с целью повы-шения произ-водственной мощности до 6000 тн./сутки</w:t>
            </w:r>
          </w:p>
        </w:tc>
        <w:tc>
          <w:tcPr>
            <w:tcW w:w="1559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ОАО «Викор»</w:t>
            </w:r>
          </w:p>
        </w:tc>
        <w:tc>
          <w:tcPr>
            <w:tcW w:w="1276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Промышленность</w:t>
            </w:r>
          </w:p>
        </w:tc>
        <w:tc>
          <w:tcPr>
            <w:tcW w:w="1559" w:type="dxa"/>
          </w:tcPr>
          <w:p w:rsidR="00AD5565" w:rsidRPr="00191617" w:rsidRDefault="006C5445" w:rsidP="006C5445">
            <w:pPr>
              <w:pStyle w:val="a5"/>
              <w:keepNext/>
              <w:keepLines/>
              <w:ind w:left="0"/>
              <w:jc w:val="center"/>
            </w:pPr>
            <w:r>
              <w:t>450</w:t>
            </w:r>
          </w:p>
        </w:tc>
        <w:tc>
          <w:tcPr>
            <w:tcW w:w="1984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Краснодарский край, Новопокровский район, ст. Новопокровская</w:t>
            </w:r>
          </w:p>
        </w:tc>
        <w:tc>
          <w:tcPr>
            <w:tcW w:w="1559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  <w:jc w:val="right"/>
            </w:pPr>
            <w:r w:rsidRPr="00191617">
              <w:t>2008-2011 г.</w:t>
            </w:r>
          </w:p>
        </w:tc>
        <w:tc>
          <w:tcPr>
            <w:tcW w:w="1134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40</w:t>
            </w:r>
          </w:p>
        </w:tc>
        <w:tc>
          <w:tcPr>
            <w:tcW w:w="2694" w:type="dxa"/>
          </w:tcPr>
          <w:p w:rsidR="00AD5565" w:rsidRPr="00191617" w:rsidRDefault="00AD5565" w:rsidP="00AD5565">
            <w:pPr>
              <w:pStyle w:val="a5"/>
              <w:keepNext/>
              <w:keepLines/>
              <w:ind w:left="0"/>
            </w:pPr>
            <w:r w:rsidRPr="00191617">
              <w:t>Сахар-песок</w:t>
            </w:r>
          </w:p>
        </w:tc>
      </w:tr>
    </w:tbl>
    <w:p w:rsidR="00191617" w:rsidRDefault="00191617" w:rsidP="0016595E">
      <w:pPr>
        <w:tabs>
          <w:tab w:val="left" w:pos="921"/>
        </w:tabs>
        <w:ind w:firstLine="540"/>
        <w:jc w:val="both"/>
        <w:rPr>
          <w:sz w:val="28"/>
          <w:szCs w:val="28"/>
        </w:rPr>
      </w:pPr>
    </w:p>
    <w:p w:rsidR="00191617" w:rsidRDefault="00191617" w:rsidP="0016595E">
      <w:pPr>
        <w:tabs>
          <w:tab w:val="left" w:pos="921"/>
        </w:tabs>
        <w:ind w:firstLine="540"/>
        <w:jc w:val="both"/>
        <w:rPr>
          <w:sz w:val="28"/>
          <w:szCs w:val="28"/>
        </w:rPr>
        <w:sectPr w:rsidR="00191617" w:rsidSect="00191617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16595E" w:rsidRPr="0016595E" w:rsidRDefault="0016595E" w:rsidP="001D7684">
      <w:pPr>
        <w:ind w:firstLine="709"/>
        <w:jc w:val="both"/>
        <w:rPr>
          <w:sz w:val="28"/>
          <w:szCs w:val="28"/>
        </w:rPr>
      </w:pPr>
      <w:r w:rsidRPr="0016595E">
        <w:rPr>
          <w:sz w:val="28"/>
          <w:szCs w:val="28"/>
        </w:rPr>
        <w:lastRenderedPageBreak/>
        <w:t xml:space="preserve">Муниципальное образование Новопокровский район заинтересовано в привлечении прямых инвестиций, которые ориентированы на развитие предприятий промышленности, расположенных на территории МО, создание кластеров и технологических цепочек. </w:t>
      </w:r>
    </w:p>
    <w:p w:rsidR="001D7684" w:rsidRDefault="0016595E" w:rsidP="001D7684">
      <w:pPr>
        <w:ind w:firstLine="709"/>
        <w:jc w:val="both"/>
        <w:rPr>
          <w:sz w:val="28"/>
          <w:szCs w:val="28"/>
        </w:rPr>
      </w:pPr>
      <w:r w:rsidRPr="0016595E">
        <w:rPr>
          <w:sz w:val="28"/>
          <w:szCs w:val="28"/>
        </w:rPr>
        <w:t>Мониторинг экономического развития муниципального образования показал, что наиболее подготовленными для получения прямых инвестиций явля</w:t>
      </w:r>
      <w:r w:rsidR="001D7684">
        <w:rPr>
          <w:sz w:val="28"/>
          <w:szCs w:val="28"/>
        </w:rPr>
        <w:t>е</w:t>
      </w:r>
      <w:r w:rsidRPr="0016595E">
        <w:rPr>
          <w:sz w:val="28"/>
          <w:szCs w:val="28"/>
        </w:rPr>
        <w:t>тся</w:t>
      </w:r>
      <w:r w:rsidR="001D7684">
        <w:rPr>
          <w:sz w:val="28"/>
          <w:szCs w:val="28"/>
        </w:rPr>
        <w:t xml:space="preserve"> п</w:t>
      </w:r>
      <w:r w:rsidRPr="0016595E">
        <w:rPr>
          <w:sz w:val="28"/>
          <w:szCs w:val="28"/>
        </w:rPr>
        <w:t>ищевая промышленность</w:t>
      </w:r>
      <w:r w:rsidR="001D7684">
        <w:rPr>
          <w:sz w:val="28"/>
          <w:szCs w:val="28"/>
        </w:rPr>
        <w:t>, а именно производство:</w:t>
      </w:r>
    </w:p>
    <w:p w:rsidR="001D7684" w:rsidRDefault="0016595E" w:rsidP="00C006FB">
      <w:pPr>
        <w:pStyle w:val="a5"/>
        <w:numPr>
          <w:ilvl w:val="0"/>
          <w:numId w:val="16"/>
        </w:numPr>
        <w:tabs>
          <w:tab w:val="clear" w:pos="720"/>
          <w:tab w:val="left" w:pos="1134"/>
        </w:tabs>
        <w:ind w:left="0" w:firstLine="709"/>
        <w:jc w:val="both"/>
        <w:rPr>
          <w:sz w:val="28"/>
          <w:szCs w:val="28"/>
        </w:rPr>
      </w:pPr>
      <w:r w:rsidRPr="001D7684">
        <w:rPr>
          <w:sz w:val="28"/>
          <w:szCs w:val="28"/>
        </w:rPr>
        <w:t>молочн</w:t>
      </w:r>
      <w:r w:rsidR="001D7684" w:rsidRPr="001D7684">
        <w:rPr>
          <w:sz w:val="28"/>
          <w:szCs w:val="28"/>
        </w:rPr>
        <w:t>ой</w:t>
      </w:r>
      <w:r w:rsidRPr="001D7684">
        <w:rPr>
          <w:sz w:val="28"/>
          <w:szCs w:val="28"/>
        </w:rPr>
        <w:t>, масложиров</w:t>
      </w:r>
      <w:r w:rsidR="001D7684" w:rsidRPr="001D7684">
        <w:rPr>
          <w:sz w:val="28"/>
          <w:szCs w:val="28"/>
        </w:rPr>
        <w:t>ой продукции;</w:t>
      </w:r>
    </w:p>
    <w:p w:rsidR="0016595E" w:rsidRDefault="0016595E" w:rsidP="00C006FB">
      <w:pPr>
        <w:pStyle w:val="a5"/>
        <w:numPr>
          <w:ilvl w:val="0"/>
          <w:numId w:val="16"/>
        </w:numPr>
        <w:tabs>
          <w:tab w:val="clear" w:pos="720"/>
          <w:tab w:val="left" w:pos="1134"/>
        </w:tabs>
        <w:ind w:left="0" w:firstLine="709"/>
        <w:jc w:val="both"/>
        <w:rPr>
          <w:sz w:val="28"/>
          <w:szCs w:val="28"/>
        </w:rPr>
      </w:pPr>
      <w:r w:rsidRPr="001D7684">
        <w:rPr>
          <w:sz w:val="28"/>
          <w:szCs w:val="28"/>
        </w:rPr>
        <w:t>пива, безалкогольных напитков и соков</w:t>
      </w:r>
      <w:r w:rsidR="001D7684">
        <w:rPr>
          <w:sz w:val="28"/>
          <w:szCs w:val="28"/>
        </w:rPr>
        <w:t>;</w:t>
      </w:r>
    </w:p>
    <w:p w:rsidR="0016595E" w:rsidRPr="0016595E" w:rsidRDefault="001D7684" w:rsidP="00C006FB">
      <w:pPr>
        <w:numPr>
          <w:ilvl w:val="0"/>
          <w:numId w:val="16"/>
        </w:numPr>
        <w:tabs>
          <w:tab w:val="clear" w:pos="720"/>
          <w:tab w:val="left" w:pos="1134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плодоовощной продукции;</w:t>
      </w:r>
    </w:p>
    <w:p w:rsidR="0016595E" w:rsidRPr="0016595E" w:rsidRDefault="0016595E" w:rsidP="00C006FB">
      <w:pPr>
        <w:numPr>
          <w:ilvl w:val="0"/>
          <w:numId w:val="16"/>
        </w:numPr>
        <w:tabs>
          <w:tab w:val="clear" w:pos="720"/>
          <w:tab w:val="left" w:pos="1134"/>
        </w:tabs>
        <w:ind w:left="0" w:firstLine="709"/>
        <w:jc w:val="both"/>
        <w:rPr>
          <w:sz w:val="28"/>
          <w:szCs w:val="28"/>
        </w:rPr>
      </w:pPr>
      <w:r w:rsidRPr="0016595E">
        <w:rPr>
          <w:sz w:val="28"/>
          <w:szCs w:val="28"/>
        </w:rPr>
        <w:t>упаковк</w:t>
      </w:r>
      <w:r w:rsidR="006F4A7A">
        <w:rPr>
          <w:sz w:val="28"/>
          <w:szCs w:val="28"/>
        </w:rPr>
        <w:t>а</w:t>
      </w:r>
      <w:r w:rsidRPr="0016595E">
        <w:rPr>
          <w:sz w:val="28"/>
          <w:szCs w:val="28"/>
        </w:rPr>
        <w:t xml:space="preserve"> и заморозк</w:t>
      </w:r>
      <w:r w:rsidR="001D7684">
        <w:rPr>
          <w:sz w:val="28"/>
          <w:szCs w:val="28"/>
        </w:rPr>
        <w:t>а мясных полуфабрикатов.</w:t>
      </w:r>
    </w:p>
    <w:p w:rsidR="0016595E" w:rsidRPr="0016595E" w:rsidRDefault="0016595E" w:rsidP="0016595E">
      <w:pPr>
        <w:ind w:firstLine="540"/>
        <w:jc w:val="both"/>
        <w:rPr>
          <w:sz w:val="28"/>
          <w:szCs w:val="28"/>
        </w:rPr>
      </w:pPr>
      <w:r w:rsidRPr="0016595E">
        <w:rPr>
          <w:sz w:val="28"/>
          <w:szCs w:val="28"/>
        </w:rPr>
        <w:t>Наличие достаточного количества сырьевой базы, природных ресурсов является огромным потенциалом для расширения существующего сельхозпроизводства и развития перерабатывающей отрасли.</w:t>
      </w:r>
    </w:p>
    <w:p w:rsidR="0016595E" w:rsidRDefault="0016595E" w:rsidP="00AF1A20">
      <w:pPr>
        <w:jc w:val="both"/>
        <w:rPr>
          <w:b/>
          <w:bCs/>
          <w:sz w:val="28"/>
          <w:szCs w:val="28"/>
        </w:rPr>
      </w:pPr>
    </w:p>
    <w:p w:rsidR="001D7684" w:rsidRDefault="001D7684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96328C" w:rsidRPr="005633DB" w:rsidRDefault="00D50E37" w:rsidP="00AF1A20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1.</w:t>
      </w:r>
      <w:r w:rsidR="001D7684">
        <w:rPr>
          <w:b/>
          <w:bCs/>
          <w:sz w:val="28"/>
          <w:szCs w:val="28"/>
        </w:rPr>
        <w:t>8</w:t>
      </w:r>
      <w:r>
        <w:rPr>
          <w:b/>
          <w:bCs/>
          <w:sz w:val="28"/>
          <w:szCs w:val="28"/>
        </w:rPr>
        <w:t xml:space="preserve"> </w:t>
      </w:r>
      <w:r w:rsidR="005633DB" w:rsidRPr="005633DB">
        <w:rPr>
          <w:b/>
          <w:bCs/>
          <w:sz w:val="28"/>
          <w:szCs w:val="28"/>
        </w:rPr>
        <w:t>Итоговые выводы по разделу</w:t>
      </w:r>
    </w:p>
    <w:p w:rsidR="0096328C" w:rsidRDefault="0096328C" w:rsidP="00AF1A20">
      <w:pPr>
        <w:jc w:val="both"/>
        <w:rPr>
          <w:color w:val="000000"/>
          <w:sz w:val="28"/>
          <w:szCs w:val="28"/>
        </w:rPr>
      </w:pPr>
    </w:p>
    <w:tbl>
      <w:tblPr>
        <w:tblW w:w="972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720"/>
      </w:tblGrid>
      <w:tr w:rsidR="001D7684" w:rsidTr="00A7193C">
        <w:trPr>
          <w:trHeight w:val="255"/>
        </w:trPr>
        <w:tc>
          <w:tcPr>
            <w:tcW w:w="9720" w:type="dxa"/>
            <w:shd w:val="clear" w:color="auto" w:fill="FF0000"/>
          </w:tcPr>
          <w:p w:rsidR="001D7684" w:rsidRPr="007E1BE2" w:rsidRDefault="001D7684" w:rsidP="00A7193C">
            <w:pPr>
              <w:tabs>
                <w:tab w:val="left" w:pos="1455"/>
              </w:tabs>
              <w:rPr>
                <w:rFonts w:ascii="Arial" w:hAnsi="Arial" w:cs="Arial"/>
                <w:b/>
                <w:color w:val="FFFFFF"/>
              </w:rPr>
            </w:pPr>
            <w:r w:rsidRPr="007E1BE2">
              <w:rPr>
                <w:rFonts w:ascii="Arial" w:hAnsi="Arial" w:cs="Arial"/>
                <w:b/>
                <w:color w:val="FFFFFF"/>
              </w:rPr>
              <w:t>Вывод №</w:t>
            </w:r>
            <w:r>
              <w:rPr>
                <w:rFonts w:ascii="Arial" w:hAnsi="Arial" w:cs="Arial"/>
                <w:b/>
                <w:color w:val="FFFFFF"/>
              </w:rPr>
              <w:t xml:space="preserve"> </w:t>
            </w:r>
            <w:r w:rsidRPr="007E1BE2">
              <w:rPr>
                <w:rFonts w:ascii="Arial" w:hAnsi="Arial" w:cs="Arial"/>
                <w:b/>
                <w:color w:val="FFFFFF"/>
              </w:rPr>
              <w:t>1</w:t>
            </w:r>
          </w:p>
        </w:tc>
      </w:tr>
      <w:tr w:rsidR="001D7684" w:rsidTr="001D7684">
        <w:trPr>
          <w:trHeight w:val="328"/>
        </w:trPr>
        <w:tc>
          <w:tcPr>
            <w:tcW w:w="9720" w:type="dxa"/>
          </w:tcPr>
          <w:p w:rsidR="001D7684" w:rsidRPr="00960EB4" w:rsidRDefault="00655E47" w:rsidP="009D12BF">
            <w:pPr>
              <w:pStyle w:val="af1"/>
              <w:spacing w:after="0"/>
              <w:ind w:left="0" w:firstLine="720"/>
              <w:jc w:val="both"/>
              <w:rPr>
                <w:rFonts w:ascii="Century Gothic" w:hAnsi="Century Gothic" w:cs="Arial"/>
                <w:color w:val="000000"/>
              </w:rPr>
            </w:pPr>
            <w:r w:rsidRPr="005633DB">
              <w:rPr>
                <w:sz w:val="28"/>
                <w:szCs w:val="28"/>
              </w:rPr>
              <w:t>Основным ресурсом района, привлекательным для инвесторов, являются плодородные земли, поэтому традиционно базой экономического развития служит многоотраслевое сельское хозяйство, пищевая и перерабатывающая промышленность. Сельхозугодия, транспортные сообщения, служат большим преимуществом для привлечения инвесторов к реализации проектов на территории района.</w:t>
            </w:r>
            <w:r w:rsidRPr="0096420C">
              <w:rPr>
                <w:sz w:val="28"/>
                <w:szCs w:val="28"/>
              </w:rPr>
              <w:t xml:space="preserve"> </w:t>
            </w:r>
            <w:r w:rsidRPr="005633DB">
              <w:rPr>
                <w:sz w:val="28"/>
                <w:szCs w:val="28"/>
              </w:rPr>
              <w:t>Стратегически важными отраслями для района являются животноводство и перерабатывающая промышленность.</w:t>
            </w:r>
          </w:p>
        </w:tc>
      </w:tr>
      <w:tr w:rsidR="001D7684" w:rsidTr="00A7193C">
        <w:trPr>
          <w:trHeight w:val="195"/>
        </w:trPr>
        <w:tc>
          <w:tcPr>
            <w:tcW w:w="9720" w:type="dxa"/>
            <w:tcBorders>
              <w:bottom w:val="single" w:sz="4" w:space="0" w:color="auto"/>
            </w:tcBorders>
            <w:shd w:val="clear" w:color="auto" w:fill="FF0000"/>
          </w:tcPr>
          <w:p w:rsidR="001D7684" w:rsidRPr="007E1BE2" w:rsidRDefault="001D7684" w:rsidP="00A7193C">
            <w:pPr>
              <w:tabs>
                <w:tab w:val="left" w:pos="1455"/>
              </w:tabs>
              <w:rPr>
                <w:rFonts w:ascii="Arial" w:hAnsi="Arial" w:cs="Arial"/>
                <w:b/>
                <w:color w:val="FFFFFF"/>
              </w:rPr>
            </w:pPr>
            <w:r w:rsidRPr="007E1BE2">
              <w:rPr>
                <w:rFonts w:ascii="Arial" w:hAnsi="Arial" w:cs="Arial"/>
                <w:b/>
                <w:color w:val="FFFFFF"/>
              </w:rPr>
              <w:t>Вывод №</w:t>
            </w:r>
            <w:r>
              <w:rPr>
                <w:rFonts w:ascii="Arial" w:hAnsi="Arial" w:cs="Arial"/>
                <w:b/>
                <w:color w:val="FFFFFF"/>
              </w:rPr>
              <w:t xml:space="preserve"> 2</w:t>
            </w:r>
          </w:p>
        </w:tc>
      </w:tr>
      <w:tr w:rsidR="001D7684" w:rsidTr="00A7193C">
        <w:trPr>
          <w:trHeight w:val="195"/>
        </w:trPr>
        <w:tc>
          <w:tcPr>
            <w:tcW w:w="9720" w:type="dxa"/>
            <w:shd w:val="clear" w:color="auto" w:fill="auto"/>
          </w:tcPr>
          <w:p w:rsidR="001D7684" w:rsidRPr="00960EB4" w:rsidRDefault="00AA1C13" w:rsidP="00B73C81">
            <w:pPr>
              <w:pStyle w:val="af1"/>
              <w:spacing w:after="0"/>
              <w:ind w:left="0" w:firstLine="743"/>
              <w:jc w:val="both"/>
              <w:rPr>
                <w:rFonts w:ascii="Century Gothic" w:hAnsi="Century Gothic" w:cs="Arial"/>
                <w:color w:val="000000"/>
              </w:rPr>
            </w:pPr>
            <w:r w:rsidRPr="00AA1C13">
              <w:rPr>
                <w:sz w:val="28"/>
                <w:szCs w:val="28"/>
              </w:rPr>
              <w:t xml:space="preserve">Для </w:t>
            </w:r>
            <w:r w:rsidR="00FF6CC9">
              <w:rPr>
                <w:sz w:val="28"/>
                <w:szCs w:val="28"/>
              </w:rPr>
              <w:t>сельских поселений</w:t>
            </w:r>
            <w:r w:rsidR="00FF6CC9" w:rsidRPr="00AA1C13">
              <w:rPr>
                <w:sz w:val="28"/>
                <w:szCs w:val="28"/>
              </w:rPr>
              <w:t xml:space="preserve"> </w:t>
            </w:r>
            <w:r w:rsidRPr="00AA1C13">
              <w:rPr>
                <w:sz w:val="28"/>
                <w:szCs w:val="28"/>
              </w:rPr>
              <w:t xml:space="preserve">Новопокровского района характерна </w:t>
            </w:r>
            <w:r w:rsidR="00B73C81">
              <w:rPr>
                <w:sz w:val="28"/>
                <w:szCs w:val="28"/>
              </w:rPr>
              <w:t>монопрофильность,</w:t>
            </w:r>
            <w:r>
              <w:rPr>
                <w:sz w:val="28"/>
                <w:szCs w:val="28"/>
              </w:rPr>
              <w:t xml:space="preserve"> </w:t>
            </w:r>
            <w:r w:rsidR="00B73C81"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сновная направленность – сельское хозяйств</w:t>
            </w:r>
            <w:r w:rsidR="00D64530">
              <w:rPr>
                <w:sz w:val="28"/>
                <w:szCs w:val="28"/>
              </w:rPr>
              <w:t>о</w:t>
            </w:r>
            <w:r w:rsidR="00B73C81">
              <w:rPr>
                <w:sz w:val="28"/>
                <w:szCs w:val="28"/>
              </w:rPr>
              <w:t>.</w:t>
            </w:r>
            <w:r w:rsidR="00D64530">
              <w:rPr>
                <w:sz w:val="28"/>
                <w:szCs w:val="28"/>
              </w:rPr>
              <w:t xml:space="preserve"> </w:t>
            </w:r>
            <w:r w:rsidR="00B73C81">
              <w:rPr>
                <w:sz w:val="28"/>
                <w:szCs w:val="28"/>
              </w:rPr>
              <w:t>П</w:t>
            </w:r>
            <w:r w:rsidR="00D64530">
              <w:rPr>
                <w:sz w:val="28"/>
                <w:szCs w:val="28"/>
              </w:rPr>
              <w:t>редприятия промышленности (</w:t>
            </w:r>
            <w:r>
              <w:rPr>
                <w:sz w:val="28"/>
                <w:szCs w:val="28"/>
              </w:rPr>
              <w:t xml:space="preserve">ОАО «Викор», ОАО «Новопокровскферммаш») расположены </w:t>
            </w:r>
            <w:r w:rsidRPr="00AA1C13">
              <w:rPr>
                <w:sz w:val="28"/>
                <w:szCs w:val="28"/>
              </w:rPr>
              <w:t xml:space="preserve">в районном центре – </w:t>
            </w:r>
            <w:r>
              <w:rPr>
                <w:sz w:val="28"/>
                <w:szCs w:val="28"/>
              </w:rPr>
              <w:t>ст. Новопокровской.</w:t>
            </w:r>
          </w:p>
        </w:tc>
      </w:tr>
      <w:tr w:rsidR="001D7684" w:rsidTr="00A7193C">
        <w:trPr>
          <w:trHeight w:val="195"/>
        </w:trPr>
        <w:tc>
          <w:tcPr>
            <w:tcW w:w="9720" w:type="dxa"/>
            <w:shd w:val="clear" w:color="auto" w:fill="FF0000"/>
          </w:tcPr>
          <w:p w:rsidR="001D7684" w:rsidRPr="007E1BE2" w:rsidRDefault="001D7684" w:rsidP="00A7193C">
            <w:pPr>
              <w:tabs>
                <w:tab w:val="left" w:pos="1455"/>
              </w:tabs>
              <w:rPr>
                <w:rFonts w:ascii="Arial" w:hAnsi="Arial" w:cs="Arial"/>
                <w:b/>
                <w:color w:val="FFFFFF"/>
              </w:rPr>
            </w:pPr>
            <w:r w:rsidRPr="007E1BE2">
              <w:rPr>
                <w:rFonts w:ascii="Arial" w:hAnsi="Arial" w:cs="Arial"/>
                <w:b/>
                <w:color w:val="FFFFFF"/>
              </w:rPr>
              <w:t>Вывод №</w:t>
            </w:r>
            <w:r>
              <w:rPr>
                <w:rFonts w:ascii="Arial" w:hAnsi="Arial" w:cs="Arial"/>
                <w:b/>
                <w:color w:val="FFFFFF"/>
              </w:rPr>
              <w:t xml:space="preserve"> 3</w:t>
            </w:r>
          </w:p>
        </w:tc>
      </w:tr>
      <w:tr w:rsidR="001D7684" w:rsidTr="00A7193C">
        <w:trPr>
          <w:trHeight w:val="195"/>
        </w:trPr>
        <w:tc>
          <w:tcPr>
            <w:tcW w:w="9720" w:type="dxa"/>
            <w:shd w:val="clear" w:color="auto" w:fill="auto"/>
          </w:tcPr>
          <w:p w:rsidR="001D7684" w:rsidRPr="00AA1C13" w:rsidRDefault="00AA1C13" w:rsidP="00397BB3">
            <w:pPr>
              <w:pStyle w:val="af1"/>
              <w:spacing w:after="0"/>
              <w:ind w:left="0" w:firstLine="743"/>
              <w:jc w:val="both"/>
              <w:rPr>
                <w:sz w:val="28"/>
                <w:szCs w:val="28"/>
              </w:rPr>
            </w:pPr>
            <w:r w:rsidRPr="00AA1C13">
              <w:rPr>
                <w:sz w:val="28"/>
                <w:szCs w:val="28"/>
              </w:rPr>
              <w:t>Инвестиционный потенциал района п</w:t>
            </w:r>
            <w:r>
              <w:rPr>
                <w:sz w:val="28"/>
                <w:szCs w:val="28"/>
              </w:rPr>
              <w:t>редставлен промышленными зонами в ст. Новопокровской</w:t>
            </w:r>
            <w:r w:rsidR="00FF6CC9">
              <w:rPr>
                <w:sz w:val="28"/>
                <w:szCs w:val="28"/>
              </w:rPr>
              <w:t xml:space="preserve">, </w:t>
            </w:r>
            <w:r w:rsidRPr="00AA1C13">
              <w:rPr>
                <w:sz w:val="28"/>
                <w:szCs w:val="28"/>
              </w:rPr>
              <w:t>имею</w:t>
            </w:r>
            <w:r w:rsidR="00FF6CC9">
              <w:rPr>
                <w:sz w:val="28"/>
                <w:szCs w:val="28"/>
              </w:rPr>
              <w:t>щими</w:t>
            </w:r>
            <w:r w:rsidRPr="00AA1C13">
              <w:rPr>
                <w:sz w:val="28"/>
                <w:szCs w:val="28"/>
              </w:rPr>
              <w:t xml:space="preserve"> значительные площади неосвоенных земельных участков для перспективного развития производства. Наличие свободных площадей даёт возможность расширить производство, создавать совместные предприятия и внедрять новые технологии</w:t>
            </w:r>
            <w:r w:rsidR="00397BB3">
              <w:rPr>
                <w:sz w:val="28"/>
                <w:szCs w:val="28"/>
              </w:rPr>
              <w:t>, предполагаемая основная направленность – мясная промышленность, пищевкусовая промыщленность.</w:t>
            </w:r>
          </w:p>
        </w:tc>
      </w:tr>
      <w:tr w:rsidR="001D7684" w:rsidTr="00A7193C">
        <w:trPr>
          <w:trHeight w:val="195"/>
        </w:trPr>
        <w:tc>
          <w:tcPr>
            <w:tcW w:w="9720" w:type="dxa"/>
            <w:shd w:val="clear" w:color="auto" w:fill="FF0000"/>
          </w:tcPr>
          <w:p w:rsidR="001D7684" w:rsidRPr="007E1BE2" w:rsidRDefault="001D7684" w:rsidP="00A7193C">
            <w:pPr>
              <w:tabs>
                <w:tab w:val="left" w:pos="1455"/>
              </w:tabs>
              <w:rPr>
                <w:rFonts w:ascii="Arial" w:hAnsi="Arial" w:cs="Arial"/>
                <w:b/>
                <w:color w:val="FFFFFF"/>
              </w:rPr>
            </w:pPr>
            <w:r w:rsidRPr="007E1BE2">
              <w:rPr>
                <w:rFonts w:ascii="Arial" w:hAnsi="Arial" w:cs="Arial"/>
                <w:b/>
                <w:color w:val="FFFFFF"/>
              </w:rPr>
              <w:t>Вывод №</w:t>
            </w:r>
            <w:r>
              <w:rPr>
                <w:rFonts w:ascii="Arial" w:hAnsi="Arial" w:cs="Arial"/>
                <w:b/>
                <w:color w:val="FFFFFF"/>
              </w:rPr>
              <w:t xml:space="preserve"> 4</w:t>
            </w:r>
          </w:p>
        </w:tc>
      </w:tr>
      <w:tr w:rsidR="001D7684" w:rsidTr="00A7193C">
        <w:trPr>
          <w:trHeight w:val="195"/>
        </w:trPr>
        <w:tc>
          <w:tcPr>
            <w:tcW w:w="9720" w:type="dxa"/>
            <w:shd w:val="clear" w:color="auto" w:fill="auto"/>
          </w:tcPr>
          <w:p w:rsidR="001D7684" w:rsidRPr="00B73C81" w:rsidRDefault="00B73C81" w:rsidP="00B73C81">
            <w:pPr>
              <w:pStyle w:val="af1"/>
              <w:spacing w:after="0"/>
              <w:ind w:left="0" w:firstLine="743"/>
              <w:jc w:val="both"/>
              <w:rPr>
                <w:sz w:val="28"/>
                <w:szCs w:val="28"/>
              </w:rPr>
            </w:pPr>
            <w:r w:rsidRPr="00B73C81">
              <w:rPr>
                <w:sz w:val="28"/>
                <w:szCs w:val="28"/>
              </w:rPr>
              <w:t xml:space="preserve">Новопокровский район не обеспечен в должной мере высшими и среднеспециальными образовательных учреждениями, что создает некоторую сложность в снабжении вновь создаваемых предприятий необходимыми трудовыми кадрами. Большинство выпускников школ получают высшее и среднетехническое образование в учреждениях близлежащих районов, что </w:t>
            </w:r>
            <w:r>
              <w:rPr>
                <w:sz w:val="28"/>
                <w:szCs w:val="28"/>
              </w:rPr>
              <w:t xml:space="preserve">ведет к </w:t>
            </w:r>
            <w:r w:rsidRPr="00B73C81">
              <w:rPr>
                <w:sz w:val="28"/>
                <w:szCs w:val="28"/>
              </w:rPr>
              <w:t>оттоку населения в молодом возрасте с территории района.</w:t>
            </w:r>
          </w:p>
        </w:tc>
      </w:tr>
      <w:tr w:rsidR="001D7684" w:rsidTr="00A7193C">
        <w:trPr>
          <w:trHeight w:val="195"/>
        </w:trPr>
        <w:tc>
          <w:tcPr>
            <w:tcW w:w="9720" w:type="dxa"/>
            <w:shd w:val="clear" w:color="auto" w:fill="FF0000"/>
          </w:tcPr>
          <w:p w:rsidR="001D7684" w:rsidRPr="007E1BE2" w:rsidRDefault="001D7684" w:rsidP="00A7193C">
            <w:pPr>
              <w:tabs>
                <w:tab w:val="left" w:pos="1455"/>
              </w:tabs>
              <w:rPr>
                <w:rFonts w:ascii="Arial" w:hAnsi="Arial" w:cs="Arial"/>
                <w:b/>
                <w:color w:val="FFFFFF"/>
              </w:rPr>
            </w:pPr>
            <w:r w:rsidRPr="007E1BE2">
              <w:rPr>
                <w:rFonts w:ascii="Arial" w:hAnsi="Arial" w:cs="Arial"/>
                <w:b/>
                <w:color w:val="FFFFFF"/>
              </w:rPr>
              <w:t>Вывод №</w:t>
            </w:r>
            <w:r>
              <w:rPr>
                <w:rFonts w:ascii="Arial" w:hAnsi="Arial" w:cs="Arial"/>
                <w:b/>
                <w:color w:val="FFFFFF"/>
              </w:rPr>
              <w:t xml:space="preserve"> 5</w:t>
            </w:r>
          </w:p>
        </w:tc>
      </w:tr>
      <w:tr w:rsidR="00B73C81" w:rsidTr="00A7193C">
        <w:trPr>
          <w:trHeight w:val="169"/>
        </w:trPr>
        <w:tc>
          <w:tcPr>
            <w:tcW w:w="9720" w:type="dxa"/>
          </w:tcPr>
          <w:p w:rsidR="00B73C81" w:rsidRPr="00D64530" w:rsidRDefault="00B73C81" w:rsidP="00B73C81">
            <w:pPr>
              <w:pStyle w:val="aff6"/>
            </w:pPr>
            <w:r w:rsidRPr="00D64530">
              <w:t>Больши</w:t>
            </w:r>
            <w:r>
              <w:t>нство субъектов малого бизнеса, зарегистрированных на территории района, осуществляют сельскохозяйственную деятельность, либо являются объектами потребительской сферы (розничная торговля, общественное питание). Основная проблема в том, что указанные ниши рынка уже достаточно заняты, а новые производства и виды деятельности предпринимателями района осваиваются неохотно.</w:t>
            </w:r>
          </w:p>
        </w:tc>
      </w:tr>
    </w:tbl>
    <w:p w:rsidR="00447C7F" w:rsidRDefault="00447C7F" w:rsidP="004B6A6D">
      <w:pPr>
        <w:jc w:val="both"/>
        <w:rPr>
          <w:b/>
          <w:bCs/>
          <w:sz w:val="28"/>
          <w:szCs w:val="28"/>
        </w:rPr>
      </w:pPr>
    </w:p>
    <w:p w:rsidR="00FF6CC9" w:rsidRDefault="00FF6CC9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FF6CC9" w:rsidRDefault="00FF6CC9" w:rsidP="004B6A6D">
      <w:pPr>
        <w:jc w:val="both"/>
        <w:rPr>
          <w:b/>
          <w:bCs/>
          <w:sz w:val="28"/>
          <w:szCs w:val="28"/>
        </w:rPr>
      </w:pPr>
    </w:p>
    <w:tbl>
      <w:tblPr>
        <w:tblStyle w:val="af"/>
        <w:tblpPr w:leftFromText="180" w:rightFromText="180" w:vertAnchor="text" w:horzAnchor="margin" w:tblpY="-74"/>
        <w:tblW w:w="9570" w:type="dxa"/>
        <w:shd w:val="clear" w:color="auto" w:fill="D6E3BC" w:themeFill="accent3" w:themeFillTint="66"/>
        <w:tblLook w:val="04A0"/>
      </w:tblPr>
      <w:tblGrid>
        <w:gridCol w:w="9570"/>
      </w:tblGrid>
      <w:tr w:rsidR="00FF6CC9" w:rsidTr="00FF6CC9">
        <w:tc>
          <w:tcPr>
            <w:tcW w:w="9570" w:type="dxa"/>
            <w:shd w:val="clear" w:color="auto" w:fill="D6E3BC" w:themeFill="accent3" w:themeFillTint="66"/>
          </w:tcPr>
          <w:p w:rsidR="00FF6CC9" w:rsidRPr="004B6A6D" w:rsidRDefault="00FF6CC9" w:rsidP="00FF6CC9">
            <w:pPr>
              <w:numPr>
                <w:ilvl w:val="0"/>
                <w:numId w:val="11"/>
              </w:numPr>
              <w:tabs>
                <w:tab w:val="left" w:pos="465"/>
              </w:tabs>
              <w:ind w:left="0" w:firstLine="0"/>
              <w:jc w:val="both"/>
              <w:rPr>
                <w:b/>
                <w:bCs/>
                <w:sz w:val="28"/>
                <w:szCs w:val="28"/>
              </w:rPr>
            </w:pPr>
            <w:bookmarkStart w:id="1" w:name="_Toc162781437"/>
            <w:r>
              <w:rPr>
                <w:b/>
                <w:bCs/>
                <w:sz w:val="28"/>
                <w:szCs w:val="28"/>
              </w:rPr>
              <w:t>Состояние инфраструктуры</w:t>
            </w:r>
          </w:p>
        </w:tc>
      </w:tr>
    </w:tbl>
    <w:p w:rsidR="00BC7F46" w:rsidRPr="00447C7F" w:rsidRDefault="00BC7F46" w:rsidP="00C006FB">
      <w:pPr>
        <w:numPr>
          <w:ilvl w:val="0"/>
          <w:numId w:val="12"/>
        </w:numPr>
        <w:ind w:left="0" w:firstLine="0"/>
        <w:jc w:val="both"/>
        <w:rPr>
          <w:b/>
          <w:bCs/>
          <w:sz w:val="28"/>
          <w:szCs w:val="28"/>
        </w:rPr>
      </w:pPr>
      <w:bookmarkStart w:id="2" w:name="_Toc162781438"/>
      <w:bookmarkEnd w:id="1"/>
      <w:r w:rsidRPr="00447C7F">
        <w:rPr>
          <w:b/>
          <w:bCs/>
          <w:sz w:val="28"/>
          <w:szCs w:val="28"/>
        </w:rPr>
        <w:t>Транспортная инфраструктура</w:t>
      </w:r>
      <w:bookmarkEnd w:id="2"/>
    </w:p>
    <w:p w:rsidR="00BC7F46" w:rsidRDefault="00BC7F46" w:rsidP="004B6A6D">
      <w:pPr>
        <w:widowControl w:val="0"/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pacing w:val="1"/>
          <w:sz w:val="28"/>
          <w:szCs w:val="28"/>
        </w:rPr>
      </w:pPr>
    </w:p>
    <w:p w:rsidR="00A55AAC" w:rsidRDefault="00A55AAC" w:rsidP="00A55AAC">
      <w:pPr>
        <w:widowControl w:val="0"/>
        <w:shd w:val="clear" w:color="auto" w:fill="FFFFFF"/>
        <w:tabs>
          <w:tab w:val="left" w:pos="1080"/>
        </w:tabs>
        <w:autoSpaceDE w:val="0"/>
        <w:autoSpaceDN w:val="0"/>
        <w:adjustRightInd w:val="0"/>
        <w:ind w:firstLine="540"/>
        <w:jc w:val="both"/>
        <w:rPr>
          <w:color w:val="000000"/>
          <w:spacing w:val="1"/>
          <w:sz w:val="28"/>
          <w:szCs w:val="28"/>
        </w:rPr>
      </w:pPr>
      <w:r w:rsidRPr="00BC7F46">
        <w:rPr>
          <w:color w:val="000000"/>
          <w:spacing w:val="1"/>
          <w:sz w:val="28"/>
          <w:szCs w:val="28"/>
        </w:rPr>
        <w:t>Транспортная инфраструктура включает в себя автодороги и железнодорожные пути сообщения.</w:t>
      </w:r>
    </w:p>
    <w:tbl>
      <w:tblPr>
        <w:tblW w:w="949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916"/>
        <w:gridCol w:w="1623"/>
        <w:gridCol w:w="1700"/>
        <w:gridCol w:w="1700"/>
        <w:gridCol w:w="1559"/>
      </w:tblGrid>
      <w:tr w:rsidR="00587A15" w:rsidRPr="00AD5CE6" w:rsidTr="00A7193C">
        <w:tc>
          <w:tcPr>
            <w:tcW w:w="9498" w:type="dxa"/>
            <w:gridSpan w:val="5"/>
            <w:tcBorders>
              <w:bottom w:val="single" w:sz="4" w:space="0" w:color="auto"/>
            </w:tcBorders>
            <w:shd w:val="clear" w:color="auto" w:fill="0202BE"/>
          </w:tcPr>
          <w:p w:rsidR="00587A15" w:rsidRPr="00587A15" w:rsidRDefault="00587A15" w:rsidP="00C4619E">
            <w:pPr>
              <w:pStyle w:val="a5"/>
              <w:keepNext/>
              <w:keepLines/>
              <w:ind w:left="0"/>
              <w:rPr>
                <w:b/>
                <w:sz w:val="28"/>
                <w:szCs w:val="28"/>
              </w:rPr>
            </w:pPr>
            <w:r w:rsidRPr="00587A15">
              <w:rPr>
                <w:b/>
                <w:sz w:val="28"/>
                <w:szCs w:val="28"/>
              </w:rPr>
              <w:t>Основные показатели</w:t>
            </w:r>
          </w:p>
        </w:tc>
      </w:tr>
      <w:tr w:rsidR="00587A15" w:rsidRPr="00AD5CE6" w:rsidTr="00553D6B">
        <w:tc>
          <w:tcPr>
            <w:tcW w:w="2916" w:type="dxa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:rsidR="00587A15" w:rsidRPr="00AD5CE6" w:rsidRDefault="00587A15" w:rsidP="00587A15">
            <w:pPr>
              <w:pStyle w:val="a5"/>
              <w:keepNext/>
              <w:keepLines/>
              <w:ind w:left="0"/>
              <w:jc w:val="center"/>
            </w:pPr>
          </w:p>
        </w:tc>
        <w:tc>
          <w:tcPr>
            <w:tcW w:w="1621" w:type="dxa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87A15" w:rsidRPr="00AD5CE6" w:rsidRDefault="00587A15" w:rsidP="00587A15">
            <w:pPr>
              <w:pStyle w:val="a5"/>
              <w:keepNext/>
              <w:keepLines/>
              <w:ind w:left="-185" w:right="-205"/>
              <w:jc w:val="center"/>
            </w:pPr>
            <w:r w:rsidRPr="00AD5CE6">
              <w:t>Существующее состояние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87A15" w:rsidRDefault="00587A15" w:rsidP="00587A15">
            <w:pPr>
              <w:pStyle w:val="a5"/>
              <w:keepNext/>
              <w:keepLines/>
              <w:ind w:left="-108" w:right="-143"/>
              <w:jc w:val="center"/>
            </w:pPr>
            <w:r w:rsidRPr="00AD5CE6">
              <w:t>Краткосрочные перспективы развития</w:t>
            </w:r>
          </w:p>
          <w:p w:rsidR="00587A15" w:rsidRPr="00AD5CE6" w:rsidRDefault="00587A15" w:rsidP="00587A15">
            <w:pPr>
              <w:pStyle w:val="a5"/>
              <w:keepNext/>
              <w:keepLines/>
              <w:ind w:left="0"/>
              <w:jc w:val="center"/>
            </w:pPr>
            <w:r w:rsidRPr="00AD5CE6">
              <w:t>(1-3 года)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87A15" w:rsidRDefault="00587A15" w:rsidP="00587A15">
            <w:pPr>
              <w:pStyle w:val="a5"/>
              <w:keepNext/>
              <w:keepLines/>
              <w:ind w:left="-108" w:right="-127"/>
              <w:jc w:val="center"/>
            </w:pPr>
            <w:r w:rsidRPr="00AD5CE6">
              <w:t>Среднесрочные перспективы развития</w:t>
            </w:r>
          </w:p>
          <w:p w:rsidR="00587A15" w:rsidRPr="00AD5CE6" w:rsidRDefault="00587A15" w:rsidP="00587A15">
            <w:pPr>
              <w:pStyle w:val="a5"/>
              <w:keepNext/>
              <w:keepLines/>
              <w:ind w:left="0"/>
              <w:jc w:val="center"/>
            </w:pPr>
            <w:r w:rsidRPr="00AD5CE6">
              <w:t>(5-10 лет)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87A15" w:rsidRDefault="00587A15" w:rsidP="00587A15">
            <w:pPr>
              <w:pStyle w:val="a5"/>
              <w:keepNext/>
              <w:keepLines/>
              <w:ind w:left="-108" w:right="-107"/>
              <w:jc w:val="center"/>
            </w:pPr>
            <w:r w:rsidRPr="00AD5CE6">
              <w:t>Долгосрочные перспективы  развития</w:t>
            </w:r>
          </w:p>
          <w:p w:rsidR="00587A15" w:rsidRPr="00AD5CE6" w:rsidRDefault="00587A15" w:rsidP="00587A15">
            <w:pPr>
              <w:pStyle w:val="a5"/>
              <w:keepNext/>
              <w:keepLines/>
              <w:ind w:left="0"/>
              <w:jc w:val="center"/>
            </w:pPr>
            <w:r w:rsidRPr="00AD5CE6">
              <w:t>(20 лет)</w:t>
            </w:r>
          </w:p>
        </w:tc>
      </w:tr>
      <w:tr w:rsidR="00587A15" w:rsidRPr="00AD5CE6" w:rsidTr="00553D6B">
        <w:tc>
          <w:tcPr>
            <w:tcW w:w="2913" w:type="dxa"/>
            <w:shd w:val="clear" w:color="auto" w:fill="FDE9D9" w:themeFill="accent6" w:themeFillTint="33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  <w:rPr>
                <w:b/>
              </w:rPr>
            </w:pPr>
            <w:r w:rsidRPr="00AD5CE6">
              <w:rPr>
                <w:b/>
              </w:rPr>
              <w:t>Железнодорожный тр-т</w:t>
            </w:r>
          </w:p>
        </w:tc>
        <w:tc>
          <w:tcPr>
            <w:tcW w:w="1624" w:type="dxa"/>
            <w:shd w:val="clear" w:color="auto" w:fill="FDE9D9" w:themeFill="accent6" w:themeFillTint="33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</w:p>
        </w:tc>
        <w:tc>
          <w:tcPr>
            <w:tcW w:w="1701" w:type="dxa"/>
            <w:shd w:val="clear" w:color="auto" w:fill="FDE9D9" w:themeFill="accent6" w:themeFillTint="33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</w:p>
        </w:tc>
        <w:tc>
          <w:tcPr>
            <w:tcW w:w="1701" w:type="dxa"/>
            <w:shd w:val="clear" w:color="auto" w:fill="FDE9D9" w:themeFill="accent6" w:themeFillTint="33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</w:p>
        </w:tc>
        <w:tc>
          <w:tcPr>
            <w:tcW w:w="1559" w:type="dxa"/>
            <w:shd w:val="clear" w:color="auto" w:fill="FDE9D9" w:themeFill="accent6" w:themeFillTint="33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</w:p>
        </w:tc>
      </w:tr>
      <w:tr w:rsidR="00587A15" w:rsidRPr="00AD5CE6" w:rsidTr="00587A15">
        <w:tc>
          <w:tcPr>
            <w:tcW w:w="2913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Наличие станций, протяженность ж/д путей</w:t>
            </w:r>
          </w:p>
        </w:tc>
        <w:tc>
          <w:tcPr>
            <w:tcW w:w="1624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>
              <w:t xml:space="preserve">2 станции,     </w:t>
            </w:r>
            <w:r w:rsidRPr="00AD5CE6">
              <w:t>33 км</w:t>
            </w:r>
          </w:p>
        </w:tc>
        <w:tc>
          <w:tcPr>
            <w:tcW w:w="1701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40 км</w:t>
            </w:r>
          </w:p>
        </w:tc>
        <w:tc>
          <w:tcPr>
            <w:tcW w:w="1701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40 км</w:t>
            </w:r>
          </w:p>
        </w:tc>
        <w:tc>
          <w:tcPr>
            <w:tcW w:w="1559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40 км</w:t>
            </w:r>
          </w:p>
        </w:tc>
      </w:tr>
      <w:tr w:rsidR="00587A15" w:rsidRPr="00AD5CE6" w:rsidTr="00587A15">
        <w:tc>
          <w:tcPr>
            <w:tcW w:w="2913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Грузооборот, тыс. тн.</w:t>
            </w:r>
          </w:p>
        </w:tc>
        <w:tc>
          <w:tcPr>
            <w:tcW w:w="1624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59000,00</w:t>
            </w:r>
          </w:p>
        </w:tc>
        <w:tc>
          <w:tcPr>
            <w:tcW w:w="1701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61000,00</w:t>
            </w:r>
          </w:p>
        </w:tc>
        <w:tc>
          <w:tcPr>
            <w:tcW w:w="1701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63000,00</w:t>
            </w:r>
          </w:p>
        </w:tc>
        <w:tc>
          <w:tcPr>
            <w:tcW w:w="1559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63000,00</w:t>
            </w:r>
          </w:p>
        </w:tc>
      </w:tr>
      <w:tr w:rsidR="00587A15" w:rsidRPr="00AD5CE6" w:rsidTr="00587A15">
        <w:tc>
          <w:tcPr>
            <w:tcW w:w="2913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Численность рабочих</w:t>
            </w:r>
          </w:p>
        </w:tc>
        <w:tc>
          <w:tcPr>
            <w:tcW w:w="1624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26</w:t>
            </w:r>
          </w:p>
        </w:tc>
        <w:tc>
          <w:tcPr>
            <w:tcW w:w="1701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26</w:t>
            </w:r>
          </w:p>
        </w:tc>
        <w:tc>
          <w:tcPr>
            <w:tcW w:w="1701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27</w:t>
            </w:r>
          </w:p>
        </w:tc>
        <w:tc>
          <w:tcPr>
            <w:tcW w:w="1559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30</w:t>
            </w:r>
          </w:p>
        </w:tc>
      </w:tr>
      <w:tr w:rsidR="00587A15" w:rsidRPr="00AD5CE6" w:rsidTr="00587A15">
        <w:tc>
          <w:tcPr>
            <w:tcW w:w="2913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Наличие маневровых средств, подъемных устройств</w:t>
            </w:r>
          </w:p>
        </w:tc>
        <w:tc>
          <w:tcPr>
            <w:tcW w:w="1624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0</w:t>
            </w:r>
          </w:p>
        </w:tc>
        <w:tc>
          <w:tcPr>
            <w:tcW w:w="1701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0</w:t>
            </w:r>
          </w:p>
        </w:tc>
        <w:tc>
          <w:tcPr>
            <w:tcW w:w="1701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0</w:t>
            </w:r>
          </w:p>
        </w:tc>
        <w:tc>
          <w:tcPr>
            <w:tcW w:w="1559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0</w:t>
            </w:r>
          </w:p>
        </w:tc>
      </w:tr>
      <w:tr w:rsidR="00587A15" w:rsidRPr="00AD5CE6" w:rsidTr="00553D6B">
        <w:tc>
          <w:tcPr>
            <w:tcW w:w="2913" w:type="dxa"/>
            <w:tcBorders>
              <w:bottom w:val="single" w:sz="4" w:space="0" w:color="auto"/>
            </w:tcBorders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Потребность в грузопереработке на станции, тыс. тн.</w:t>
            </w:r>
          </w:p>
        </w:tc>
        <w:tc>
          <w:tcPr>
            <w:tcW w:w="1624" w:type="dxa"/>
            <w:tcBorders>
              <w:bottom w:val="single" w:sz="4" w:space="0" w:color="auto"/>
            </w:tcBorders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0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0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0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0</w:t>
            </w:r>
          </w:p>
        </w:tc>
      </w:tr>
      <w:tr w:rsidR="00587A15" w:rsidRPr="00AD5CE6" w:rsidTr="00553D6B">
        <w:tc>
          <w:tcPr>
            <w:tcW w:w="2913" w:type="dxa"/>
            <w:shd w:val="clear" w:color="auto" w:fill="FDE9D9" w:themeFill="accent6" w:themeFillTint="33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  <w:rPr>
                <w:b/>
              </w:rPr>
            </w:pPr>
            <w:r w:rsidRPr="00AD5CE6">
              <w:rPr>
                <w:b/>
              </w:rPr>
              <w:t>Автомобильный транспорт</w:t>
            </w:r>
          </w:p>
        </w:tc>
        <w:tc>
          <w:tcPr>
            <w:tcW w:w="1624" w:type="dxa"/>
            <w:shd w:val="clear" w:color="auto" w:fill="FDE9D9" w:themeFill="accent6" w:themeFillTint="33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</w:p>
        </w:tc>
        <w:tc>
          <w:tcPr>
            <w:tcW w:w="1701" w:type="dxa"/>
            <w:shd w:val="clear" w:color="auto" w:fill="FDE9D9" w:themeFill="accent6" w:themeFillTint="33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</w:p>
        </w:tc>
        <w:tc>
          <w:tcPr>
            <w:tcW w:w="1701" w:type="dxa"/>
            <w:shd w:val="clear" w:color="auto" w:fill="FDE9D9" w:themeFill="accent6" w:themeFillTint="33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</w:p>
        </w:tc>
        <w:tc>
          <w:tcPr>
            <w:tcW w:w="1559" w:type="dxa"/>
            <w:shd w:val="clear" w:color="auto" w:fill="FDE9D9" w:themeFill="accent6" w:themeFillTint="33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</w:p>
        </w:tc>
      </w:tr>
      <w:tr w:rsidR="00587A15" w:rsidRPr="00AD5CE6" w:rsidTr="00587A15">
        <w:tc>
          <w:tcPr>
            <w:tcW w:w="2913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 xml:space="preserve">Количество </w:t>
            </w:r>
            <w:r>
              <w:t>субъектов</w:t>
            </w:r>
          </w:p>
        </w:tc>
        <w:tc>
          <w:tcPr>
            <w:tcW w:w="1624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>
              <w:t>91</w:t>
            </w:r>
          </w:p>
        </w:tc>
        <w:tc>
          <w:tcPr>
            <w:tcW w:w="1701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</w:p>
        </w:tc>
        <w:tc>
          <w:tcPr>
            <w:tcW w:w="1701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</w:p>
        </w:tc>
        <w:tc>
          <w:tcPr>
            <w:tcW w:w="1559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</w:p>
        </w:tc>
      </w:tr>
      <w:tr w:rsidR="00587A15" w:rsidRPr="00AD5CE6" w:rsidTr="00587A15">
        <w:tc>
          <w:tcPr>
            <w:tcW w:w="2913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>
              <w:t>Перевезено грузов</w:t>
            </w:r>
            <w:r w:rsidRPr="00AD5CE6">
              <w:t>, тыс. тн.</w:t>
            </w:r>
          </w:p>
        </w:tc>
        <w:tc>
          <w:tcPr>
            <w:tcW w:w="1624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>
              <w:t>1254,5</w:t>
            </w:r>
          </w:p>
        </w:tc>
        <w:tc>
          <w:tcPr>
            <w:tcW w:w="1701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>
              <w:t>1881,8</w:t>
            </w:r>
          </w:p>
        </w:tc>
        <w:tc>
          <w:tcPr>
            <w:tcW w:w="1701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>
              <w:t>3055,9</w:t>
            </w:r>
          </w:p>
        </w:tc>
        <w:tc>
          <w:tcPr>
            <w:tcW w:w="1559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>
              <w:t>3234</w:t>
            </w:r>
          </w:p>
        </w:tc>
      </w:tr>
      <w:tr w:rsidR="00587A15" w:rsidRPr="00AD5CE6" w:rsidTr="00587A15">
        <w:tc>
          <w:tcPr>
            <w:tcW w:w="2913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Численность рабочих</w:t>
            </w:r>
          </w:p>
        </w:tc>
        <w:tc>
          <w:tcPr>
            <w:tcW w:w="1624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>
              <w:t>155</w:t>
            </w:r>
          </w:p>
        </w:tc>
        <w:tc>
          <w:tcPr>
            <w:tcW w:w="1701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>
              <w:t>161</w:t>
            </w:r>
          </w:p>
        </w:tc>
        <w:tc>
          <w:tcPr>
            <w:tcW w:w="1701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>
              <w:t>165</w:t>
            </w:r>
          </w:p>
        </w:tc>
        <w:tc>
          <w:tcPr>
            <w:tcW w:w="1559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>
              <w:t>179</w:t>
            </w:r>
          </w:p>
        </w:tc>
      </w:tr>
      <w:tr w:rsidR="00587A15" w:rsidRPr="00AD5CE6" w:rsidTr="00587A15">
        <w:tc>
          <w:tcPr>
            <w:tcW w:w="2913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Обеспеченность транс</w:t>
            </w:r>
            <w:r>
              <w:t>-</w:t>
            </w:r>
            <w:r w:rsidRPr="00AD5CE6">
              <w:t>портно-логистическими центрами</w:t>
            </w:r>
          </w:p>
        </w:tc>
        <w:tc>
          <w:tcPr>
            <w:tcW w:w="1624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0</w:t>
            </w:r>
          </w:p>
        </w:tc>
        <w:tc>
          <w:tcPr>
            <w:tcW w:w="1701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0</w:t>
            </w:r>
          </w:p>
        </w:tc>
        <w:tc>
          <w:tcPr>
            <w:tcW w:w="1701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0</w:t>
            </w:r>
          </w:p>
        </w:tc>
        <w:tc>
          <w:tcPr>
            <w:tcW w:w="1559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0</w:t>
            </w:r>
          </w:p>
        </w:tc>
      </w:tr>
      <w:tr w:rsidR="00587A15" w:rsidRPr="00AD5CE6" w:rsidTr="00587A15">
        <w:tc>
          <w:tcPr>
            <w:tcW w:w="2913" w:type="dxa"/>
          </w:tcPr>
          <w:p w:rsidR="00587A15" w:rsidRPr="00AD5CE6" w:rsidRDefault="00587A15" w:rsidP="00587A15">
            <w:pPr>
              <w:pStyle w:val="a5"/>
              <w:keepNext/>
              <w:keepLines/>
              <w:ind w:left="0" w:right="-173"/>
            </w:pPr>
            <w:r w:rsidRPr="00AD5CE6">
              <w:t xml:space="preserve">Потребность в грузопереработке, тыс. </w:t>
            </w:r>
            <w:r>
              <w:t>т</w:t>
            </w:r>
            <w:r w:rsidRPr="00AD5CE6">
              <w:t>н.</w:t>
            </w:r>
          </w:p>
        </w:tc>
        <w:tc>
          <w:tcPr>
            <w:tcW w:w="1624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0</w:t>
            </w:r>
          </w:p>
        </w:tc>
        <w:tc>
          <w:tcPr>
            <w:tcW w:w="1701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0</w:t>
            </w:r>
          </w:p>
        </w:tc>
        <w:tc>
          <w:tcPr>
            <w:tcW w:w="1701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0</w:t>
            </w:r>
          </w:p>
        </w:tc>
        <w:tc>
          <w:tcPr>
            <w:tcW w:w="1559" w:type="dxa"/>
          </w:tcPr>
          <w:p w:rsidR="00587A15" w:rsidRPr="00AD5CE6" w:rsidRDefault="00587A15" w:rsidP="00C4619E">
            <w:pPr>
              <w:pStyle w:val="a5"/>
              <w:keepNext/>
              <w:keepLines/>
              <w:ind w:left="0"/>
            </w:pPr>
            <w:r w:rsidRPr="00AD5CE6">
              <w:t>0</w:t>
            </w:r>
          </w:p>
        </w:tc>
      </w:tr>
    </w:tbl>
    <w:p w:rsidR="00587A15" w:rsidRPr="00BC7F46" w:rsidRDefault="00587A15" w:rsidP="00587A15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jc w:val="both"/>
        <w:rPr>
          <w:color w:val="000000"/>
          <w:spacing w:val="1"/>
          <w:sz w:val="28"/>
          <w:szCs w:val="28"/>
        </w:rPr>
      </w:pPr>
    </w:p>
    <w:p w:rsidR="00C664E1" w:rsidRDefault="00C664E1" w:rsidP="00BC7F46">
      <w:pPr>
        <w:widowControl w:val="0"/>
        <w:shd w:val="clear" w:color="auto" w:fill="FFFFFF"/>
        <w:tabs>
          <w:tab w:val="left" w:pos="1080"/>
        </w:tabs>
        <w:autoSpaceDE w:val="0"/>
        <w:autoSpaceDN w:val="0"/>
        <w:adjustRightInd w:val="0"/>
        <w:ind w:firstLine="540"/>
        <w:jc w:val="both"/>
        <w:rPr>
          <w:b/>
          <w:i/>
          <w:color w:val="000000"/>
          <w:spacing w:val="1"/>
          <w:sz w:val="28"/>
          <w:szCs w:val="28"/>
        </w:rPr>
      </w:pPr>
    </w:p>
    <w:p w:rsidR="00255D38" w:rsidRDefault="00255D38" w:rsidP="00BC7F46">
      <w:pPr>
        <w:widowControl w:val="0"/>
        <w:shd w:val="clear" w:color="auto" w:fill="FFFFFF"/>
        <w:tabs>
          <w:tab w:val="left" w:pos="1080"/>
        </w:tabs>
        <w:autoSpaceDE w:val="0"/>
        <w:autoSpaceDN w:val="0"/>
        <w:adjustRightInd w:val="0"/>
        <w:ind w:firstLine="540"/>
        <w:jc w:val="both"/>
        <w:rPr>
          <w:b/>
          <w:i/>
          <w:color w:val="000000"/>
          <w:spacing w:val="1"/>
          <w:sz w:val="28"/>
          <w:szCs w:val="28"/>
        </w:rPr>
      </w:pPr>
      <w:r w:rsidRPr="00A55AAC">
        <w:rPr>
          <w:b/>
          <w:i/>
          <w:color w:val="000000"/>
          <w:spacing w:val="1"/>
          <w:sz w:val="28"/>
          <w:szCs w:val="28"/>
        </w:rPr>
        <w:t>Авто</w:t>
      </w:r>
      <w:r w:rsidR="00553D6B">
        <w:rPr>
          <w:b/>
          <w:i/>
          <w:color w:val="000000"/>
          <w:spacing w:val="1"/>
          <w:sz w:val="28"/>
          <w:szCs w:val="28"/>
        </w:rPr>
        <w:t>дорожная сеть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1"/>
        <w:gridCol w:w="2977"/>
        <w:gridCol w:w="1134"/>
        <w:gridCol w:w="5068"/>
      </w:tblGrid>
      <w:tr w:rsidR="00C664E1" w:rsidRPr="003B05B8" w:rsidTr="00C664E1">
        <w:tc>
          <w:tcPr>
            <w:tcW w:w="9571" w:type="dxa"/>
            <w:gridSpan w:val="4"/>
            <w:shd w:val="clear" w:color="auto" w:fill="0202BE"/>
          </w:tcPr>
          <w:p w:rsidR="00C664E1" w:rsidRPr="00553D6B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pacing w:val="1"/>
              </w:rPr>
            </w:pPr>
            <w:r w:rsidRPr="00553D6B">
              <w:rPr>
                <w:b/>
                <w:color w:val="FFFFFF" w:themeColor="background1"/>
                <w:spacing w:val="1"/>
              </w:rPr>
              <w:t>Общая протяженность дорог</w:t>
            </w:r>
          </w:p>
          <w:p w:rsidR="00C664E1" w:rsidRPr="00553D6B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right"/>
              <w:rPr>
                <w:b/>
                <w:color w:val="FFFFFF" w:themeColor="background1"/>
                <w:spacing w:val="1"/>
              </w:rPr>
            </w:pPr>
            <w:r w:rsidRPr="00553D6B">
              <w:rPr>
                <w:b/>
                <w:color w:val="FFFFFF" w:themeColor="background1"/>
                <w:spacing w:val="1"/>
                <w:sz w:val="28"/>
                <w:szCs w:val="28"/>
              </w:rPr>
              <w:t>587 км</w:t>
            </w:r>
          </w:p>
        </w:tc>
      </w:tr>
      <w:tr w:rsidR="00C664E1" w:rsidRPr="003B05B8" w:rsidTr="00C664E1">
        <w:tc>
          <w:tcPr>
            <w:tcW w:w="392" w:type="dxa"/>
            <w:tcBorders>
              <w:bottom w:val="single" w:sz="4" w:space="0" w:color="auto"/>
            </w:tcBorders>
            <w:shd w:val="clear" w:color="auto" w:fill="808080" w:themeFill="background1" w:themeFillShade="80"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</w:p>
        </w:tc>
        <w:tc>
          <w:tcPr>
            <w:tcW w:w="2977" w:type="dxa"/>
          </w:tcPr>
          <w:p w:rsidR="00C664E1" w:rsidRPr="003B05B8" w:rsidRDefault="00C664E1" w:rsidP="00C664E1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3B05B8">
              <w:rPr>
                <w:rFonts w:eastAsia="Calibri"/>
              </w:rPr>
              <w:t>с асфальтобетонным</w:t>
            </w:r>
          </w:p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  <w:r w:rsidRPr="003B05B8">
              <w:rPr>
                <w:rFonts w:eastAsia="Calibri"/>
              </w:rPr>
              <w:t>покрытием:</w:t>
            </w:r>
          </w:p>
        </w:tc>
        <w:tc>
          <w:tcPr>
            <w:tcW w:w="1134" w:type="dxa"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  <w:r w:rsidRPr="003B05B8">
              <w:rPr>
                <w:color w:val="000000"/>
                <w:spacing w:val="1"/>
              </w:rPr>
              <w:t>343,7</w:t>
            </w:r>
          </w:p>
        </w:tc>
        <w:tc>
          <w:tcPr>
            <w:tcW w:w="5068" w:type="dxa"/>
            <w:vMerge w:val="restart"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  <w:r>
              <w:rPr>
                <w:noProof/>
                <w:color w:val="000000"/>
                <w:spacing w:val="1"/>
                <w:sz w:val="28"/>
                <w:szCs w:val="28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165735</wp:posOffset>
                  </wp:positionH>
                  <wp:positionV relativeFrom="paragraph">
                    <wp:posOffset>80010</wp:posOffset>
                  </wp:positionV>
                  <wp:extent cx="2734310" cy="1400175"/>
                  <wp:effectExtent l="0" t="0" r="0" b="0"/>
                  <wp:wrapTight wrapText="bothSides">
                    <wp:wrapPolygon edited="0">
                      <wp:start x="602" y="2057"/>
                      <wp:lineTo x="602" y="17339"/>
                      <wp:lineTo x="19864" y="17339"/>
                      <wp:lineTo x="19864" y="2057"/>
                      <wp:lineTo x="602" y="2057"/>
                    </wp:wrapPolygon>
                  </wp:wrapTight>
                  <wp:docPr id="10" name="Объект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0"/>
                    </a:graphicData>
                  </a:graphic>
                </wp:anchor>
              </w:drawing>
            </w:r>
          </w:p>
        </w:tc>
      </w:tr>
      <w:tr w:rsidR="00C664E1" w:rsidRPr="003B05B8" w:rsidTr="00C664E1">
        <w:tc>
          <w:tcPr>
            <w:tcW w:w="392" w:type="dxa"/>
            <w:tcBorders>
              <w:bottom w:val="single" w:sz="4" w:space="0" w:color="auto"/>
            </w:tcBorders>
            <w:shd w:val="clear" w:color="auto" w:fill="FFC000"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</w:p>
        </w:tc>
        <w:tc>
          <w:tcPr>
            <w:tcW w:w="2977" w:type="dxa"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  <w:r w:rsidRPr="003B05B8">
              <w:rPr>
                <w:rFonts w:eastAsia="Calibri"/>
              </w:rPr>
              <w:t>с гравийным покрытием:</w:t>
            </w:r>
          </w:p>
        </w:tc>
        <w:tc>
          <w:tcPr>
            <w:tcW w:w="1134" w:type="dxa"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  <w:r w:rsidRPr="003B05B8">
              <w:rPr>
                <w:color w:val="000000"/>
                <w:spacing w:val="1"/>
              </w:rPr>
              <w:t>112,4</w:t>
            </w:r>
          </w:p>
        </w:tc>
        <w:tc>
          <w:tcPr>
            <w:tcW w:w="5068" w:type="dxa"/>
            <w:vMerge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</w:p>
        </w:tc>
      </w:tr>
      <w:tr w:rsidR="00C664E1" w:rsidRPr="003B05B8" w:rsidTr="00C664E1">
        <w:tc>
          <w:tcPr>
            <w:tcW w:w="392" w:type="dxa"/>
            <w:shd w:val="clear" w:color="auto" w:fill="948A54" w:themeFill="background2" w:themeFillShade="80"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</w:p>
        </w:tc>
        <w:tc>
          <w:tcPr>
            <w:tcW w:w="2977" w:type="dxa"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  <w:r w:rsidRPr="003B05B8">
              <w:rPr>
                <w:rFonts w:eastAsia="Calibri"/>
              </w:rPr>
              <w:t>грунтовые:</w:t>
            </w:r>
          </w:p>
        </w:tc>
        <w:tc>
          <w:tcPr>
            <w:tcW w:w="1134" w:type="dxa"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  <w:r w:rsidRPr="003B05B8">
              <w:rPr>
                <w:color w:val="000000"/>
                <w:spacing w:val="1"/>
              </w:rPr>
              <w:t>130,9</w:t>
            </w:r>
          </w:p>
        </w:tc>
        <w:tc>
          <w:tcPr>
            <w:tcW w:w="5068" w:type="dxa"/>
            <w:vMerge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</w:p>
        </w:tc>
      </w:tr>
      <w:tr w:rsidR="00C664E1" w:rsidRPr="003B05B8" w:rsidTr="00C664E1">
        <w:tc>
          <w:tcPr>
            <w:tcW w:w="4503" w:type="dxa"/>
            <w:gridSpan w:val="3"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</w:p>
        </w:tc>
        <w:tc>
          <w:tcPr>
            <w:tcW w:w="5068" w:type="dxa"/>
            <w:vMerge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</w:p>
        </w:tc>
      </w:tr>
      <w:tr w:rsidR="00C664E1" w:rsidRPr="003B05B8" w:rsidTr="00C664E1">
        <w:tc>
          <w:tcPr>
            <w:tcW w:w="392" w:type="dxa"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rFonts w:eastAsia="Calibri"/>
              </w:rPr>
            </w:pPr>
          </w:p>
        </w:tc>
        <w:tc>
          <w:tcPr>
            <w:tcW w:w="2977" w:type="dxa"/>
          </w:tcPr>
          <w:p w:rsidR="00C664E1" w:rsidRPr="003B05B8" w:rsidRDefault="00C664E1" w:rsidP="00C664E1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3B05B8">
              <w:rPr>
                <w:rFonts w:eastAsia="Calibri"/>
              </w:rPr>
              <w:t xml:space="preserve">Федерального значения: </w:t>
            </w:r>
          </w:p>
        </w:tc>
        <w:tc>
          <w:tcPr>
            <w:tcW w:w="1134" w:type="dxa"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</w:p>
        </w:tc>
        <w:tc>
          <w:tcPr>
            <w:tcW w:w="5068" w:type="dxa"/>
            <w:vMerge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</w:p>
        </w:tc>
      </w:tr>
      <w:tr w:rsidR="00C664E1" w:rsidRPr="003B05B8" w:rsidTr="00C664E1">
        <w:tc>
          <w:tcPr>
            <w:tcW w:w="392" w:type="dxa"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rFonts w:eastAsia="Calibri"/>
              </w:rPr>
            </w:pPr>
          </w:p>
        </w:tc>
        <w:tc>
          <w:tcPr>
            <w:tcW w:w="2977" w:type="dxa"/>
          </w:tcPr>
          <w:p w:rsidR="00C664E1" w:rsidRPr="003B05B8" w:rsidRDefault="00C664E1" w:rsidP="00C664E1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3B05B8">
              <w:rPr>
                <w:rFonts w:eastAsia="Calibri"/>
              </w:rPr>
              <w:t xml:space="preserve">Регионального значения: </w:t>
            </w:r>
          </w:p>
        </w:tc>
        <w:tc>
          <w:tcPr>
            <w:tcW w:w="1134" w:type="dxa"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  <w:r w:rsidRPr="003B05B8">
              <w:rPr>
                <w:color w:val="000000"/>
                <w:spacing w:val="1"/>
              </w:rPr>
              <w:t>210,8</w:t>
            </w:r>
          </w:p>
        </w:tc>
        <w:tc>
          <w:tcPr>
            <w:tcW w:w="5068" w:type="dxa"/>
            <w:vMerge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</w:p>
        </w:tc>
      </w:tr>
      <w:tr w:rsidR="00C664E1" w:rsidRPr="003B05B8" w:rsidTr="00C664E1">
        <w:tc>
          <w:tcPr>
            <w:tcW w:w="392" w:type="dxa"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rFonts w:eastAsia="Calibri"/>
              </w:rPr>
            </w:pPr>
          </w:p>
        </w:tc>
        <w:tc>
          <w:tcPr>
            <w:tcW w:w="2977" w:type="dxa"/>
          </w:tcPr>
          <w:p w:rsidR="00C664E1" w:rsidRPr="003B05B8" w:rsidRDefault="00C664E1" w:rsidP="00C664E1">
            <w:pPr>
              <w:rPr>
                <w:rFonts w:eastAsia="Calibri"/>
              </w:rPr>
            </w:pPr>
            <w:r w:rsidRPr="003B05B8">
              <w:rPr>
                <w:rFonts w:eastAsia="Calibri"/>
              </w:rPr>
              <w:t xml:space="preserve">Местного значения: </w:t>
            </w:r>
          </w:p>
        </w:tc>
        <w:tc>
          <w:tcPr>
            <w:tcW w:w="1134" w:type="dxa"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  <w:r w:rsidRPr="003B05B8">
              <w:rPr>
                <w:color w:val="000000"/>
                <w:spacing w:val="1"/>
              </w:rPr>
              <w:t>587</w:t>
            </w:r>
          </w:p>
        </w:tc>
        <w:tc>
          <w:tcPr>
            <w:tcW w:w="5068" w:type="dxa"/>
            <w:vMerge/>
          </w:tcPr>
          <w:p w:rsidR="00C664E1" w:rsidRPr="003B05B8" w:rsidRDefault="00C664E1" w:rsidP="00C664E1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</w:p>
        </w:tc>
      </w:tr>
    </w:tbl>
    <w:p w:rsidR="00C664E1" w:rsidRDefault="00C664E1" w:rsidP="00BC7F46">
      <w:pPr>
        <w:widowControl w:val="0"/>
        <w:shd w:val="clear" w:color="auto" w:fill="FFFFFF"/>
        <w:tabs>
          <w:tab w:val="left" w:pos="1080"/>
        </w:tabs>
        <w:autoSpaceDE w:val="0"/>
        <w:autoSpaceDN w:val="0"/>
        <w:adjustRightInd w:val="0"/>
        <w:ind w:firstLine="540"/>
        <w:jc w:val="both"/>
        <w:rPr>
          <w:b/>
          <w:i/>
          <w:color w:val="000000"/>
          <w:spacing w:val="1"/>
          <w:sz w:val="28"/>
          <w:szCs w:val="28"/>
        </w:rPr>
      </w:pPr>
    </w:p>
    <w:p w:rsidR="0013482B" w:rsidRDefault="00C664E1" w:rsidP="00FF6CC9">
      <w:pPr>
        <w:widowControl w:val="0"/>
        <w:shd w:val="clear" w:color="auto" w:fill="FFFFFF"/>
        <w:tabs>
          <w:tab w:val="left" w:pos="1080"/>
        </w:tabs>
        <w:autoSpaceDE w:val="0"/>
        <w:autoSpaceDN w:val="0"/>
        <w:adjustRightInd w:val="0"/>
        <w:ind w:firstLine="540"/>
        <w:jc w:val="both"/>
        <w:rPr>
          <w:color w:val="000000"/>
          <w:spacing w:val="1"/>
          <w:sz w:val="28"/>
          <w:szCs w:val="28"/>
        </w:rPr>
      </w:pPr>
      <w:r w:rsidRPr="00C664E1">
        <w:rPr>
          <w:b/>
          <w:i/>
          <w:noProof/>
          <w:color w:val="000000"/>
          <w:spacing w:val="1"/>
          <w:sz w:val="28"/>
          <w:szCs w:val="28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3810</wp:posOffset>
            </wp:positionV>
            <wp:extent cx="5934075" cy="6438900"/>
            <wp:effectExtent l="19050" t="0" r="9525" b="0"/>
            <wp:wrapSquare wrapText="bothSides"/>
            <wp:docPr id="9" name="Рисунок 5" descr="Новопокровский район-транспор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Новопокровский район-транспорт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643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6CC9" w:rsidRDefault="00FF6CC9" w:rsidP="00FF6CC9">
      <w:pPr>
        <w:widowControl w:val="0"/>
        <w:shd w:val="clear" w:color="auto" w:fill="FFFFFF"/>
        <w:tabs>
          <w:tab w:val="left" w:pos="1080"/>
        </w:tabs>
        <w:autoSpaceDE w:val="0"/>
        <w:autoSpaceDN w:val="0"/>
        <w:adjustRightInd w:val="0"/>
        <w:ind w:firstLine="540"/>
        <w:jc w:val="both"/>
        <w:rPr>
          <w:color w:val="000000"/>
          <w:spacing w:val="1"/>
          <w:sz w:val="28"/>
          <w:szCs w:val="28"/>
        </w:rPr>
      </w:pPr>
    </w:p>
    <w:p w:rsidR="0013482B" w:rsidRDefault="0013482B" w:rsidP="00BC7F46">
      <w:pPr>
        <w:widowControl w:val="0"/>
        <w:shd w:val="clear" w:color="auto" w:fill="FFFFFF"/>
        <w:tabs>
          <w:tab w:val="left" w:pos="540"/>
        </w:tabs>
        <w:autoSpaceDE w:val="0"/>
        <w:autoSpaceDN w:val="0"/>
        <w:adjustRightInd w:val="0"/>
        <w:ind w:firstLine="540"/>
        <w:jc w:val="both"/>
        <w:rPr>
          <w:color w:val="000000"/>
          <w:spacing w:val="1"/>
          <w:sz w:val="28"/>
          <w:szCs w:val="28"/>
        </w:rPr>
      </w:pPr>
    </w:p>
    <w:p w:rsidR="00BC7F46" w:rsidRPr="00BC7F46" w:rsidRDefault="00BC7F46" w:rsidP="00BC7F46">
      <w:pPr>
        <w:widowControl w:val="0"/>
        <w:shd w:val="clear" w:color="auto" w:fill="FFFFFF"/>
        <w:tabs>
          <w:tab w:val="left" w:pos="1080"/>
        </w:tabs>
        <w:autoSpaceDE w:val="0"/>
        <w:autoSpaceDN w:val="0"/>
        <w:adjustRightInd w:val="0"/>
        <w:ind w:firstLine="540"/>
        <w:jc w:val="both"/>
        <w:rPr>
          <w:color w:val="000000"/>
          <w:spacing w:val="1"/>
          <w:sz w:val="28"/>
          <w:szCs w:val="28"/>
        </w:rPr>
      </w:pPr>
      <w:r w:rsidRPr="00BC7F46">
        <w:rPr>
          <w:color w:val="000000"/>
          <w:spacing w:val="1"/>
          <w:sz w:val="28"/>
          <w:szCs w:val="28"/>
        </w:rPr>
        <w:t>Сеть автодорог в районе достаточно развита. На территории муниципального образования Новопокровский район 32 населенных пункта, при этом связь по дорогам с твердым покрытием имеет 31 поселок.</w:t>
      </w:r>
    </w:p>
    <w:p w:rsidR="00BC7F46" w:rsidRPr="00BC7F46" w:rsidRDefault="00BC7F46" w:rsidP="00BC7F46">
      <w:pPr>
        <w:widowControl w:val="0"/>
        <w:shd w:val="clear" w:color="auto" w:fill="FFFFFF"/>
        <w:tabs>
          <w:tab w:val="left" w:pos="1080"/>
        </w:tabs>
        <w:autoSpaceDE w:val="0"/>
        <w:autoSpaceDN w:val="0"/>
        <w:adjustRightInd w:val="0"/>
        <w:ind w:firstLine="540"/>
        <w:jc w:val="both"/>
        <w:rPr>
          <w:color w:val="000000"/>
          <w:spacing w:val="1"/>
          <w:sz w:val="28"/>
          <w:szCs w:val="28"/>
        </w:rPr>
      </w:pPr>
      <w:r w:rsidRPr="00BC7F46">
        <w:rPr>
          <w:color w:val="000000"/>
          <w:spacing w:val="1"/>
          <w:sz w:val="28"/>
          <w:szCs w:val="28"/>
        </w:rPr>
        <w:t xml:space="preserve">Удаленность районного центра до ближайшей Федеральной автомобильной дороги г. Тихорецка – </w:t>
      </w:r>
      <w:smartTag w:uri="urn:schemas-microsoft-com:office:smarttags" w:element="metricconverter">
        <w:smartTagPr>
          <w:attr w:name="ProductID" w:val="50 км"/>
        </w:smartTagPr>
        <w:r w:rsidRPr="00BC7F46">
          <w:rPr>
            <w:color w:val="000000"/>
            <w:spacing w:val="1"/>
            <w:sz w:val="28"/>
            <w:szCs w:val="28"/>
          </w:rPr>
          <w:t>50 км</w:t>
        </w:r>
      </w:smartTag>
      <w:r w:rsidRPr="00BC7F46">
        <w:rPr>
          <w:color w:val="000000"/>
          <w:spacing w:val="1"/>
          <w:sz w:val="28"/>
          <w:szCs w:val="28"/>
        </w:rPr>
        <w:t>.</w:t>
      </w:r>
    </w:p>
    <w:p w:rsidR="00BC7F46" w:rsidRPr="00BC7F46" w:rsidRDefault="00BC7F46" w:rsidP="00BC7F46">
      <w:pPr>
        <w:widowControl w:val="0"/>
        <w:shd w:val="clear" w:color="auto" w:fill="FFFFFF"/>
        <w:tabs>
          <w:tab w:val="left" w:pos="1080"/>
        </w:tabs>
        <w:autoSpaceDE w:val="0"/>
        <w:autoSpaceDN w:val="0"/>
        <w:adjustRightInd w:val="0"/>
        <w:ind w:firstLine="540"/>
        <w:jc w:val="both"/>
        <w:rPr>
          <w:color w:val="000000"/>
          <w:spacing w:val="1"/>
          <w:sz w:val="28"/>
          <w:szCs w:val="28"/>
        </w:rPr>
      </w:pPr>
      <w:r w:rsidRPr="00BC7F46">
        <w:rPr>
          <w:color w:val="000000"/>
          <w:spacing w:val="1"/>
          <w:sz w:val="28"/>
          <w:szCs w:val="28"/>
        </w:rPr>
        <w:t>Перспективными направлениями улучшения дорожной инфраструктуры являются:</w:t>
      </w:r>
    </w:p>
    <w:p w:rsidR="00BC7F46" w:rsidRPr="00BC7F46" w:rsidRDefault="00BC7F46" w:rsidP="00C006FB">
      <w:pPr>
        <w:widowControl w:val="0"/>
        <w:numPr>
          <w:ilvl w:val="0"/>
          <w:numId w:val="6"/>
        </w:numPr>
        <w:shd w:val="clear" w:color="auto" w:fill="FFFFFF"/>
        <w:tabs>
          <w:tab w:val="clear" w:pos="1440"/>
          <w:tab w:val="left" w:pos="900"/>
        </w:tabs>
        <w:autoSpaceDE w:val="0"/>
        <w:autoSpaceDN w:val="0"/>
        <w:adjustRightInd w:val="0"/>
        <w:ind w:left="0" w:firstLine="540"/>
        <w:jc w:val="both"/>
        <w:rPr>
          <w:color w:val="000000"/>
          <w:spacing w:val="1"/>
          <w:sz w:val="28"/>
          <w:szCs w:val="28"/>
        </w:rPr>
      </w:pPr>
      <w:r w:rsidRPr="00BC7F46">
        <w:rPr>
          <w:color w:val="000000"/>
          <w:spacing w:val="1"/>
          <w:sz w:val="28"/>
          <w:szCs w:val="28"/>
        </w:rPr>
        <w:t xml:space="preserve">частичное расширение дорожного полотна с асфальтобетонным покрытием автодороги Сальск –Тихорецк с 6 до </w:t>
      </w:r>
      <w:smartTag w:uri="urn:schemas-microsoft-com:office:smarttags" w:element="metricconverter">
        <w:smartTagPr>
          <w:attr w:name="ProductID" w:val="8 метров"/>
        </w:smartTagPr>
        <w:r w:rsidRPr="00BC7F46">
          <w:rPr>
            <w:color w:val="000000"/>
            <w:spacing w:val="1"/>
            <w:sz w:val="28"/>
            <w:szCs w:val="28"/>
          </w:rPr>
          <w:t>8 метров</w:t>
        </w:r>
      </w:smartTag>
      <w:r w:rsidRPr="00BC7F46">
        <w:rPr>
          <w:color w:val="000000"/>
          <w:spacing w:val="1"/>
          <w:sz w:val="28"/>
          <w:szCs w:val="28"/>
        </w:rPr>
        <w:t xml:space="preserve"> (км 29+694-55+088 </w:t>
      </w:r>
      <w:smartTag w:uri="urn:schemas-microsoft-com:office:smarttags" w:element="metricconverter">
        <w:smartTagPr>
          <w:attr w:name="ProductID" w:val="25,394 км"/>
        </w:smartTagPr>
        <w:r w:rsidRPr="00BC7F46">
          <w:rPr>
            <w:color w:val="000000"/>
            <w:spacing w:val="1"/>
            <w:sz w:val="28"/>
            <w:szCs w:val="28"/>
          </w:rPr>
          <w:t>25,394 км</w:t>
        </w:r>
      </w:smartTag>
      <w:r w:rsidRPr="00BC7F46">
        <w:rPr>
          <w:color w:val="000000"/>
          <w:spacing w:val="1"/>
          <w:sz w:val="28"/>
          <w:szCs w:val="28"/>
        </w:rPr>
        <w:t>);</w:t>
      </w:r>
    </w:p>
    <w:p w:rsidR="00BC7F46" w:rsidRPr="00BC7F46" w:rsidRDefault="00BC7F46" w:rsidP="00C006FB">
      <w:pPr>
        <w:widowControl w:val="0"/>
        <w:numPr>
          <w:ilvl w:val="0"/>
          <w:numId w:val="6"/>
        </w:numPr>
        <w:shd w:val="clear" w:color="auto" w:fill="FFFFFF"/>
        <w:tabs>
          <w:tab w:val="clear" w:pos="1440"/>
          <w:tab w:val="left" w:pos="900"/>
        </w:tabs>
        <w:autoSpaceDE w:val="0"/>
        <w:autoSpaceDN w:val="0"/>
        <w:adjustRightInd w:val="0"/>
        <w:ind w:left="0" w:firstLine="540"/>
        <w:jc w:val="both"/>
        <w:rPr>
          <w:color w:val="000000"/>
          <w:spacing w:val="1"/>
          <w:sz w:val="28"/>
          <w:szCs w:val="28"/>
        </w:rPr>
      </w:pPr>
      <w:r w:rsidRPr="00BC7F46">
        <w:rPr>
          <w:color w:val="000000"/>
          <w:spacing w:val="1"/>
          <w:sz w:val="28"/>
          <w:szCs w:val="28"/>
        </w:rPr>
        <w:lastRenderedPageBreak/>
        <w:t xml:space="preserve">расширение части моста (до </w:t>
      </w:r>
      <w:smartTag w:uri="urn:schemas-microsoft-com:office:smarttags" w:element="metricconverter">
        <w:smartTagPr>
          <w:attr w:name="ProductID" w:val="8 метров"/>
        </w:smartTagPr>
        <w:r w:rsidRPr="00BC7F46">
          <w:rPr>
            <w:color w:val="000000"/>
            <w:spacing w:val="1"/>
            <w:sz w:val="28"/>
            <w:szCs w:val="28"/>
          </w:rPr>
          <w:t>8 метров</w:t>
        </w:r>
      </w:smartTag>
      <w:r w:rsidRPr="00BC7F46">
        <w:rPr>
          <w:color w:val="000000"/>
          <w:spacing w:val="1"/>
          <w:sz w:val="28"/>
          <w:szCs w:val="28"/>
        </w:rPr>
        <w:t>) через р. Ея по автодороге Сальск-Тихорецк в ст. Новопокровской;</w:t>
      </w:r>
    </w:p>
    <w:p w:rsidR="00BC7F46" w:rsidRPr="00BC7F46" w:rsidRDefault="00BC7F46" w:rsidP="00C006FB">
      <w:pPr>
        <w:widowControl w:val="0"/>
        <w:numPr>
          <w:ilvl w:val="0"/>
          <w:numId w:val="6"/>
        </w:numPr>
        <w:shd w:val="clear" w:color="auto" w:fill="FFFFFF"/>
        <w:tabs>
          <w:tab w:val="clear" w:pos="1440"/>
          <w:tab w:val="left" w:pos="900"/>
        </w:tabs>
        <w:autoSpaceDE w:val="0"/>
        <w:autoSpaceDN w:val="0"/>
        <w:adjustRightInd w:val="0"/>
        <w:ind w:left="0" w:firstLine="540"/>
        <w:jc w:val="both"/>
        <w:rPr>
          <w:color w:val="000000"/>
          <w:spacing w:val="1"/>
          <w:sz w:val="28"/>
          <w:szCs w:val="28"/>
        </w:rPr>
      </w:pPr>
      <w:r w:rsidRPr="00BC7F46">
        <w:rPr>
          <w:color w:val="000000"/>
          <w:spacing w:val="1"/>
          <w:sz w:val="28"/>
          <w:szCs w:val="28"/>
        </w:rPr>
        <w:t xml:space="preserve">строительство путепроводов, соединяющих промышленную и спальную зону станицы Новопокровской, в связи со строительством 2-го пути участка железной дороги Сальск - Тихорецк. </w:t>
      </w:r>
    </w:p>
    <w:p w:rsidR="00A55AAC" w:rsidRDefault="00A55AAC" w:rsidP="000E7DEC">
      <w:pPr>
        <w:ind w:right="141" w:firstLine="708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Плотность сети автомобильных дорог общего пользования на территории Новопокровского района составляет 0,370 км/кв.км, что меньше среднекраевого значения (0,508 км/кв.км). При плотности населения 21 чел./кв.км. (среднее значение по краю - 68,105 чел./кв.км.) на каждого жителя района приходится </w:t>
      </w:r>
      <w:smartTag w:uri="urn:schemas-microsoft-com:office:smarttags" w:element="metricconverter">
        <w:smartTagPr>
          <w:attr w:name="ProductID" w:val="0,017 км"/>
        </w:smartTagPr>
        <w:r w:rsidRPr="00BC7F46">
          <w:rPr>
            <w:sz w:val="28"/>
            <w:szCs w:val="28"/>
          </w:rPr>
          <w:t>0,017 км</w:t>
        </w:r>
      </w:smartTag>
      <w:r w:rsidRPr="00BC7F46">
        <w:rPr>
          <w:sz w:val="28"/>
          <w:szCs w:val="28"/>
        </w:rPr>
        <w:t xml:space="preserve"> автомобильных дорог общего пользования, что более, чем в два раза выше среднекраевого показателя (0,007 км/чел.).</w:t>
      </w:r>
    </w:p>
    <w:p w:rsidR="00E60A35" w:rsidRPr="00BC7F46" w:rsidRDefault="00E60A35" w:rsidP="00A55AAC">
      <w:pPr>
        <w:ind w:right="-284" w:firstLine="708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00"/>
        <w:gridCol w:w="3040"/>
        <w:gridCol w:w="1158"/>
        <w:gridCol w:w="4920"/>
      </w:tblGrid>
      <w:tr w:rsidR="00E60A35" w:rsidRPr="003B05B8" w:rsidTr="004448F6">
        <w:trPr>
          <w:trHeight w:val="690"/>
        </w:trPr>
        <w:tc>
          <w:tcPr>
            <w:tcW w:w="9518" w:type="dxa"/>
            <w:gridSpan w:val="4"/>
            <w:shd w:val="clear" w:color="auto" w:fill="0202BE"/>
          </w:tcPr>
          <w:p w:rsidR="004448F6" w:rsidRDefault="0074557D" w:rsidP="003B05B8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pacing w:val="-2"/>
              </w:rPr>
            </w:pPr>
            <w:r w:rsidRPr="004448F6">
              <w:rPr>
                <w:b/>
                <w:noProof/>
                <w:color w:val="FFFFFF" w:themeColor="background1"/>
                <w:spacing w:val="-2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2929890</wp:posOffset>
                  </wp:positionH>
                  <wp:positionV relativeFrom="paragraph">
                    <wp:posOffset>123190</wp:posOffset>
                  </wp:positionV>
                  <wp:extent cx="2734310" cy="1400175"/>
                  <wp:effectExtent l="0" t="0" r="0" b="0"/>
                  <wp:wrapNone/>
                  <wp:docPr id="15" name="Объект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2"/>
                    </a:graphicData>
                  </a:graphic>
                </wp:anchor>
              </w:drawing>
            </w:r>
            <w:r w:rsidR="006E6239" w:rsidRPr="004448F6">
              <w:rPr>
                <w:b/>
                <w:color w:val="FFFFFF" w:themeColor="background1"/>
                <w:spacing w:val="-2"/>
              </w:rPr>
              <w:t>Протяженность автомобильных дорог общего пользования регионального значения</w:t>
            </w:r>
            <w:r w:rsidR="00E60A35" w:rsidRPr="004448F6">
              <w:rPr>
                <w:b/>
                <w:color w:val="FFFFFF" w:themeColor="background1"/>
                <w:spacing w:val="-2"/>
              </w:rPr>
              <w:t>:</w:t>
            </w:r>
          </w:p>
          <w:p w:rsidR="00E60A35" w:rsidRPr="00553D6B" w:rsidRDefault="006E6239" w:rsidP="004448F6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right"/>
              <w:rPr>
                <w:b/>
                <w:color w:val="FFFFFF" w:themeColor="background1"/>
                <w:spacing w:val="1"/>
              </w:rPr>
            </w:pPr>
            <w:r w:rsidRPr="00553D6B">
              <w:rPr>
                <w:b/>
                <w:color w:val="FFFFFF" w:themeColor="background1"/>
                <w:spacing w:val="1"/>
              </w:rPr>
              <w:t>210,79</w:t>
            </w:r>
            <w:r w:rsidR="00E60A35" w:rsidRPr="00553D6B">
              <w:rPr>
                <w:b/>
                <w:color w:val="FFFFFF" w:themeColor="background1"/>
                <w:spacing w:val="1"/>
              </w:rPr>
              <w:t xml:space="preserve"> км</w:t>
            </w:r>
          </w:p>
        </w:tc>
      </w:tr>
      <w:tr w:rsidR="00E60A35" w:rsidRPr="003B05B8" w:rsidTr="00246723">
        <w:trPr>
          <w:trHeight w:val="637"/>
        </w:trPr>
        <w:tc>
          <w:tcPr>
            <w:tcW w:w="400" w:type="dxa"/>
          </w:tcPr>
          <w:p w:rsidR="00E60A35" w:rsidRPr="003B05B8" w:rsidRDefault="00E60A35" w:rsidP="003B05B8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</w:p>
        </w:tc>
        <w:tc>
          <w:tcPr>
            <w:tcW w:w="3040" w:type="dxa"/>
          </w:tcPr>
          <w:p w:rsidR="00E60A35" w:rsidRPr="003B05B8" w:rsidRDefault="00E60A35" w:rsidP="003B05B8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3B05B8">
              <w:rPr>
                <w:rFonts w:eastAsia="Calibri"/>
              </w:rPr>
              <w:t>с асфальтобетонным</w:t>
            </w:r>
          </w:p>
          <w:p w:rsidR="00246723" w:rsidRPr="004448F6" w:rsidRDefault="00E60A35" w:rsidP="003B05B8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rFonts w:eastAsia="Calibri"/>
              </w:rPr>
            </w:pPr>
            <w:r w:rsidRPr="003B05B8">
              <w:rPr>
                <w:rFonts w:eastAsia="Calibri"/>
              </w:rPr>
              <w:t>покрытием:</w:t>
            </w:r>
          </w:p>
        </w:tc>
        <w:tc>
          <w:tcPr>
            <w:tcW w:w="1158" w:type="dxa"/>
          </w:tcPr>
          <w:p w:rsidR="00E60A35" w:rsidRPr="003B05B8" w:rsidRDefault="006E6239" w:rsidP="003B05B8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  <w:r w:rsidRPr="003B05B8">
              <w:rPr>
                <w:color w:val="000000"/>
                <w:spacing w:val="1"/>
              </w:rPr>
              <w:t>182,63</w:t>
            </w:r>
          </w:p>
        </w:tc>
        <w:tc>
          <w:tcPr>
            <w:tcW w:w="4920" w:type="dxa"/>
            <w:vMerge w:val="restart"/>
          </w:tcPr>
          <w:p w:rsidR="00246723" w:rsidRDefault="00246723" w:rsidP="003B05B8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</w:p>
          <w:p w:rsidR="00E60A35" w:rsidRPr="00246723" w:rsidRDefault="00E60A35" w:rsidP="00246723">
            <w:pPr>
              <w:tabs>
                <w:tab w:val="left" w:pos="3990"/>
              </w:tabs>
            </w:pPr>
          </w:p>
        </w:tc>
      </w:tr>
      <w:tr w:rsidR="00E60A35" w:rsidRPr="003B05B8" w:rsidTr="00246723">
        <w:trPr>
          <w:trHeight w:val="319"/>
        </w:trPr>
        <w:tc>
          <w:tcPr>
            <w:tcW w:w="400" w:type="dxa"/>
          </w:tcPr>
          <w:p w:rsidR="00E60A35" w:rsidRPr="003B05B8" w:rsidRDefault="00E60A35" w:rsidP="003B05B8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</w:p>
        </w:tc>
        <w:tc>
          <w:tcPr>
            <w:tcW w:w="3040" w:type="dxa"/>
          </w:tcPr>
          <w:p w:rsidR="00E60A35" w:rsidRDefault="00E60A35" w:rsidP="003B05B8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rFonts w:eastAsia="Calibri"/>
              </w:rPr>
            </w:pPr>
            <w:r w:rsidRPr="003B05B8">
              <w:rPr>
                <w:rFonts w:eastAsia="Calibri"/>
              </w:rPr>
              <w:t>с гравийным покрытием:</w:t>
            </w:r>
          </w:p>
          <w:p w:rsidR="004448F6" w:rsidRPr="003B05B8" w:rsidRDefault="004448F6" w:rsidP="003B05B8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</w:p>
        </w:tc>
        <w:tc>
          <w:tcPr>
            <w:tcW w:w="1158" w:type="dxa"/>
          </w:tcPr>
          <w:p w:rsidR="00E60A35" w:rsidRPr="003B05B8" w:rsidRDefault="006E6239" w:rsidP="003B05B8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  <w:r w:rsidRPr="003B05B8">
              <w:rPr>
                <w:color w:val="000000"/>
                <w:spacing w:val="1"/>
              </w:rPr>
              <w:t>28,12</w:t>
            </w:r>
          </w:p>
        </w:tc>
        <w:tc>
          <w:tcPr>
            <w:tcW w:w="4920" w:type="dxa"/>
            <w:vMerge/>
          </w:tcPr>
          <w:p w:rsidR="00E60A35" w:rsidRPr="003B05B8" w:rsidRDefault="00E60A35" w:rsidP="003B05B8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</w:p>
        </w:tc>
      </w:tr>
      <w:tr w:rsidR="00E60A35" w:rsidRPr="003B05B8" w:rsidTr="00246723">
        <w:trPr>
          <w:trHeight w:val="337"/>
        </w:trPr>
        <w:tc>
          <w:tcPr>
            <w:tcW w:w="4598" w:type="dxa"/>
            <w:gridSpan w:val="3"/>
          </w:tcPr>
          <w:p w:rsidR="00E60A35" w:rsidRPr="003B05B8" w:rsidRDefault="00E60A35" w:rsidP="003B05B8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</w:p>
        </w:tc>
        <w:tc>
          <w:tcPr>
            <w:tcW w:w="4920" w:type="dxa"/>
            <w:vMerge/>
          </w:tcPr>
          <w:p w:rsidR="00E60A35" w:rsidRPr="003B05B8" w:rsidRDefault="00E60A35" w:rsidP="003B05B8">
            <w:pPr>
              <w:widowControl w:val="0"/>
              <w:tabs>
                <w:tab w:val="left" w:pos="540"/>
              </w:tabs>
              <w:autoSpaceDE w:val="0"/>
              <w:autoSpaceDN w:val="0"/>
              <w:adjustRightInd w:val="0"/>
              <w:jc w:val="both"/>
              <w:rPr>
                <w:color w:val="000000"/>
                <w:spacing w:val="1"/>
              </w:rPr>
            </w:pPr>
          </w:p>
        </w:tc>
      </w:tr>
    </w:tbl>
    <w:p w:rsidR="00E60A35" w:rsidRDefault="00E60A35" w:rsidP="00E60A35">
      <w:pPr>
        <w:ind w:right="-284"/>
        <w:jc w:val="both"/>
        <w:rPr>
          <w:sz w:val="28"/>
          <w:szCs w:val="28"/>
        </w:rPr>
      </w:pPr>
    </w:p>
    <w:p w:rsidR="00A55AAC" w:rsidRPr="00BC7F46" w:rsidRDefault="00A55AAC" w:rsidP="004448F6">
      <w:pPr>
        <w:ind w:right="-284" w:firstLine="708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Основу транспортных связей в районе в широтном направлении составляют автомобильные дороги регионального значения г.Тихорецк - с.Белая Глина - граница Ростовской области (интенсивность до 5 600 авт./сут), меридиональном направлении – автодороги ст-ца Новопокровская - ст-ца Плоская (до 1 800 авт./сут), ст-ца Кавказская - ст-ца Новопокровская (до 3 400 авт./сут).</w:t>
      </w:r>
    </w:p>
    <w:p w:rsidR="00A55AAC" w:rsidRPr="00BC7F46" w:rsidRDefault="00A55AAC" w:rsidP="004448F6">
      <w:pPr>
        <w:ind w:right="-284" w:firstLine="708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Основные перспективы развития региональной дорожной сети района на среднесрочную перспективу связаны с переводом гравийных дорог в асфальтобетон, уширением существующих дорог, на долгосрочную перспективу – со строительством обхода ст-цы Новопокровской на автодороге г.Тихорецк - с.Белая Глина - граница Ростовской области.</w:t>
      </w:r>
      <w:r w:rsidR="002A634A" w:rsidRPr="00BC7F46">
        <w:rPr>
          <w:sz w:val="28"/>
          <w:szCs w:val="28"/>
        </w:rPr>
        <w:t xml:space="preserve"> </w:t>
      </w:r>
    </w:p>
    <w:p w:rsidR="00A55AAC" w:rsidRDefault="00A55AAC" w:rsidP="004448F6">
      <w:pPr>
        <w:pStyle w:val="af1"/>
        <w:spacing w:after="0"/>
        <w:ind w:left="0" w:right="-284" w:firstLine="708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Основными направлениями развития местной автодорожной сети района является реконструкция дорог и улиц (с уширением), устройство твердого покрытия на грунтовых подъездах и улицах.</w:t>
      </w:r>
    </w:p>
    <w:p w:rsidR="00063473" w:rsidRDefault="00063473" w:rsidP="004448F6">
      <w:pPr>
        <w:pStyle w:val="af1"/>
        <w:spacing w:after="0"/>
        <w:ind w:left="0" w:right="-284" w:firstLine="708"/>
        <w:jc w:val="both"/>
        <w:rPr>
          <w:sz w:val="28"/>
          <w:szCs w:val="28"/>
        </w:rPr>
      </w:pPr>
    </w:p>
    <w:p w:rsidR="00063473" w:rsidRDefault="00063473" w:rsidP="004448F6">
      <w:pPr>
        <w:pStyle w:val="af1"/>
        <w:spacing w:after="0"/>
        <w:ind w:left="0" w:right="-284" w:firstLine="708"/>
        <w:jc w:val="both"/>
        <w:rPr>
          <w:sz w:val="28"/>
          <w:szCs w:val="28"/>
        </w:rPr>
      </w:pPr>
    </w:p>
    <w:p w:rsidR="00063473" w:rsidRDefault="00063473" w:rsidP="004448F6">
      <w:pPr>
        <w:pStyle w:val="af1"/>
        <w:spacing w:after="0"/>
        <w:ind w:left="0" w:right="-284" w:firstLine="708"/>
        <w:jc w:val="both"/>
        <w:rPr>
          <w:sz w:val="28"/>
          <w:szCs w:val="28"/>
        </w:rPr>
      </w:pPr>
    </w:p>
    <w:p w:rsidR="00063473" w:rsidRDefault="00063473" w:rsidP="004448F6">
      <w:pPr>
        <w:pStyle w:val="af1"/>
        <w:spacing w:after="0"/>
        <w:ind w:left="0" w:right="-284" w:firstLine="708"/>
        <w:jc w:val="both"/>
        <w:rPr>
          <w:sz w:val="28"/>
          <w:szCs w:val="28"/>
        </w:rPr>
      </w:pPr>
    </w:p>
    <w:p w:rsidR="00063473" w:rsidRDefault="00063473" w:rsidP="004448F6">
      <w:pPr>
        <w:pStyle w:val="af1"/>
        <w:spacing w:after="0"/>
        <w:ind w:left="0" w:right="-284" w:firstLine="708"/>
        <w:jc w:val="both"/>
        <w:rPr>
          <w:sz w:val="28"/>
          <w:szCs w:val="28"/>
        </w:rPr>
      </w:pPr>
    </w:p>
    <w:p w:rsidR="00063473" w:rsidRDefault="00063473" w:rsidP="004448F6">
      <w:pPr>
        <w:pStyle w:val="af1"/>
        <w:spacing w:after="0"/>
        <w:ind w:left="0" w:right="-284" w:firstLine="708"/>
        <w:jc w:val="both"/>
        <w:rPr>
          <w:sz w:val="28"/>
          <w:szCs w:val="28"/>
        </w:rPr>
      </w:pPr>
    </w:p>
    <w:p w:rsidR="00A55AAC" w:rsidRDefault="00A55AAC" w:rsidP="00A55AAC">
      <w:pPr>
        <w:pStyle w:val="af1"/>
        <w:spacing w:after="0"/>
        <w:ind w:left="0" w:right="-284" w:firstLine="284"/>
        <w:jc w:val="both"/>
        <w:rPr>
          <w:sz w:val="28"/>
          <w:szCs w:val="28"/>
        </w:rPr>
      </w:pPr>
    </w:p>
    <w:tbl>
      <w:tblPr>
        <w:tblW w:w="90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965"/>
        <w:gridCol w:w="1427"/>
        <w:gridCol w:w="1134"/>
        <w:gridCol w:w="1334"/>
        <w:gridCol w:w="1170"/>
      </w:tblGrid>
      <w:tr w:rsidR="00587A15" w:rsidRPr="00BC7F46" w:rsidTr="004448F6">
        <w:trPr>
          <w:cantSplit/>
          <w:trHeight w:val="984"/>
          <w:tblHeader/>
        </w:trPr>
        <w:tc>
          <w:tcPr>
            <w:tcW w:w="9030" w:type="dxa"/>
            <w:gridSpan w:val="5"/>
            <w:tcBorders>
              <w:bottom w:val="single" w:sz="4" w:space="0" w:color="auto"/>
            </w:tcBorders>
            <w:shd w:val="clear" w:color="auto" w:fill="0202BE"/>
            <w:tcMar>
              <w:left w:w="0" w:type="dxa"/>
              <w:right w:w="0" w:type="dxa"/>
            </w:tcMar>
            <w:vAlign w:val="center"/>
          </w:tcPr>
          <w:p w:rsidR="00587A15" w:rsidRPr="00BC7F46" w:rsidRDefault="00587A15" w:rsidP="004448F6">
            <w:pPr>
              <w:pStyle w:val="af1"/>
              <w:spacing w:after="0"/>
              <w:ind w:left="147" w:right="94"/>
            </w:pPr>
            <w:r w:rsidRPr="004448F6">
              <w:rPr>
                <w:b/>
                <w:color w:val="FFFFFF" w:themeColor="background1"/>
                <w:sz w:val="28"/>
                <w:szCs w:val="28"/>
              </w:rPr>
              <w:lastRenderedPageBreak/>
              <w:t>Основные показатели социально-экономического развития Новопокровского района в части обеспечения автодорожной инфраструктурой общего пользования местного значения</w:t>
            </w:r>
          </w:p>
        </w:tc>
      </w:tr>
      <w:tr w:rsidR="00A55AAC" w:rsidRPr="00BC7F46" w:rsidTr="004448F6">
        <w:trPr>
          <w:cantSplit/>
          <w:tblHeader/>
        </w:trPr>
        <w:tc>
          <w:tcPr>
            <w:tcW w:w="3965" w:type="dxa"/>
            <w:shd w:val="clear" w:color="auto" w:fill="BFBFBF" w:themeFill="background1" w:themeFillShade="BF"/>
            <w:tcMar>
              <w:left w:w="0" w:type="dxa"/>
              <w:right w:w="0" w:type="dxa"/>
            </w:tcMar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jc w:val="center"/>
            </w:pPr>
            <w:r w:rsidRPr="00BC7F46">
              <w:t>Показатель</w:t>
            </w:r>
          </w:p>
        </w:tc>
        <w:tc>
          <w:tcPr>
            <w:tcW w:w="1427" w:type="dxa"/>
            <w:shd w:val="clear" w:color="auto" w:fill="BFBFBF" w:themeFill="background1" w:themeFillShade="BF"/>
            <w:vAlign w:val="center"/>
          </w:tcPr>
          <w:p w:rsidR="00A55AAC" w:rsidRPr="00BC7F46" w:rsidRDefault="00A55AAC" w:rsidP="00587A15">
            <w:pPr>
              <w:pStyle w:val="af1"/>
              <w:spacing w:line="228" w:lineRule="auto"/>
              <w:ind w:left="-99"/>
              <w:jc w:val="center"/>
            </w:pPr>
            <w:r w:rsidRPr="00BC7F46">
              <w:t>Существующее положение</w:t>
            </w:r>
          </w:p>
        </w:tc>
        <w:tc>
          <w:tcPr>
            <w:tcW w:w="1134" w:type="dxa"/>
            <w:shd w:val="clear" w:color="auto" w:fill="BFBFBF" w:themeFill="background1" w:themeFillShade="BF"/>
            <w:vAlign w:val="center"/>
          </w:tcPr>
          <w:p w:rsidR="00587A15" w:rsidRDefault="00A55AAC" w:rsidP="00587A15">
            <w:pPr>
              <w:pStyle w:val="af1"/>
              <w:spacing w:line="228" w:lineRule="auto"/>
              <w:ind w:left="-95"/>
              <w:jc w:val="center"/>
            </w:pPr>
            <w:r w:rsidRPr="00BC7F46">
              <w:t>Кратко-срочная перспек</w:t>
            </w:r>
            <w:r w:rsidR="00587A15">
              <w:t>-</w:t>
            </w:r>
            <w:r w:rsidRPr="00BC7F46">
              <w:t xml:space="preserve">тива </w:t>
            </w:r>
          </w:p>
          <w:p w:rsidR="00A55AAC" w:rsidRPr="00BC7F46" w:rsidRDefault="00A55AAC" w:rsidP="00587A15">
            <w:pPr>
              <w:pStyle w:val="af1"/>
              <w:spacing w:line="228" w:lineRule="auto"/>
              <w:ind w:left="-95"/>
              <w:jc w:val="center"/>
            </w:pPr>
            <w:r w:rsidRPr="00BC7F46">
              <w:t>(1-3 года)</w:t>
            </w:r>
          </w:p>
        </w:tc>
        <w:tc>
          <w:tcPr>
            <w:tcW w:w="1334" w:type="dxa"/>
            <w:shd w:val="clear" w:color="auto" w:fill="BFBFBF" w:themeFill="background1" w:themeFillShade="BF"/>
            <w:vAlign w:val="center"/>
          </w:tcPr>
          <w:p w:rsidR="00A55AAC" w:rsidRPr="00BC7F46" w:rsidRDefault="00A55AAC" w:rsidP="00587A15">
            <w:pPr>
              <w:pStyle w:val="af1"/>
              <w:spacing w:line="228" w:lineRule="auto"/>
              <w:ind w:left="-108"/>
              <w:jc w:val="center"/>
            </w:pPr>
            <w:r w:rsidRPr="00BC7F46">
              <w:t>Средне-срочная перспек</w:t>
            </w:r>
            <w:r w:rsidR="00587A15">
              <w:t>-</w:t>
            </w:r>
            <w:r w:rsidRPr="00BC7F46">
              <w:t>тива</w:t>
            </w:r>
          </w:p>
          <w:p w:rsidR="00A55AAC" w:rsidRPr="00BC7F46" w:rsidRDefault="00A55AAC" w:rsidP="00587A15">
            <w:pPr>
              <w:pStyle w:val="af1"/>
              <w:spacing w:line="228" w:lineRule="auto"/>
              <w:ind w:left="-156"/>
              <w:jc w:val="center"/>
            </w:pPr>
            <w:r w:rsidRPr="00BC7F46">
              <w:t>(7-10 лет)</w:t>
            </w:r>
          </w:p>
        </w:tc>
        <w:tc>
          <w:tcPr>
            <w:tcW w:w="1170" w:type="dxa"/>
            <w:shd w:val="clear" w:color="auto" w:fill="BFBFBF" w:themeFill="background1" w:themeFillShade="BF"/>
            <w:vAlign w:val="center"/>
          </w:tcPr>
          <w:p w:rsidR="00A55AAC" w:rsidRPr="00BC7F46" w:rsidRDefault="00A55AAC" w:rsidP="00587A15">
            <w:pPr>
              <w:pStyle w:val="af1"/>
              <w:spacing w:line="228" w:lineRule="auto"/>
              <w:ind w:left="-72"/>
              <w:jc w:val="center"/>
            </w:pPr>
            <w:r w:rsidRPr="00BC7F46">
              <w:t>Долго</w:t>
            </w:r>
            <w:r w:rsidR="00587A15">
              <w:t>-</w:t>
            </w:r>
            <w:r w:rsidRPr="00BC7F46">
              <w:t>срочная перспек</w:t>
            </w:r>
            <w:r w:rsidR="00587A15">
              <w:t>-</w:t>
            </w:r>
            <w:r w:rsidRPr="00BC7F46">
              <w:t>тива</w:t>
            </w:r>
          </w:p>
          <w:p w:rsidR="00A55AAC" w:rsidRPr="00BC7F46" w:rsidRDefault="00A55AAC" w:rsidP="00587A15">
            <w:pPr>
              <w:pStyle w:val="af1"/>
              <w:spacing w:line="228" w:lineRule="auto"/>
              <w:ind w:left="-72"/>
              <w:jc w:val="center"/>
            </w:pPr>
            <w:r w:rsidRPr="00BC7F46">
              <w:t>(20 лет)</w:t>
            </w:r>
          </w:p>
        </w:tc>
      </w:tr>
      <w:tr w:rsidR="00A55AAC" w:rsidRPr="00BC7F46" w:rsidTr="00587A15">
        <w:trPr>
          <w:cantSplit/>
        </w:trPr>
        <w:tc>
          <w:tcPr>
            <w:tcW w:w="3965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ind w:left="-103" w:right="-5"/>
            </w:pPr>
            <w:r w:rsidRPr="00BC7F46">
              <w:t>Доля автомобильных дорог местного значения муниципального района (городского округа) и поселений с твердым покрытием (асфальтобетонное, цементобетонное гравийное), %</w:t>
            </w:r>
          </w:p>
        </w:tc>
        <w:tc>
          <w:tcPr>
            <w:tcW w:w="1427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jc w:val="center"/>
            </w:pPr>
            <w:r w:rsidRPr="00BC7F46">
              <w:t>77,7</w:t>
            </w:r>
          </w:p>
        </w:tc>
        <w:tc>
          <w:tcPr>
            <w:tcW w:w="1134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jc w:val="center"/>
            </w:pPr>
            <w:r w:rsidRPr="00BC7F46">
              <w:t>79,6</w:t>
            </w:r>
          </w:p>
        </w:tc>
        <w:tc>
          <w:tcPr>
            <w:tcW w:w="1334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jc w:val="center"/>
            </w:pPr>
            <w:r w:rsidRPr="00BC7F46">
              <w:t>81,6</w:t>
            </w:r>
          </w:p>
        </w:tc>
        <w:tc>
          <w:tcPr>
            <w:tcW w:w="1170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jc w:val="center"/>
            </w:pPr>
            <w:r w:rsidRPr="00BC7F46">
              <w:t>83,5</w:t>
            </w:r>
          </w:p>
        </w:tc>
      </w:tr>
      <w:tr w:rsidR="00A55AAC" w:rsidRPr="00BC7F46" w:rsidTr="00587A15">
        <w:trPr>
          <w:cantSplit/>
        </w:trPr>
        <w:tc>
          <w:tcPr>
            <w:tcW w:w="3965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ind w:left="-103" w:right="-5"/>
            </w:pPr>
            <w:r w:rsidRPr="00BC7F46">
              <w:t>Доля протяженности автомобильных дорог местного значения муниципального района (городского округа) и поселений, не отвечающих нормативным требованиям, %</w:t>
            </w:r>
          </w:p>
        </w:tc>
        <w:tc>
          <w:tcPr>
            <w:tcW w:w="1427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jc w:val="center"/>
            </w:pPr>
            <w:r w:rsidRPr="00BC7F46">
              <w:t>-</w:t>
            </w:r>
          </w:p>
        </w:tc>
        <w:tc>
          <w:tcPr>
            <w:tcW w:w="1134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jc w:val="center"/>
            </w:pPr>
            <w:r w:rsidRPr="00BC7F46">
              <w:t>-</w:t>
            </w:r>
          </w:p>
        </w:tc>
        <w:tc>
          <w:tcPr>
            <w:tcW w:w="1334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jc w:val="center"/>
            </w:pPr>
            <w:r w:rsidRPr="00BC7F46">
              <w:t>-</w:t>
            </w:r>
          </w:p>
        </w:tc>
        <w:tc>
          <w:tcPr>
            <w:tcW w:w="1170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jc w:val="center"/>
            </w:pPr>
            <w:r w:rsidRPr="00BC7F46">
              <w:t>-</w:t>
            </w:r>
          </w:p>
        </w:tc>
      </w:tr>
      <w:tr w:rsidR="00A55AAC" w:rsidRPr="00BC7F46" w:rsidTr="00587A15">
        <w:trPr>
          <w:cantSplit/>
        </w:trPr>
        <w:tc>
          <w:tcPr>
            <w:tcW w:w="3965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ind w:left="-103" w:right="-5"/>
            </w:pPr>
            <w:r w:rsidRPr="00BC7F46">
              <w:t>Доля протяженности автомобильных дорог муниципального района (городского округа) и поселений, работающих  в режиме перегрузки, %</w:t>
            </w:r>
          </w:p>
        </w:tc>
        <w:tc>
          <w:tcPr>
            <w:tcW w:w="1427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jc w:val="center"/>
            </w:pPr>
            <w:r w:rsidRPr="00BC7F46">
              <w:t>-</w:t>
            </w:r>
          </w:p>
        </w:tc>
        <w:tc>
          <w:tcPr>
            <w:tcW w:w="1134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jc w:val="center"/>
            </w:pPr>
            <w:r w:rsidRPr="00BC7F46">
              <w:t>-</w:t>
            </w:r>
          </w:p>
        </w:tc>
        <w:tc>
          <w:tcPr>
            <w:tcW w:w="1334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jc w:val="center"/>
            </w:pPr>
            <w:r w:rsidRPr="00BC7F46">
              <w:t>-</w:t>
            </w:r>
          </w:p>
        </w:tc>
        <w:tc>
          <w:tcPr>
            <w:tcW w:w="1170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jc w:val="center"/>
            </w:pPr>
            <w:r w:rsidRPr="00BC7F46">
              <w:t>-</w:t>
            </w:r>
          </w:p>
        </w:tc>
      </w:tr>
      <w:tr w:rsidR="00A55AAC" w:rsidRPr="00BC7F46" w:rsidTr="00587A15">
        <w:trPr>
          <w:cantSplit/>
        </w:trPr>
        <w:tc>
          <w:tcPr>
            <w:tcW w:w="3965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ind w:left="-103" w:right="-5"/>
            </w:pPr>
            <w:r w:rsidRPr="00BC7F46">
              <w:t>Количество малых населенных пунктов, не обеспеченных подъездами с твердым покрытием, шт.</w:t>
            </w:r>
          </w:p>
        </w:tc>
        <w:tc>
          <w:tcPr>
            <w:tcW w:w="1427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jc w:val="center"/>
            </w:pPr>
            <w:r w:rsidRPr="00BC7F46">
              <w:t>-</w:t>
            </w:r>
          </w:p>
        </w:tc>
        <w:tc>
          <w:tcPr>
            <w:tcW w:w="1134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jc w:val="center"/>
            </w:pPr>
            <w:r w:rsidRPr="00BC7F46">
              <w:t>-</w:t>
            </w:r>
          </w:p>
        </w:tc>
        <w:tc>
          <w:tcPr>
            <w:tcW w:w="1334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jc w:val="center"/>
            </w:pPr>
            <w:r w:rsidRPr="00BC7F46">
              <w:t>-</w:t>
            </w:r>
          </w:p>
        </w:tc>
        <w:tc>
          <w:tcPr>
            <w:tcW w:w="1170" w:type="dxa"/>
            <w:vAlign w:val="center"/>
          </w:tcPr>
          <w:p w:rsidR="00A55AAC" w:rsidRPr="00BC7F46" w:rsidRDefault="00A55AAC" w:rsidP="003B05B8">
            <w:pPr>
              <w:pStyle w:val="af1"/>
              <w:spacing w:line="228" w:lineRule="auto"/>
              <w:jc w:val="center"/>
            </w:pPr>
            <w:r w:rsidRPr="00BC7F46">
              <w:t>-</w:t>
            </w:r>
          </w:p>
        </w:tc>
      </w:tr>
    </w:tbl>
    <w:p w:rsidR="00A55AAC" w:rsidRDefault="00A55AAC" w:rsidP="00BC7F46">
      <w:pPr>
        <w:rPr>
          <w:sz w:val="28"/>
          <w:szCs w:val="28"/>
        </w:rPr>
      </w:pPr>
    </w:p>
    <w:p w:rsidR="00A55AAC" w:rsidRPr="00255D38" w:rsidRDefault="00A55AAC" w:rsidP="00A55AAC">
      <w:pPr>
        <w:widowControl w:val="0"/>
        <w:shd w:val="clear" w:color="auto" w:fill="FFFFFF"/>
        <w:tabs>
          <w:tab w:val="left" w:pos="1080"/>
        </w:tabs>
        <w:autoSpaceDE w:val="0"/>
        <w:autoSpaceDN w:val="0"/>
        <w:adjustRightInd w:val="0"/>
        <w:ind w:firstLine="540"/>
        <w:jc w:val="both"/>
        <w:rPr>
          <w:b/>
          <w:i/>
          <w:sz w:val="28"/>
          <w:szCs w:val="28"/>
        </w:rPr>
      </w:pPr>
      <w:r w:rsidRPr="00587A15">
        <w:rPr>
          <w:b/>
          <w:i/>
          <w:sz w:val="28"/>
          <w:szCs w:val="28"/>
        </w:rPr>
        <w:t>Железн</w:t>
      </w:r>
      <w:r w:rsidR="004448F6">
        <w:rPr>
          <w:b/>
          <w:i/>
          <w:sz w:val="28"/>
          <w:szCs w:val="28"/>
        </w:rPr>
        <w:t xml:space="preserve">ая </w:t>
      </w:r>
      <w:r w:rsidRPr="00587A15">
        <w:rPr>
          <w:b/>
          <w:i/>
          <w:sz w:val="28"/>
          <w:szCs w:val="28"/>
        </w:rPr>
        <w:t>доро</w:t>
      </w:r>
      <w:r w:rsidR="004448F6">
        <w:rPr>
          <w:b/>
          <w:i/>
          <w:sz w:val="28"/>
          <w:szCs w:val="28"/>
        </w:rPr>
        <w:t>га</w:t>
      </w:r>
    </w:p>
    <w:p w:rsidR="00A55AAC" w:rsidRPr="00BC7F46" w:rsidRDefault="00A55AAC" w:rsidP="00A55AAC">
      <w:pPr>
        <w:widowControl w:val="0"/>
        <w:shd w:val="clear" w:color="auto" w:fill="FFFFFF"/>
        <w:tabs>
          <w:tab w:val="left" w:pos="1080"/>
        </w:tabs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Район пересекает Северо-Кавказская железная дорога. Имеется 2 железнодорожные станции: «Ея», «Ровное» Северо-Кавказской железной дороги. </w:t>
      </w:r>
    </w:p>
    <w:p w:rsidR="00A55AAC" w:rsidRPr="00BC7F46" w:rsidRDefault="00A55AAC" w:rsidP="00A55AAC">
      <w:pPr>
        <w:widowControl w:val="0"/>
        <w:shd w:val="clear" w:color="auto" w:fill="FFFFFF"/>
        <w:tabs>
          <w:tab w:val="left" w:pos="1080"/>
        </w:tabs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Расположенные на территории района крупные промышленные предприятия имеют подъездные железнодорожные пути.</w:t>
      </w:r>
    </w:p>
    <w:p w:rsidR="00A55AAC" w:rsidRPr="00BC7F46" w:rsidRDefault="00A55AAC" w:rsidP="00A55AAC">
      <w:pPr>
        <w:widowControl w:val="0"/>
        <w:shd w:val="clear" w:color="auto" w:fill="FFFFFF"/>
        <w:tabs>
          <w:tab w:val="left" w:pos="1080"/>
        </w:tabs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Развитие железнодорожной инфраструктуры предполагает в 2009 году строительство второго пути участка железной дороги, что позволит увеличить пропускную способность железнодорожной станции в два раза. Кроме того, интервал движения железнодорожных транспорта составит не более 5 минут.  Протяженность железнодорожных путей составляет 33 км и будет увеличена до 40 км.  </w:t>
      </w:r>
    </w:p>
    <w:p w:rsidR="002A634A" w:rsidRDefault="0074557D" w:rsidP="00BC7F46">
      <w:pPr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3810</wp:posOffset>
            </wp:positionV>
            <wp:extent cx="5934075" cy="4991100"/>
            <wp:effectExtent l="19050" t="0" r="9525" b="0"/>
            <wp:wrapTight wrapText="bothSides">
              <wp:wrapPolygon edited="0">
                <wp:start x="-69" y="0"/>
                <wp:lineTo x="-69" y="21518"/>
                <wp:lineTo x="21635" y="21518"/>
                <wp:lineTo x="21635" y="0"/>
                <wp:lineTo x="-69" y="0"/>
              </wp:wrapPolygon>
            </wp:wrapTight>
            <wp:docPr id="18" name="Рисунок 18" descr="север крайТран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север крайТранс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99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A3E83" w:rsidRDefault="002A3E83" w:rsidP="00BC7F46">
      <w:pPr>
        <w:rPr>
          <w:sz w:val="28"/>
          <w:szCs w:val="28"/>
        </w:rPr>
      </w:pPr>
    </w:p>
    <w:p w:rsidR="002A634A" w:rsidRDefault="002A634A" w:rsidP="00BC7F46">
      <w:pPr>
        <w:rPr>
          <w:sz w:val="28"/>
          <w:szCs w:val="28"/>
        </w:rPr>
      </w:pPr>
      <w:r w:rsidRPr="002A634A">
        <w:rPr>
          <w:sz w:val="28"/>
          <w:szCs w:val="28"/>
          <w:highlight w:val="green"/>
        </w:rPr>
        <w:t>___</w:t>
      </w:r>
      <w:r>
        <w:rPr>
          <w:sz w:val="28"/>
          <w:szCs w:val="28"/>
        </w:rPr>
        <w:t xml:space="preserve"> - краевые автодороги</w:t>
      </w:r>
    </w:p>
    <w:p w:rsidR="002A634A" w:rsidRDefault="002A634A" w:rsidP="00BC7F46">
      <w:pPr>
        <w:rPr>
          <w:sz w:val="28"/>
          <w:szCs w:val="28"/>
        </w:rPr>
      </w:pPr>
      <w:r w:rsidRPr="002A634A">
        <w:rPr>
          <w:sz w:val="28"/>
          <w:szCs w:val="28"/>
          <w:highlight w:val="blue"/>
        </w:rPr>
        <w:t>___</w:t>
      </w:r>
      <w:r>
        <w:rPr>
          <w:sz w:val="28"/>
          <w:szCs w:val="28"/>
        </w:rPr>
        <w:t xml:space="preserve"> - железная дорога</w:t>
      </w:r>
    </w:p>
    <w:p w:rsidR="00BC7F46" w:rsidRDefault="00BC7F46" w:rsidP="00BC7F46">
      <w:pPr>
        <w:rPr>
          <w:sz w:val="28"/>
          <w:szCs w:val="28"/>
        </w:rPr>
      </w:pPr>
      <w:r w:rsidRPr="002A634A">
        <w:rPr>
          <w:sz w:val="28"/>
          <w:szCs w:val="28"/>
        </w:rPr>
        <w:br w:type="page"/>
      </w:r>
    </w:p>
    <w:p w:rsidR="00BC7F46" w:rsidRPr="00447C7F" w:rsidRDefault="00C664E1" w:rsidP="00C006FB">
      <w:pPr>
        <w:numPr>
          <w:ilvl w:val="0"/>
          <w:numId w:val="12"/>
        </w:numPr>
        <w:jc w:val="both"/>
        <w:rPr>
          <w:b/>
          <w:bCs/>
          <w:sz w:val="28"/>
          <w:szCs w:val="28"/>
        </w:rPr>
      </w:pPr>
      <w:bookmarkStart w:id="3" w:name="_Toc162781439"/>
      <w:r>
        <w:rPr>
          <w:b/>
          <w:bCs/>
          <w:sz w:val="28"/>
          <w:szCs w:val="28"/>
        </w:rPr>
        <w:lastRenderedPageBreak/>
        <w:t xml:space="preserve"> </w:t>
      </w:r>
      <w:r w:rsidR="00BC7F46" w:rsidRPr="00447C7F">
        <w:rPr>
          <w:b/>
          <w:bCs/>
          <w:sz w:val="28"/>
          <w:szCs w:val="28"/>
        </w:rPr>
        <w:t>Связь и телекоммуникации</w:t>
      </w:r>
      <w:bookmarkEnd w:id="3"/>
    </w:p>
    <w:p w:rsidR="00BC7F46" w:rsidRPr="00BC7F46" w:rsidRDefault="00BC7F46" w:rsidP="00BC7F46">
      <w:pPr>
        <w:ind w:left="708"/>
        <w:jc w:val="both"/>
        <w:rPr>
          <w:b/>
          <w:sz w:val="28"/>
          <w:szCs w:val="28"/>
        </w:rPr>
      </w:pPr>
    </w:p>
    <w:p w:rsidR="00BC7F46" w:rsidRPr="00BC7F46" w:rsidRDefault="00BC7F46" w:rsidP="00BC7F46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На территории муниципального образования Новопокровский район расположен линейно-технический участок Северо-Кубанского узла электросвязи СП Краснодарского филиала ОАО «ЮТК» в котором установлена электронная станция АЛС номерной емкостью более 4000 номеров, а также имеется «вынос» от вышеуказанной станции на п. Сахарного завода с номерной емкостью более 1000 номеров.</w:t>
      </w:r>
    </w:p>
    <w:p w:rsidR="00BC7F46" w:rsidRPr="00BC7F46" w:rsidRDefault="00BC7F46" w:rsidP="00BC7F46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Из 32 населенных пунктов в 14 установлено АТСК различных модификаций 100/2000 или 50/200 с общей номерной емкостью 3900 номеров.</w:t>
      </w:r>
    </w:p>
    <w:p w:rsidR="00BC7F46" w:rsidRPr="00BC7F46" w:rsidRDefault="00BC7F46" w:rsidP="00BC7F46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Во всех населенных пунктах района при наличии телефонной линии имеется доступ в Интернет. Районный центр установлено оборудование для подключения скоростного Интернета </w:t>
      </w:r>
      <w:r w:rsidRPr="00BC7F46">
        <w:rPr>
          <w:sz w:val="28"/>
          <w:szCs w:val="28"/>
          <w:lang w:val="en-US"/>
        </w:rPr>
        <w:t>ADSL</w:t>
      </w:r>
      <w:r w:rsidRPr="00BC7F46">
        <w:rPr>
          <w:sz w:val="28"/>
          <w:szCs w:val="28"/>
        </w:rPr>
        <w:t>. Собственных Интернет ресурсов не имеется.</w:t>
      </w:r>
    </w:p>
    <w:p w:rsidR="00BC7F46" w:rsidRPr="00BC7F46" w:rsidRDefault="00BC7F46" w:rsidP="00BC7F46">
      <w:pPr>
        <w:rPr>
          <w:sz w:val="28"/>
          <w:szCs w:val="28"/>
        </w:rPr>
      </w:pPr>
    </w:p>
    <w:p w:rsidR="00447C7F" w:rsidRPr="00447C7F" w:rsidRDefault="00447C7F" w:rsidP="00C006FB">
      <w:pPr>
        <w:numPr>
          <w:ilvl w:val="0"/>
          <w:numId w:val="12"/>
        </w:num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</w:t>
      </w:r>
      <w:bookmarkStart w:id="4" w:name="_Toc162781440"/>
      <w:r w:rsidRPr="00447C7F">
        <w:rPr>
          <w:b/>
          <w:bCs/>
          <w:sz w:val="28"/>
          <w:szCs w:val="28"/>
        </w:rPr>
        <w:t>Инженерная инфраструктура</w:t>
      </w:r>
      <w:bookmarkEnd w:id="4"/>
    </w:p>
    <w:p w:rsidR="00BC7F46" w:rsidRDefault="00BC7F46" w:rsidP="00447C7F">
      <w:pPr>
        <w:ind w:left="720"/>
        <w:jc w:val="both"/>
        <w:rPr>
          <w:b/>
          <w:bCs/>
          <w:sz w:val="28"/>
          <w:szCs w:val="28"/>
        </w:rPr>
      </w:pPr>
    </w:p>
    <w:p w:rsidR="00391D1D" w:rsidRPr="00391D1D" w:rsidRDefault="00391D1D" w:rsidP="00391D1D">
      <w:pPr>
        <w:pStyle w:val="a5"/>
        <w:keepNext/>
        <w:keepLines/>
        <w:ind w:left="0"/>
        <w:jc w:val="center"/>
        <w:rPr>
          <w:b/>
          <w:sz w:val="28"/>
          <w:szCs w:val="28"/>
        </w:rPr>
      </w:pPr>
    </w:p>
    <w:tbl>
      <w:tblPr>
        <w:tblW w:w="949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342"/>
        <w:gridCol w:w="1498"/>
        <w:gridCol w:w="1500"/>
        <w:gridCol w:w="1499"/>
        <w:gridCol w:w="1500"/>
        <w:gridCol w:w="1159"/>
      </w:tblGrid>
      <w:tr w:rsidR="004448F6" w:rsidRPr="00391D1D" w:rsidTr="004448F6">
        <w:tc>
          <w:tcPr>
            <w:tcW w:w="9498" w:type="dxa"/>
            <w:gridSpan w:val="6"/>
            <w:shd w:val="clear" w:color="auto" w:fill="0202BE"/>
            <w:vAlign w:val="center"/>
          </w:tcPr>
          <w:p w:rsidR="004448F6" w:rsidRPr="004448F6" w:rsidRDefault="004448F6" w:rsidP="004448F6">
            <w:pPr>
              <w:pStyle w:val="a5"/>
              <w:keepNext/>
              <w:keepLines/>
              <w:ind w:left="0"/>
              <w:jc w:val="both"/>
              <w:rPr>
                <w:b/>
                <w:color w:val="FFFFFF" w:themeColor="background1"/>
              </w:rPr>
            </w:pPr>
            <w:r w:rsidRPr="004448F6">
              <w:rPr>
                <w:b/>
                <w:color w:val="FFFFFF" w:themeColor="background1"/>
              </w:rPr>
              <w:t>Инженерная инфраструктура, существующее состояние</w:t>
            </w:r>
          </w:p>
        </w:tc>
      </w:tr>
      <w:tr w:rsidR="00391D1D" w:rsidRPr="00391D1D" w:rsidTr="004448F6">
        <w:tc>
          <w:tcPr>
            <w:tcW w:w="2342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391D1D" w:rsidRPr="00391D1D" w:rsidRDefault="00391D1D" w:rsidP="00391D1D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</w:p>
        </w:tc>
        <w:tc>
          <w:tcPr>
            <w:tcW w:w="1498" w:type="dxa"/>
            <w:shd w:val="clear" w:color="auto" w:fill="BFBFBF" w:themeFill="background1" w:themeFillShade="BF"/>
            <w:vAlign w:val="center"/>
          </w:tcPr>
          <w:p w:rsidR="00391D1D" w:rsidRPr="00391D1D" w:rsidRDefault="00391D1D" w:rsidP="00391D1D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391D1D">
              <w:rPr>
                <w:b/>
              </w:rPr>
              <w:t>Электро</w:t>
            </w:r>
            <w:r>
              <w:rPr>
                <w:b/>
              </w:rPr>
              <w:t>-</w:t>
            </w:r>
            <w:r w:rsidRPr="00391D1D">
              <w:rPr>
                <w:b/>
              </w:rPr>
              <w:t>снабжение</w:t>
            </w:r>
          </w:p>
        </w:tc>
        <w:tc>
          <w:tcPr>
            <w:tcW w:w="1500" w:type="dxa"/>
            <w:shd w:val="clear" w:color="auto" w:fill="BFBFBF" w:themeFill="background1" w:themeFillShade="BF"/>
            <w:vAlign w:val="center"/>
          </w:tcPr>
          <w:p w:rsidR="00391D1D" w:rsidRPr="00391D1D" w:rsidRDefault="00391D1D" w:rsidP="00391D1D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391D1D">
              <w:rPr>
                <w:b/>
              </w:rPr>
              <w:t>Газоснаб</w:t>
            </w:r>
            <w:r>
              <w:rPr>
                <w:b/>
              </w:rPr>
              <w:t>-</w:t>
            </w:r>
            <w:r w:rsidRPr="00391D1D">
              <w:rPr>
                <w:b/>
              </w:rPr>
              <w:t>жение</w:t>
            </w:r>
          </w:p>
        </w:tc>
        <w:tc>
          <w:tcPr>
            <w:tcW w:w="1499" w:type="dxa"/>
            <w:shd w:val="clear" w:color="auto" w:fill="BFBFBF" w:themeFill="background1" w:themeFillShade="BF"/>
            <w:vAlign w:val="center"/>
          </w:tcPr>
          <w:p w:rsidR="00391D1D" w:rsidRPr="00391D1D" w:rsidRDefault="00391D1D" w:rsidP="00391D1D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391D1D">
              <w:rPr>
                <w:b/>
              </w:rPr>
              <w:t>Теплоснаб</w:t>
            </w:r>
            <w:r>
              <w:rPr>
                <w:b/>
              </w:rPr>
              <w:t>-</w:t>
            </w:r>
            <w:r w:rsidRPr="00391D1D">
              <w:rPr>
                <w:b/>
              </w:rPr>
              <w:t>жение</w:t>
            </w:r>
          </w:p>
        </w:tc>
        <w:tc>
          <w:tcPr>
            <w:tcW w:w="1500" w:type="dxa"/>
            <w:shd w:val="clear" w:color="auto" w:fill="BFBFBF" w:themeFill="background1" w:themeFillShade="BF"/>
            <w:vAlign w:val="center"/>
          </w:tcPr>
          <w:p w:rsidR="00391D1D" w:rsidRPr="00391D1D" w:rsidRDefault="00391D1D" w:rsidP="00391D1D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391D1D">
              <w:rPr>
                <w:b/>
              </w:rPr>
              <w:t>Водоснаб</w:t>
            </w:r>
            <w:r>
              <w:rPr>
                <w:b/>
              </w:rPr>
              <w:t>-</w:t>
            </w:r>
            <w:r w:rsidRPr="00391D1D">
              <w:rPr>
                <w:b/>
              </w:rPr>
              <w:t>жение</w:t>
            </w:r>
          </w:p>
        </w:tc>
        <w:tc>
          <w:tcPr>
            <w:tcW w:w="1159" w:type="dxa"/>
            <w:shd w:val="clear" w:color="auto" w:fill="BFBFBF" w:themeFill="background1" w:themeFillShade="BF"/>
            <w:vAlign w:val="center"/>
          </w:tcPr>
          <w:p w:rsidR="00391D1D" w:rsidRPr="00391D1D" w:rsidRDefault="00391D1D" w:rsidP="00391D1D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391D1D">
              <w:rPr>
                <w:b/>
              </w:rPr>
              <w:t>Водоот</w:t>
            </w:r>
            <w:r>
              <w:rPr>
                <w:b/>
              </w:rPr>
              <w:t>-</w:t>
            </w:r>
            <w:r w:rsidRPr="00391D1D">
              <w:rPr>
                <w:b/>
              </w:rPr>
              <w:t>ведение</w:t>
            </w:r>
          </w:p>
        </w:tc>
      </w:tr>
      <w:tr w:rsidR="00391D1D" w:rsidRPr="00AD5CE6" w:rsidTr="004448F6">
        <w:tc>
          <w:tcPr>
            <w:tcW w:w="2342" w:type="dxa"/>
            <w:shd w:val="clear" w:color="auto" w:fill="BFBFBF" w:themeFill="background1" w:themeFillShade="BF"/>
          </w:tcPr>
          <w:p w:rsidR="00391D1D" w:rsidRDefault="00391D1D" w:rsidP="0042352F">
            <w:pPr>
              <w:pStyle w:val="a5"/>
              <w:keepNext/>
              <w:keepLines/>
              <w:ind w:left="0"/>
            </w:pPr>
            <w:r w:rsidRPr="00AD5CE6">
              <w:t>Существующие мощности</w:t>
            </w:r>
          </w:p>
          <w:p w:rsidR="00391D1D" w:rsidRPr="00AD5CE6" w:rsidRDefault="00391D1D" w:rsidP="0042352F">
            <w:pPr>
              <w:pStyle w:val="a5"/>
              <w:keepNext/>
              <w:keepLines/>
              <w:ind w:left="0"/>
            </w:pPr>
            <w:r>
              <w:t>(110,35,10-0,4 кВ)</w:t>
            </w:r>
          </w:p>
        </w:tc>
        <w:tc>
          <w:tcPr>
            <w:tcW w:w="1498" w:type="dxa"/>
            <w:vAlign w:val="center"/>
          </w:tcPr>
          <w:p w:rsidR="00391D1D" w:rsidRDefault="00391D1D" w:rsidP="0042352F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174,85 МВА</w:t>
            </w:r>
          </w:p>
        </w:tc>
        <w:tc>
          <w:tcPr>
            <w:tcW w:w="1500" w:type="dxa"/>
            <w:vAlign w:val="center"/>
          </w:tcPr>
          <w:p w:rsidR="00391D1D" w:rsidRDefault="00391D1D" w:rsidP="001709E1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 тыс.м</w:t>
            </w:r>
            <w:r w:rsidR="001709E1" w:rsidRPr="001709E1"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/ч</w:t>
            </w:r>
          </w:p>
        </w:tc>
        <w:tc>
          <w:tcPr>
            <w:tcW w:w="1499" w:type="dxa"/>
            <w:vAlign w:val="center"/>
          </w:tcPr>
          <w:p w:rsidR="00391D1D" w:rsidRDefault="00391D1D" w:rsidP="0042352F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21,9 Гкал/ч</w:t>
            </w:r>
          </w:p>
        </w:tc>
        <w:tc>
          <w:tcPr>
            <w:tcW w:w="1500" w:type="dxa"/>
            <w:vAlign w:val="center"/>
          </w:tcPr>
          <w:p w:rsidR="00391D1D" w:rsidRDefault="00391D1D" w:rsidP="0042352F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11223,1 тыс.м куб/год</w:t>
            </w:r>
          </w:p>
        </w:tc>
        <w:tc>
          <w:tcPr>
            <w:tcW w:w="1159" w:type="dxa"/>
            <w:vAlign w:val="center"/>
          </w:tcPr>
          <w:p w:rsidR="00391D1D" w:rsidRDefault="00391D1D" w:rsidP="0042352F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0,8тыс.м.куб./сут</w:t>
            </w:r>
          </w:p>
        </w:tc>
      </w:tr>
      <w:tr w:rsidR="00391D1D" w:rsidRPr="00AD5CE6" w:rsidTr="004448F6">
        <w:trPr>
          <w:trHeight w:val="221"/>
        </w:trPr>
        <w:tc>
          <w:tcPr>
            <w:tcW w:w="2342" w:type="dxa"/>
            <w:shd w:val="clear" w:color="auto" w:fill="BFBFBF" w:themeFill="background1" w:themeFillShade="BF"/>
          </w:tcPr>
          <w:p w:rsidR="00391D1D" w:rsidRPr="00AD5CE6" w:rsidRDefault="00391D1D" w:rsidP="0042352F">
            <w:pPr>
              <w:pStyle w:val="a5"/>
              <w:keepNext/>
              <w:keepLines/>
              <w:ind w:left="0"/>
            </w:pPr>
            <w:r w:rsidRPr="00AD5CE6">
              <w:t>Текущее потребление в год</w:t>
            </w:r>
          </w:p>
        </w:tc>
        <w:tc>
          <w:tcPr>
            <w:tcW w:w="1498" w:type="dxa"/>
            <w:vAlign w:val="center"/>
          </w:tcPr>
          <w:p w:rsidR="00391D1D" w:rsidRDefault="00391D1D" w:rsidP="0042352F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64,789 </w:t>
            </w:r>
            <w:r>
              <w:t>млн. кВт/ч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500" w:type="dxa"/>
            <w:vAlign w:val="center"/>
          </w:tcPr>
          <w:p w:rsidR="00391D1D" w:rsidRDefault="00391D1D" w:rsidP="0042352F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64,106 млн.</w:t>
            </w:r>
            <w:r w:rsidR="001709E1">
              <w:rPr>
                <w:sz w:val="20"/>
                <w:szCs w:val="20"/>
              </w:rPr>
              <w:t xml:space="preserve"> м</w:t>
            </w:r>
            <w:r w:rsidR="001709E1" w:rsidRPr="001709E1"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499" w:type="dxa"/>
            <w:vAlign w:val="center"/>
          </w:tcPr>
          <w:p w:rsidR="00391D1D" w:rsidRDefault="00391D1D" w:rsidP="0042352F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13,14 Гкал/ч</w:t>
            </w:r>
          </w:p>
        </w:tc>
        <w:tc>
          <w:tcPr>
            <w:tcW w:w="1500" w:type="dxa"/>
            <w:vAlign w:val="center"/>
          </w:tcPr>
          <w:p w:rsidR="00391D1D" w:rsidRDefault="00391D1D" w:rsidP="0042352F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1974,4 тыс.</w:t>
            </w:r>
            <w:r w:rsidR="001709E1">
              <w:rPr>
                <w:sz w:val="20"/>
                <w:szCs w:val="20"/>
              </w:rPr>
              <w:t xml:space="preserve"> м</w:t>
            </w:r>
            <w:r w:rsidR="001709E1" w:rsidRPr="001709E1"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 xml:space="preserve">/год </w:t>
            </w:r>
          </w:p>
        </w:tc>
        <w:tc>
          <w:tcPr>
            <w:tcW w:w="1159" w:type="dxa"/>
            <w:vAlign w:val="center"/>
          </w:tcPr>
          <w:p w:rsidR="00391D1D" w:rsidRDefault="00391D1D" w:rsidP="0042352F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 тыс.</w:t>
            </w:r>
            <w:r w:rsidR="001709E1">
              <w:rPr>
                <w:sz w:val="20"/>
                <w:szCs w:val="20"/>
              </w:rPr>
              <w:t xml:space="preserve"> м</w:t>
            </w:r>
            <w:r w:rsidR="001709E1" w:rsidRPr="001709E1"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/сут.</w:t>
            </w:r>
          </w:p>
        </w:tc>
      </w:tr>
      <w:tr w:rsidR="00391D1D" w:rsidRPr="00AD5CE6" w:rsidTr="004448F6">
        <w:trPr>
          <w:trHeight w:val="1598"/>
        </w:trPr>
        <w:tc>
          <w:tcPr>
            <w:tcW w:w="2342" w:type="dxa"/>
            <w:shd w:val="clear" w:color="auto" w:fill="BFBFBF" w:themeFill="background1" w:themeFillShade="BF"/>
          </w:tcPr>
          <w:p w:rsidR="00391D1D" w:rsidRPr="00AD5CE6" w:rsidRDefault="00391D1D" w:rsidP="0042352F">
            <w:pPr>
              <w:pStyle w:val="a5"/>
              <w:keepNext/>
              <w:keepLines/>
              <w:ind w:left="0"/>
            </w:pPr>
            <w:r w:rsidRPr="00AD5CE6">
              <w:t>Дефицит/резерв ресурса</w:t>
            </w:r>
          </w:p>
        </w:tc>
        <w:tc>
          <w:tcPr>
            <w:tcW w:w="1498" w:type="dxa"/>
            <w:vAlign w:val="center"/>
          </w:tcPr>
          <w:p w:rsidR="00391D1D" w:rsidRDefault="00391D1D" w:rsidP="00D21B41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Дефицит </w:t>
            </w:r>
            <w:r w:rsidR="00D21B41">
              <w:rPr>
                <w:sz w:val="20"/>
                <w:szCs w:val="20"/>
              </w:rPr>
              <w:t>р</w:t>
            </w:r>
            <w:r>
              <w:rPr>
                <w:sz w:val="20"/>
                <w:szCs w:val="20"/>
              </w:rPr>
              <w:t>есурса по ряду подстан</w:t>
            </w:r>
            <w:r w:rsidR="00D21B41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>ций Новопок</w:t>
            </w:r>
            <w:r w:rsidR="00D21B41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>ровского райо</w:t>
            </w:r>
            <w:r w:rsidR="00D21B41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 xml:space="preserve">на </w:t>
            </w:r>
            <w:r w:rsidRPr="004C67CA">
              <w:rPr>
                <w:sz w:val="20"/>
                <w:szCs w:val="20"/>
              </w:rPr>
              <w:t>37,64 МВА/ 24,39 МВА</w:t>
            </w:r>
          </w:p>
        </w:tc>
        <w:tc>
          <w:tcPr>
            <w:tcW w:w="1500" w:type="dxa"/>
            <w:vAlign w:val="center"/>
          </w:tcPr>
          <w:p w:rsidR="00391D1D" w:rsidRDefault="00391D1D" w:rsidP="0042352F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Дефицит ресурса ГРС ст.Новопокровской </w:t>
            </w:r>
            <w:r w:rsidR="00EF1EE2">
              <w:rPr>
                <w:sz w:val="20"/>
                <w:szCs w:val="20"/>
              </w:rPr>
              <w:t>1,5 тыс. м</w:t>
            </w:r>
            <w:r w:rsidR="00EF1EE2" w:rsidRPr="001709E1">
              <w:rPr>
                <w:sz w:val="20"/>
                <w:szCs w:val="20"/>
                <w:vertAlign w:val="superscript"/>
              </w:rPr>
              <w:t>3</w:t>
            </w:r>
            <w:r w:rsidR="00EF1EE2">
              <w:rPr>
                <w:sz w:val="20"/>
                <w:szCs w:val="20"/>
              </w:rPr>
              <w:t>/ч</w:t>
            </w:r>
            <w:r>
              <w:rPr>
                <w:sz w:val="20"/>
                <w:szCs w:val="20"/>
              </w:rPr>
              <w:t xml:space="preserve"> остальные ГРС имеют резерв 17,85 тыс.</w:t>
            </w:r>
            <w:r w:rsidR="001709E1">
              <w:rPr>
                <w:sz w:val="20"/>
                <w:szCs w:val="20"/>
              </w:rPr>
              <w:t xml:space="preserve"> м</w:t>
            </w:r>
            <w:r w:rsidR="001709E1" w:rsidRPr="001709E1"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/ч</w:t>
            </w:r>
          </w:p>
        </w:tc>
        <w:tc>
          <w:tcPr>
            <w:tcW w:w="1499" w:type="dxa"/>
            <w:vAlign w:val="center"/>
          </w:tcPr>
          <w:p w:rsidR="00391D1D" w:rsidRPr="004C67CA" w:rsidRDefault="00391D1D" w:rsidP="00EF1EE2">
            <w:pPr>
              <w:pStyle w:val="a5"/>
              <w:ind w:left="0"/>
              <w:jc w:val="center"/>
              <w:rPr>
                <w:sz w:val="20"/>
                <w:szCs w:val="20"/>
              </w:rPr>
            </w:pPr>
            <w:r w:rsidRPr="004C67CA">
              <w:rPr>
                <w:sz w:val="20"/>
                <w:szCs w:val="20"/>
              </w:rPr>
              <w:t xml:space="preserve">- / </w:t>
            </w:r>
            <w:r w:rsidR="00EF1EE2">
              <w:rPr>
                <w:sz w:val="20"/>
                <w:szCs w:val="20"/>
              </w:rPr>
              <w:t>8,76 Гкал/ч</w:t>
            </w:r>
          </w:p>
        </w:tc>
        <w:tc>
          <w:tcPr>
            <w:tcW w:w="1500" w:type="dxa"/>
            <w:vAlign w:val="center"/>
          </w:tcPr>
          <w:p w:rsidR="00391D1D" w:rsidRPr="004C67CA" w:rsidRDefault="00391D1D" w:rsidP="0042352F">
            <w:pPr>
              <w:pStyle w:val="a5"/>
              <w:ind w:left="0"/>
              <w:jc w:val="center"/>
              <w:rPr>
                <w:sz w:val="20"/>
                <w:szCs w:val="20"/>
              </w:rPr>
            </w:pPr>
            <w:r w:rsidRPr="004C67CA">
              <w:rPr>
                <w:sz w:val="20"/>
                <w:szCs w:val="20"/>
              </w:rPr>
              <w:t>- / 9248,7 тыс.</w:t>
            </w:r>
            <w:r w:rsidR="001709E1" w:rsidRPr="004C67CA">
              <w:rPr>
                <w:sz w:val="20"/>
                <w:szCs w:val="20"/>
              </w:rPr>
              <w:t xml:space="preserve"> м</w:t>
            </w:r>
            <w:r w:rsidR="001709E1" w:rsidRPr="004C67CA">
              <w:rPr>
                <w:sz w:val="20"/>
                <w:szCs w:val="20"/>
                <w:vertAlign w:val="superscript"/>
              </w:rPr>
              <w:t>3</w:t>
            </w:r>
            <w:r w:rsidRPr="004C67CA">
              <w:rPr>
                <w:sz w:val="20"/>
                <w:szCs w:val="20"/>
              </w:rPr>
              <w:t>/год</w:t>
            </w:r>
          </w:p>
        </w:tc>
        <w:tc>
          <w:tcPr>
            <w:tcW w:w="1159" w:type="dxa"/>
            <w:vAlign w:val="center"/>
          </w:tcPr>
          <w:p w:rsidR="00391D1D" w:rsidRDefault="00391D1D" w:rsidP="0042352F">
            <w:pPr>
              <w:pStyle w:val="a5"/>
              <w:spacing w:line="360" w:lineRule="auto"/>
              <w:ind w:left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/ 0,4 тыс.</w:t>
            </w:r>
            <w:r w:rsidR="001709E1">
              <w:rPr>
                <w:sz w:val="20"/>
                <w:szCs w:val="20"/>
              </w:rPr>
              <w:t xml:space="preserve"> м</w:t>
            </w:r>
            <w:r w:rsidR="001709E1" w:rsidRPr="001709E1"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/сут.</w:t>
            </w:r>
          </w:p>
        </w:tc>
      </w:tr>
      <w:tr w:rsidR="00391D1D" w:rsidRPr="00AD5CE6" w:rsidTr="004448F6">
        <w:tc>
          <w:tcPr>
            <w:tcW w:w="2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391D1D" w:rsidRPr="00AD5CE6" w:rsidRDefault="00391D1D" w:rsidP="0042352F">
            <w:pPr>
              <w:pStyle w:val="a5"/>
              <w:keepNext/>
              <w:keepLines/>
              <w:ind w:left="0"/>
            </w:pPr>
            <w:r w:rsidRPr="00AD5CE6">
              <w:t>Протяженность и степень износа сетей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1D1D" w:rsidRDefault="00391D1D" w:rsidP="0042352F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1798,5 км</w:t>
            </w:r>
          </w:p>
          <w:p w:rsidR="00391D1D" w:rsidRDefault="00391D1D" w:rsidP="0042352F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86 %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1D1D" w:rsidRDefault="00391D1D" w:rsidP="0042352F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382,74 км  </w:t>
            </w: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1D1D" w:rsidRDefault="00391D1D" w:rsidP="0042352F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13,7 км  30%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1D1D" w:rsidRDefault="00391D1D" w:rsidP="0042352F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577,2 км 70%</w:t>
            </w:r>
          </w:p>
        </w:tc>
        <w:tc>
          <w:tcPr>
            <w:tcW w:w="1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1D1D" w:rsidRDefault="00391D1D" w:rsidP="0042352F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15,2 км   65%</w:t>
            </w:r>
          </w:p>
        </w:tc>
      </w:tr>
    </w:tbl>
    <w:p w:rsidR="00944D61" w:rsidRDefault="00944D61" w:rsidP="005F77E3">
      <w:pPr>
        <w:jc w:val="both"/>
        <w:rPr>
          <w:b/>
          <w:bCs/>
          <w:sz w:val="28"/>
          <w:szCs w:val="28"/>
        </w:rPr>
      </w:pPr>
    </w:p>
    <w:p w:rsidR="00BC7F46" w:rsidRPr="00BC7F46" w:rsidRDefault="00BC7F46" w:rsidP="00BC7F46">
      <w:pPr>
        <w:rPr>
          <w:b/>
          <w:sz w:val="28"/>
          <w:szCs w:val="28"/>
        </w:rPr>
      </w:pPr>
      <w:r w:rsidRPr="00BC7F46">
        <w:rPr>
          <w:b/>
          <w:sz w:val="28"/>
          <w:szCs w:val="28"/>
        </w:rPr>
        <w:t>Теплоснабжение</w:t>
      </w:r>
    </w:p>
    <w:p w:rsidR="00BC7F46" w:rsidRPr="00BC7F46" w:rsidRDefault="00BC7F46" w:rsidP="00BC7F46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Теплоснабжение района осуществляется, в основном, от котельных средней и малой мощности. Основным видом топлива для большинства существующих источников тепла служит жидкое топливо</w:t>
      </w:r>
      <w:r w:rsidR="001709E1">
        <w:rPr>
          <w:sz w:val="28"/>
          <w:szCs w:val="28"/>
        </w:rPr>
        <w:t xml:space="preserve"> </w:t>
      </w:r>
      <w:r w:rsidRPr="00BC7F46">
        <w:rPr>
          <w:sz w:val="28"/>
          <w:szCs w:val="28"/>
        </w:rPr>
        <w:t>(мазут, дизтопливо), более экологически чистое топливо – газ и твердое топливо - каменный уголь.</w:t>
      </w:r>
    </w:p>
    <w:p w:rsidR="00BC7F46" w:rsidRPr="00BC7F46" w:rsidRDefault="00BC7F46" w:rsidP="00BC7F46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Теплоснабжение осуществляется предприятиями:</w:t>
      </w:r>
    </w:p>
    <w:p w:rsidR="00BC7F46" w:rsidRPr="00BC7F46" w:rsidRDefault="00BC7F46" w:rsidP="00C006FB">
      <w:pPr>
        <w:numPr>
          <w:ilvl w:val="0"/>
          <w:numId w:val="7"/>
        </w:numPr>
        <w:tabs>
          <w:tab w:val="clear" w:pos="1440"/>
          <w:tab w:val="num" w:pos="851"/>
        </w:tabs>
        <w:ind w:left="0"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ООО «Новопокровские тепловые сети»</w:t>
      </w:r>
    </w:p>
    <w:p w:rsidR="00BC7F46" w:rsidRDefault="00BC7F46" w:rsidP="00C006FB">
      <w:pPr>
        <w:numPr>
          <w:ilvl w:val="0"/>
          <w:numId w:val="7"/>
        </w:numPr>
        <w:tabs>
          <w:tab w:val="clear" w:pos="1440"/>
          <w:tab w:val="num" w:pos="851"/>
        </w:tabs>
        <w:ind w:left="0"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МУ «Горькобалковское».</w:t>
      </w:r>
    </w:p>
    <w:tbl>
      <w:tblPr>
        <w:tblpPr w:leftFromText="180" w:rightFromText="180" w:vertAnchor="text" w:horzAnchor="margin" w:tblpY="177"/>
        <w:tblW w:w="95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827"/>
        <w:gridCol w:w="825"/>
        <w:gridCol w:w="732"/>
        <w:gridCol w:w="753"/>
        <w:gridCol w:w="752"/>
        <w:gridCol w:w="753"/>
        <w:gridCol w:w="728"/>
        <w:gridCol w:w="684"/>
        <w:gridCol w:w="781"/>
        <w:gridCol w:w="729"/>
      </w:tblGrid>
      <w:tr w:rsidR="00B64E0D" w:rsidTr="001709E1">
        <w:tc>
          <w:tcPr>
            <w:tcW w:w="9564" w:type="dxa"/>
            <w:gridSpan w:val="10"/>
            <w:tcBorders>
              <w:bottom w:val="single" w:sz="4" w:space="0" w:color="auto"/>
            </w:tcBorders>
            <w:shd w:val="clear" w:color="auto" w:fill="0202BE"/>
            <w:vAlign w:val="center"/>
          </w:tcPr>
          <w:p w:rsidR="00B64E0D" w:rsidRPr="001709E1" w:rsidRDefault="00B64E0D" w:rsidP="00C4619E">
            <w:pPr>
              <w:pStyle w:val="a5"/>
              <w:keepNext/>
              <w:keepLines/>
              <w:ind w:left="0"/>
              <w:rPr>
                <w:b/>
                <w:color w:val="FFFFFF" w:themeColor="background1"/>
                <w:sz w:val="28"/>
                <w:szCs w:val="28"/>
              </w:rPr>
            </w:pPr>
            <w:r w:rsidRPr="001709E1">
              <w:rPr>
                <w:b/>
                <w:color w:val="FFFFFF" w:themeColor="background1"/>
                <w:sz w:val="28"/>
                <w:szCs w:val="28"/>
              </w:rPr>
              <w:lastRenderedPageBreak/>
              <w:t>Основные показатели</w:t>
            </w:r>
          </w:p>
        </w:tc>
      </w:tr>
      <w:tr w:rsidR="00B64E0D" w:rsidTr="001709E1">
        <w:tc>
          <w:tcPr>
            <w:tcW w:w="2827" w:type="dxa"/>
            <w:shd w:val="clear" w:color="auto" w:fill="BFBFBF" w:themeFill="background1" w:themeFillShade="BF"/>
            <w:vAlign w:val="center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показателей</w:t>
            </w:r>
          </w:p>
        </w:tc>
        <w:tc>
          <w:tcPr>
            <w:tcW w:w="825" w:type="dxa"/>
            <w:shd w:val="clear" w:color="auto" w:fill="BFBFBF" w:themeFill="background1" w:themeFillShade="BF"/>
            <w:vAlign w:val="center"/>
          </w:tcPr>
          <w:p w:rsidR="00B64E0D" w:rsidRDefault="00B64E0D" w:rsidP="00B64E0D">
            <w:pPr>
              <w:pStyle w:val="a5"/>
              <w:keepNext/>
              <w:keepLines/>
              <w:ind w:left="0" w:right="-131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Ед. изм.</w:t>
            </w:r>
          </w:p>
        </w:tc>
        <w:tc>
          <w:tcPr>
            <w:tcW w:w="732" w:type="dxa"/>
            <w:shd w:val="clear" w:color="auto" w:fill="BFBFBF" w:themeFill="background1" w:themeFillShade="BF"/>
            <w:vAlign w:val="center"/>
          </w:tcPr>
          <w:p w:rsidR="00B64E0D" w:rsidRDefault="00B64E0D" w:rsidP="00B64E0D">
            <w:pPr>
              <w:pStyle w:val="a5"/>
              <w:keepNext/>
              <w:keepLines/>
              <w:ind w:left="-85" w:right="-117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08 г"/>
              </w:smartTagPr>
              <w:r>
                <w:rPr>
                  <w:sz w:val="16"/>
                  <w:szCs w:val="16"/>
                </w:rPr>
                <w:t>2008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753" w:type="dxa"/>
            <w:shd w:val="clear" w:color="auto" w:fill="BFBFBF" w:themeFill="background1" w:themeFillShade="BF"/>
            <w:vAlign w:val="center"/>
          </w:tcPr>
          <w:p w:rsidR="00B64E0D" w:rsidRDefault="00B64E0D" w:rsidP="00B64E0D">
            <w:pPr>
              <w:pStyle w:val="a5"/>
              <w:keepNext/>
              <w:keepLines/>
              <w:ind w:left="-99" w:right="-73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09 г"/>
              </w:smartTagPr>
              <w:r>
                <w:rPr>
                  <w:sz w:val="16"/>
                  <w:szCs w:val="16"/>
                </w:rPr>
                <w:t>2009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752" w:type="dxa"/>
            <w:shd w:val="clear" w:color="auto" w:fill="BFBFBF" w:themeFill="background1" w:themeFillShade="BF"/>
            <w:vAlign w:val="center"/>
          </w:tcPr>
          <w:p w:rsidR="00B64E0D" w:rsidRDefault="00B64E0D" w:rsidP="00B64E0D">
            <w:pPr>
              <w:pStyle w:val="a5"/>
              <w:keepNext/>
              <w:keepLines/>
              <w:ind w:left="-143" w:right="-172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10 г"/>
              </w:smartTagPr>
              <w:r>
                <w:rPr>
                  <w:sz w:val="16"/>
                  <w:szCs w:val="16"/>
                </w:rPr>
                <w:t>2010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753" w:type="dxa"/>
            <w:shd w:val="clear" w:color="auto" w:fill="BFBFBF" w:themeFill="background1" w:themeFillShade="BF"/>
            <w:vAlign w:val="center"/>
          </w:tcPr>
          <w:p w:rsidR="00B64E0D" w:rsidRDefault="00B64E0D" w:rsidP="00B64E0D">
            <w:pPr>
              <w:pStyle w:val="a5"/>
              <w:keepNext/>
              <w:keepLines/>
              <w:ind w:left="-44" w:right="-127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11 г"/>
              </w:smartTagPr>
              <w:r>
                <w:rPr>
                  <w:sz w:val="16"/>
                  <w:szCs w:val="16"/>
                </w:rPr>
                <w:t>2011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728" w:type="dxa"/>
            <w:shd w:val="clear" w:color="auto" w:fill="BFBFBF" w:themeFill="background1" w:themeFillShade="BF"/>
            <w:vAlign w:val="center"/>
          </w:tcPr>
          <w:p w:rsidR="00B64E0D" w:rsidRDefault="00B64E0D" w:rsidP="00B64E0D">
            <w:pPr>
              <w:pStyle w:val="a5"/>
              <w:keepNext/>
              <w:keepLines/>
              <w:ind w:left="-89" w:right="-83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12 г"/>
              </w:smartTagPr>
              <w:r>
                <w:rPr>
                  <w:sz w:val="16"/>
                  <w:szCs w:val="16"/>
                </w:rPr>
                <w:t>2012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684" w:type="dxa"/>
            <w:shd w:val="clear" w:color="auto" w:fill="BFBFBF" w:themeFill="background1" w:themeFillShade="BF"/>
            <w:vAlign w:val="center"/>
          </w:tcPr>
          <w:p w:rsidR="00B64E0D" w:rsidRDefault="00B64E0D" w:rsidP="00B64E0D">
            <w:pPr>
              <w:pStyle w:val="a5"/>
              <w:keepNext/>
              <w:keepLines/>
              <w:ind w:left="-133" w:right="-39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15 г"/>
              </w:smartTagPr>
              <w:r>
                <w:rPr>
                  <w:sz w:val="16"/>
                  <w:szCs w:val="16"/>
                </w:rPr>
                <w:t>2015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781" w:type="dxa"/>
            <w:shd w:val="clear" w:color="auto" w:fill="BFBFBF" w:themeFill="background1" w:themeFillShade="BF"/>
            <w:vAlign w:val="center"/>
          </w:tcPr>
          <w:p w:rsidR="00B64E0D" w:rsidRDefault="00B64E0D" w:rsidP="00B64E0D">
            <w:pPr>
              <w:pStyle w:val="a5"/>
              <w:keepNext/>
              <w:keepLines/>
              <w:ind w:left="-35" w:right="-128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20 г"/>
              </w:smartTagPr>
              <w:r>
                <w:rPr>
                  <w:sz w:val="16"/>
                  <w:szCs w:val="16"/>
                </w:rPr>
                <w:t>2020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729" w:type="dxa"/>
            <w:shd w:val="clear" w:color="auto" w:fill="BFBFBF" w:themeFill="background1" w:themeFillShade="BF"/>
            <w:vAlign w:val="center"/>
          </w:tcPr>
          <w:p w:rsidR="00B64E0D" w:rsidRDefault="00B64E0D" w:rsidP="00B64E0D">
            <w:pPr>
              <w:pStyle w:val="a5"/>
              <w:keepNext/>
              <w:keepLines/>
              <w:ind w:left="-88" w:right="-75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30 г"/>
              </w:smartTagPr>
              <w:r>
                <w:rPr>
                  <w:sz w:val="16"/>
                  <w:szCs w:val="16"/>
                </w:rPr>
                <w:t>2030 г</w:t>
              </w:r>
            </w:smartTag>
            <w:r>
              <w:rPr>
                <w:sz w:val="16"/>
                <w:szCs w:val="16"/>
              </w:rPr>
              <w:t>.</w:t>
            </w:r>
          </w:p>
        </w:tc>
      </w:tr>
      <w:tr w:rsidR="00B64E0D" w:rsidTr="00B64E0D">
        <w:tc>
          <w:tcPr>
            <w:tcW w:w="2827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Установленная тепловая мощность оборудования</w:t>
            </w:r>
          </w:p>
        </w:tc>
        <w:tc>
          <w:tcPr>
            <w:tcW w:w="825" w:type="dxa"/>
            <w:vAlign w:val="center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Гкал/ч</w:t>
            </w:r>
          </w:p>
        </w:tc>
        <w:tc>
          <w:tcPr>
            <w:tcW w:w="732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21,9</w:t>
            </w:r>
          </w:p>
        </w:tc>
        <w:tc>
          <w:tcPr>
            <w:tcW w:w="753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21,9</w:t>
            </w:r>
          </w:p>
        </w:tc>
        <w:tc>
          <w:tcPr>
            <w:tcW w:w="752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21,9</w:t>
            </w:r>
          </w:p>
        </w:tc>
        <w:tc>
          <w:tcPr>
            <w:tcW w:w="753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21,9</w:t>
            </w:r>
          </w:p>
        </w:tc>
        <w:tc>
          <w:tcPr>
            <w:tcW w:w="728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21,9</w:t>
            </w:r>
          </w:p>
        </w:tc>
        <w:tc>
          <w:tcPr>
            <w:tcW w:w="684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21,9</w:t>
            </w:r>
          </w:p>
        </w:tc>
        <w:tc>
          <w:tcPr>
            <w:tcW w:w="781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21,9</w:t>
            </w:r>
          </w:p>
        </w:tc>
        <w:tc>
          <w:tcPr>
            <w:tcW w:w="729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21,9</w:t>
            </w:r>
          </w:p>
        </w:tc>
      </w:tr>
      <w:tr w:rsidR="00B64E0D" w:rsidRPr="00F97E55" w:rsidTr="00B64E0D">
        <w:tc>
          <w:tcPr>
            <w:tcW w:w="2827" w:type="dxa"/>
          </w:tcPr>
          <w:p w:rsidR="00B64E0D" w:rsidRDefault="00B64E0D" w:rsidP="00C4619E">
            <w:pPr>
              <w:pStyle w:val="a5"/>
              <w:keepNext/>
              <w:keepLines/>
              <w:ind w:left="11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Потребляемая тепловая мощность потребителями (max)</w:t>
            </w:r>
          </w:p>
        </w:tc>
        <w:tc>
          <w:tcPr>
            <w:tcW w:w="825" w:type="dxa"/>
            <w:vAlign w:val="center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Гкал/ч</w:t>
            </w:r>
          </w:p>
        </w:tc>
        <w:tc>
          <w:tcPr>
            <w:tcW w:w="732" w:type="dxa"/>
          </w:tcPr>
          <w:p w:rsidR="00B64E0D" w:rsidRPr="005927C2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 w:rsidRPr="005927C2">
              <w:rPr>
                <w:sz w:val="20"/>
                <w:szCs w:val="20"/>
              </w:rPr>
              <w:t>13,14</w:t>
            </w:r>
          </w:p>
        </w:tc>
        <w:tc>
          <w:tcPr>
            <w:tcW w:w="753" w:type="dxa"/>
          </w:tcPr>
          <w:p w:rsidR="00B64E0D" w:rsidRPr="005927C2" w:rsidRDefault="00B64E0D" w:rsidP="00C4619E">
            <w:r w:rsidRPr="005927C2">
              <w:rPr>
                <w:sz w:val="20"/>
                <w:szCs w:val="20"/>
              </w:rPr>
              <w:t>13,14</w:t>
            </w:r>
          </w:p>
        </w:tc>
        <w:tc>
          <w:tcPr>
            <w:tcW w:w="752" w:type="dxa"/>
          </w:tcPr>
          <w:p w:rsidR="00B64E0D" w:rsidRPr="005927C2" w:rsidRDefault="00B64E0D" w:rsidP="00C4619E">
            <w:r w:rsidRPr="005927C2">
              <w:rPr>
                <w:sz w:val="20"/>
                <w:szCs w:val="20"/>
              </w:rPr>
              <w:t>13,14</w:t>
            </w:r>
          </w:p>
        </w:tc>
        <w:tc>
          <w:tcPr>
            <w:tcW w:w="753" w:type="dxa"/>
          </w:tcPr>
          <w:p w:rsidR="00B64E0D" w:rsidRPr="005927C2" w:rsidRDefault="00B64E0D" w:rsidP="00C4619E">
            <w:r w:rsidRPr="005927C2">
              <w:rPr>
                <w:sz w:val="20"/>
                <w:szCs w:val="20"/>
              </w:rPr>
              <w:t>13,14</w:t>
            </w:r>
          </w:p>
        </w:tc>
        <w:tc>
          <w:tcPr>
            <w:tcW w:w="728" w:type="dxa"/>
          </w:tcPr>
          <w:p w:rsidR="00B64E0D" w:rsidRPr="005927C2" w:rsidRDefault="00B64E0D" w:rsidP="00C4619E">
            <w:r w:rsidRPr="005927C2">
              <w:rPr>
                <w:sz w:val="20"/>
                <w:szCs w:val="20"/>
              </w:rPr>
              <w:t>13,14</w:t>
            </w:r>
          </w:p>
        </w:tc>
        <w:tc>
          <w:tcPr>
            <w:tcW w:w="684" w:type="dxa"/>
          </w:tcPr>
          <w:p w:rsidR="00B64E0D" w:rsidRPr="005927C2" w:rsidRDefault="00B64E0D" w:rsidP="00C4619E">
            <w:r w:rsidRPr="005927C2">
              <w:rPr>
                <w:sz w:val="20"/>
                <w:szCs w:val="20"/>
              </w:rPr>
              <w:t>13,14</w:t>
            </w:r>
          </w:p>
        </w:tc>
        <w:tc>
          <w:tcPr>
            <w:tcW w:w="781" w:type="dxa"/>
          </w:tcPr>
          <w:p w:rsidR="00B64E0D" w:rsidRPr="005927C2" w:rsidRDefault="00B64E0D" w:rsidP="00C4619E">
            <w:r w:rsidRPr="005927C2">
              <w:rPr>
                <w:sz w:val="20"/>
                <w:szCs w:val="20"/>
              </w:rPr>
              <w:t>13,14</w:t>
            </w:r>
          </w:p>
        </w:tc>
        <w:tc>
          <w:tcPr>
            <w:tcW w:w="729" w:type="dxa"/>
          </w:tcPr>
          <w:p w:rsidR="00B64E0D" w:rsidRPr="005927C2" w:rsidRDefault="00B64E0D" w:rsidP="00C4619E">
            <w:r w:rsidRPr="005927C2">
              <w:rPr>
                <w:sz w:val="20"/>
                <w:szCs w:val="20"/>
              </w:rPr>
              <w:t>13,14</w:t>
            </w:r>
          </w:p>
        </w:tc>
      </w:tr>
      <w:tr w:rsidR="00B64E0D" w:rsidTr="00B64E0D">
        <w:tc>
          <w:tcPr>
            <w:tcW w:w="2827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Теплопотребление годовое, в том числе:</w:t>
            </w:r>
          </w:p>
        </w:tc>
        <w:tc>
          <w:tcPr>
            <w:tcW w:w="825" w:type="dxa"/>
            <w:vAlign w:val="center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732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26,82</w:t>
            </w:r>
          </w:p>
        </w:tc>
        <w:tc>
          <w:tcPr>
            <w:tcW w:w="753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26,82</w:t>
            </w:r>
          </w:p>
        </w:tc>
        <w:tc>
          <w:tcPr>
            <w:tcW w:w="752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26,82</w:t>
            </w:r>
          </w:p>
        </w:tc>
        <w:tc>
          <w:tcPr>
            <w:tcW w:w="753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26,82</w:t>
            </w:r>
          </w:p>
        </w:tc>
        <w:tc>
          <w:tcPr>
            <w:tcW w:w="728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26,82</w:t>
            </w:r>
          </w:p>
        </w:tc>
        <w:tc>
          <w:tcPr>
            <w:tcW w:w="684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26,82</w:t>
            </w:r>
          </w:p>
        </w:tc>
        <w:tc>
          <w:tcPr>
            <w:tcW w:w="781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26,82</w:t>
            </w:r>
          </w:p>
        </w:tc>
        <w:tc>
          <w:tcPr>
            <w:tcW w:w="729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26,82</w:t>
            </w:r>
          </w:p>
        </w:tc>
      </w:tr>
      <w:tr w:rsidR="00B64E0D" w:rsidTr="00B64E0D">
        <w:tc>
          <w:tcPr>
            <w:tcW w:w="2827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население</w:t>
            </w:r>
          </w:p>
        </w:tc>
        <w:tc>
          <w:tcPr>
            <w:tcW w:w="825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732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7,4</w:t>
            </w:r>
          </w:p>
        </w:tc>
        <w:tc>
          <w:tcPr>
            <w:tcW w:w="753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7,4</w:t>
            </w:r>
          </w:p>
        </w:tc>
        <w:tc>
          <w:tcPr>
            <w:tcW w:w="752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7,4</w:t>
            </w:r>
          </w:p>
        </w:tc>
        <w:tc>
          <w:tcPr>
            <w:tcW w:w="753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7,4</w:t>
            </w:r>
          </w:p>
        </w:tc>
        <w:tc>
          <w:tcPr>
            <w:tcW w:w="728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7,4</w:t>
            </w:r>
          </w:p>
        </w:tc>
        <w:tc>
          <w:tcPr>
            <w:tcW w:w="684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7,4</w:t>
            </w:r>
          </w:p>
        </w:tc>
        <w:tc>
          <w:tcPr>
            <w:tcW w:w="781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7,4</w:t>
            </w:r>
          </w:p>
        </w:tc>
        <w:tc>
          <w:tcPr>
            <w:tcW w:w="729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7,4</w:t>
            </w:r>
          </w:p>
        </w:tc>
      </w:tr>
      <w:tr w:rsidR="00B64E0D" w:rsidTr="00B64E0D">
        <w:tc>
          <w:tcPr>
            <w:tcW w:w="2827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коммунально-бытовой сектор</w:t>
            </w:r>
          </w:p>
        </w:tc>
        <w:tc>
          <w:tcPr>
            <w:tcW w:w="825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732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19,42</w:t>
            </w:r>
          </w:p>
        </w:tc>
        <w:tc>
          <w:tcPr>
            <w:tcW w:w="753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19,42</w:t>
            </w:r>
          </w:p>
        </w:tc>
        <w:tc>
          <w:tcPr>
            <w:tcW w:w="752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19,42</w:t>
            </w:r>
          </w:p>
        </w:tc>
        <w:tc>
          <w:tcPr>
            <w:tcW w:w="753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19,42</w:t>
            </w:r>
          </w:p>
        </w:tc>
        <w:tc>
          <w:tcPr>
            <w:tcW w:w="728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19,42</w:t>
            </w:r>
          </w:p>
        </w:tc>
        <w:tc>
          <w:tcPr>
            <w:tcW w:w="684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19,42</w:t>
            </w:r>
          </w:p>
        </w:tc>
        <w:tc>
          <w:tcPr>
            <w:tcW w:w="781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19,42</w:t>
            </w:r>
          </w:p>
        </w:tc>
        <w:tc>
          <w:tcPr>
            <w:tcW w:w="729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19,42</w:t>
            </w:r>
          </w:p>
        </w:tc>
      </w:tr>
      <w:tr w:rsidR="00B64E0D" w:rsidTr="00B64E0D">
        <w:tc>
          <w:tcPr>
            <w:tcW w:w="2827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</w:t>
            </w:r>
          </w:p>
        </w:tc>
        <w:tc>
          <w:tcPr>
            <w:tcW w:w="825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732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</w:p>
        </w:tc>
        <w:tc>
          <w:tcPr>
            <w:tcW w:w="753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</w:p>
        </w:tc>
        <w:tc>
          <w:tcPr>
            <w:tcW w:w="752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</w:p>
        </w:tc>
        <w:tc>
          <w:tcPr>
            <w:tcW w:w="753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</w:p>
        </w:tc>
        <w:tc>
          <w:tcPr>
            <w:tcW w:w="728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</w:p>
        </w:tc>
        <w:tc>
          <w:tcPr>
            <w:tcW w:w="684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</w:p>
        </w:tc>
        <w:tc>
          <w:tcPr>
            <w:tcW w:w="781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</w:p>
        </w:tc>
        <w:tc>
          <w:tcPr>
            <w:tcW w:w="729" w:type="dxa"/>
          </w:tcPr>
          <w:p w:rsidR="00B64E0D" w:rsidRDefault="00B64E0D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</w:p>
        </w:tc>
      </w:tr>
    </w:tbl>
    <w:p w:rsidR="00B64E0D" w:rsidRPr="00BC7F46" w:rsidRDefault="00B64E0D" w:rsidP="00B64E0D">
      <w:pPr>
        <w:jc w:val="both"/>
        <w:rPr>
          <w:sz w:val="28"/>
          <w:szCs w:val="28"/>
        </w:rPr>
      </w:pPr>
    </w:p>
    <w:p w:rsidR="00BC7F46" w:rsidRPr="00BC7F46" w:rsidRDefault="00BC7F46" w:rsidP="00BC7F46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Индивидуальные жилые дома отапливаются сетевым газом, небольшое количество – каменным углем и дровами.</w:t>
      </w:r>
    </w:p>
    <w:p w:rsidR="00BC7F46" w:rsidRPr="00BC7F46" w:rsidRDefault="00BC7F46" w:rsidP="00BC7F46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Район отапливают 43 котельных. </w:t>
      </w:r>
    </w:p>
    <w:p w:rsidR="00BC7F46" w:rsidRPr="00BC7F46" w:rsidRDefault="00BC7F46" w:rsidP="00BC7F46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Установленная тепловая мощность оборудования  составляет 21,9 Гкал/час. Потребляемая тепловая мощность – 13,4 Гкал/час.</w:t>
      </w:r>
    </w:p>
    <w:p w:rsidR="00BC7F46" w:rsidRPr="00BC7F46" w:rsidRDefault="00BC7F46" w:rsidP="00BC7F46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Годовое теплопотребление  в районе составляет 26,82 тыс. Гкал, в т.ч. 72,4 % - потребление предприятиями и учреждениями коммунально-бытового сектора, 28% приходится на население.  </w:t>
      </w:r>
    </w:p>
    <w:p w:rsidR="00BC7F46" w:rsidRPr="00BC7F46" w:rsidRDefault="00BC7F46" w:rsidP="00BC7F46">
      <w:pPr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На газе работает 17 котельных, на жидком топливе - 17 котельных, на угле - 9. Общая протяженность тепловых сетей – 13,7 км. Степень износа сетей составляет 30%.</w:t>
      </w:r>
    </w:p>
    <w:p w:rsidR="00BC7F46" w:rsidRPr="00BC7F46" w:rsidRDefault="00BC7F46" w:rsidP="00BC7F46">
      <w:pPr>
        <w:jc w:val="both"/>
        <w:rPr>
          <w:sz w:val="28"/>
          <w:szCs w:val="28"/>
        </w:rPr>
      </w:pPr>
      <w:r w:rsidRPr="00BC7F46">
        <w:rPr>
          <w:sz w:val="28"/>
          <w:szCs w:val="28"/>
        </w:rPr>
        <w:tab/>
        <w:t xml:space="preserve"> </w:t>
      </w:r>
    </w:p>
    <w:p w:rsidR="00BC7F46" w:rsidRPr="00BC7F46" w:rsidRDefault="00BC7F46" w:rsidP="00BC7F46">
      <w:pPr>
        <w:rPr>
          <w:b/>
          <w:sz w:val="28"/>
          <w:szCs w:val="28"/>
        </w:rPr>
      </w:pPr>
      <w:r w:rsidRPr="00BC7F46">
        <w:rPr>
          <w:b/>
          <w:sz w:val="28"/>
          <w:szCs w:val="28"/>
        </w:rPr>
        <w:t>Энергоснабжение</w:t>
      </w:r>
      <w:r w:rsidR="001709E1">
        <w:rPr>
          <w:b/>
          <w:sz w:val="28"/>
          <w:szCs w:val="28"/>
        </w:rPr>
        <w:t xml:space="preserve"> 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Новопокровский район по энергоснабжению относится к Тихорецким электрическим сетям, которые входят в систему РУ «Краснодарэнерго», объединенного линиями электропередач с энергосистемами Ставропольского края и Ростовской области.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Объекты Новопокровского района снабжаются электроэнергией от четырех ПС 110/35/10 и 11 ПС 35/10 .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Общая протяженность электрических сетей составляет 1798,5 км, средняя степень износа 86%.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По состоянию на 01.01.2009 года в Новопокровском районе существующая мощность электроснабжения составляет 174,85 МВА. Из наиболее крупных автономных источников имеется ТЭЦ Сахарного завода мощностью 3,6 МВА. </w:t>
      </w:r>
    </w:p>
    <w:p w:rsid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Текущее потребление составляет 64,789 кВт/ч.</w:t>
      </w:r>
    </w:p>
    <w:p w:rsidR="00405AAF" w:rsidRDefault="00405AAF" w:rsidP="00BC7F46">
      <w:pPr>
        <w:ind w:firstLine="567"/>
        <w:jc w:val="both"/>
        <w:rPr>
          <w:sz w:val="28"/>
          <w:szCs w:val="28"/>
        </w:rPr>
      </w:pPr>
    </w:p>
    <w:p w:rsidR="00A1250D" w:rsidRDefault="00A1250D" w:rsidP="00A1250D">
      <w:pPr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Для устранения существующего дефицита  планируемый объем финансирования составляет 20,92 млн. рублей, за счет привлеченных средств инвесторов.</w:t>
      </w:r>
    </w:p>
    <w:p w:rsidR="00AA45FF" w:rsidRPr="00BC7F46" w:rsidRDefault="00AA45FF" w:rsidP="00BC7F46">
      <w:pPr>
        <w:ind w:firstLine="567"/>
        <w:jc w:val="both"/>
        <w:rPr>
          <w:sz w:val="28"/>
          <w:szCs w:val="28"/>
        </w:rPr>
      </w:pPr>
    </w:p>
    <w:p w:rsidR="00FB2635" w:rsidRDefault="00BC7F46" w:rsidP="00A1250D">
      <w:pPr>
        <w:jc w:val="both"/>
        <w:rPr>
          <w:sz w:val="28"/>
          <w:szCs w:val="28"/>
        </w:rPr>
      </w:pPr>
      <w:r w:rsidRPr="00BC7F46">
        <w:rPr>
          <w:sz w:val="28"/>
          <w:szCs w:val="28"/>
        </w:rPr>
        <w:tab/>
        <w:t xml:space="preserve"> </w:t>
      </w:r>
    </w:p>
    <w:tbl>
      <w:tblPr>
        <w:tblpPr w:leftFromText="180" w:rightFromText="180" w:vertAnchor="text" w:horzAnchor="margin" w:tblpXSpec="center" w:tblpY="121"/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085"/>
        <w:gridCol w:w="992"/>
        <w:gridCol w:w="850"/>
        <w:gridCol w:w="709"/>
        <w:gridCol w:w="709"/>
        <w:gridCol w:w="709"/>
        <w:gridCol w:w="709"/>
        <w:gridCol w:w="850"/>
        <w:gridCol w:w="709"/>
        <w:gridCol w:w="709"/>
      </w:tblGrid>
      <w:tr w:rsidR="00D21B41" w:rsidRPr="00AD5CE6" w:rsidTr="006D5F3A">
        <w:trPr>
          <w:trHeight w:val="502"/>
        </w:trPr>
        <w:tc>
          <w:tcPr>
            <w:tcW w:w="10031" w:type="dxa"/>
            <w:gridSpan w:val="10"/>
            <w:tcBorders>
              <w:bottom w:val="single" w:sz="4" w:space="0" w:color="auto"/>
            </w:tcBorders>
            <w:shd w:val="clear" w:color="auto" w:fill="0202BE"/>
            <w:vAlign w:val="center"/>
          </w:tcPr>
          <w:p w:rsidR="00D21B41" w:rsidRPr="00D21B41" w:rsidRDefault="00D21B41" w:rsidP="006D5F3A">
            <w:pPr>
              <w:pStyle w:val="a5"/>
              <w:keepNext/>
              <w:keepLines/>
              <w:ind w:left="0" w:right="-108"/>
              <w:rPr>
                <w:b/>
                <w:sz w:val="28"/>
                <w:szCs w:val="28"/>
              </w:rPr>
            </w:pPr>
            <w:r w:rsidRPr="00D21B41">
              <w:rPr>
                <w:b/>
                <w:sz w:val="28"/>
                <w:szCs w:val="28"/>
              </w:rPr>
              <w:lastRenderedPageBreak/>
              <w:t>Электроснабжение. Динамика ключевых характеристик</w:t>
            </w:r>
          </w:p>
        </w:tc>
      </w:tr>
      <w:tr w:rsidR="00FB2635" w:rsidRPr="00AD5CE6" w:rsidTr="006D5F3A">
        <w:trPr>
          <w:trHeight w:val="502"/>
        </w:trPr>
        <w:tc>
          <w:tcPr>
            <w:tcW w:w="3085" w:type="dxa"/>
            <w:shd w:val="clear" w:color="auto" w:fill="BFBFBF" w:themeFill="background1" w:themeFillShade="BF"/>
            <w:vAlign w:val="center"/>
          </w:tcPr>
          <w:p w:rsidR="00FB2635" w:rsidRPr="00FB2635" w:rsidRDefault="00FB2635" w:rsidP="00FB2635">
            <w:pPr>
              <w:pStyle w:val="a5"/>
              <w:keepNext/>
              <w:keepLines/>
              <w:ind w:left="-142" w:right="-108"/>
              <w:rPr>
                <w:b/>
              </w:rPr>
            </w:pPr>
            <w:r w:rsidRPr="00FB2635">
              <w:rPr>
                <w:b/>
              </w:rPr>
              <w:t>Наименование показателей</w:t>
            </w:r>
          </w:p>
        </w:tc>
        <w:tc>
          <w:tcPr>
            <w:tcW w:w="992" w:type="dxa"/>
            <w:shd w:val="clear" w:color="auto" w:fill="BFBFBF" w:themeFill="background1" w:themeFillShade="BF"/>
            <w:vAlign w:val="center"/>
          </w:tcPr>
          <w:p w:rsidR="00FB2635" w:rsidRPr="00FB2635" w:rsidRDefault="00FB2635" w:rsidP="00FB2635">
            <w:pPr>
              <w:pStyle w:val="a5"/>
              <w:keepNext/>
              <w:keepLines/>
              <w:ind w:left="0" w:right="-108"/>
              <w:rPr>
                <w:b/>
              </w:rPr>
            </w:pPr>
            <w:r w:rsidRPr="00FB2635">
              <w:rPr>
                <w:b/>
              </w:rPr>
              <w:t>Ед. изм.</w:t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:rsidR="00FB2635" w:rsidRPr="00FB2635" w:rsidRDefault="00FB2635" w:rsidP="00FB2635">
            <w:pPr>
              <w:pStyle w:val="a5"/>
              <w:keepNext/>
              <w:keepLines/>
              <w:ind w:left="0" w:right="-108"/>
              <w:rPr>
                <w:b/>
              </w:rPr>
            </w:pPr>
            <w:smartTag w:uri="urn:schemas-microsoft-com:office:smarttags" w:element="metricconverter">
              <w:smartTagPr>
                <w:attr w:name="ProductID" w:val="2008 г"/>
              </w:smartTagPr>
              <w:r w:rsidRPr="00FB2635">
                <w:rPr>
                  <w:b/>
                </w:rPr>
                <w:t>2008 г</w:t>
              </w:r>
            </w:smartTag>
            <w:r w:rsidRPr="00FB2635">
              <w:rPr>
                <w:b/>
              </w:rPr>
              <w:t>.</w:t>
            </w:r>
          </w:p>
        </w:tc>
        <w:tc>
          <w:tcPr>
            <w:tcW w:w="709" w:type="dxa"/>
            <w:shd w:val="clear" w:color="auto" w:fill="BFBFBF" w:themeFill="background1" w:themeFillShade="BF"/>
            <w:vAlign w:val="center"/>
          </w:tcPr>
          <w:p w:rsidR="00FB2635" w:rsidRPr="00FB2635" w:rsidRDefault="00FB2635" w:rsidP="00FB2635">
            <w:pPr>
              <w:pStyle w:val="a5"/>
              <w:keepNext/>
              <w:keepLines/>
              <w:ind w:left="-108" w:right="-108"/>
              <w:rPr>
                <w:b/>
              </w:rPr>
            </w:pPr>
            <w:smartTag w:uri="urn:schemas-microsoft-com:office:smarttags" w:element="metricconverter">
              <w:smartTagPr>
                <w:attr w:name="ProductID" w:val="2009 г"/>
              </w:smartTagPr>
              <w:r w:rsidRPr="00FB2635">
                <w:rPr>
                  <w:b/>
                </w:rPr>
                <w:t>2009 г</w:t>
              </w:r>
            </w:smartTag>
            <w:r w:rsidRPr="00FB2635">
              <w:rPr>
                <w:b/>
              </w:rPr>
              <w:t>.</w:t>
            </w:r>
          </w:p>
        </w:tc>
        <w:tc>
          <w:tcPr>
            <w:tcW w:w="709" w:type="dxa"/>
            <w:shd w:val="clear" w:color="auto" w:fill="BFBFBF" w:themeFill="background1" w:themeFillShade="BF"/>
            <w:vAlign w:val="center"/>
          </w:tcPr>
          <w:p w:rsidR="00FB2635" w:rsidRPr="00FB2635" w:rsidRDefault="00FB2635" w:rsidP="00FB2635">
            <w:pPr>
              <w:pStyle w:val="a5"/>
              <w:keepNext/>
              <w:keepLines/>
              <w:ind w:left="-108" w:right="-108"/>
              <w:rPr>
                <w:b/>
              </w:rPr>
            </w:pPr>
            <w:smartTag w:uri="urn:schemas-microsoft-com:office:smarttags" w:element="metricconverter">
              <w:smartTagPr>
                <w:attr w:name="ProductID" w:val="2010 г"/>
              </w:smartTagPr>
              <w:r w:rsidRPr="00FB2635">
                <w:rPr>
                  <w:b/>
                </w:rPr>
                <w:t>2010 г</w:t>
              </w:r>
            </w:smartTag>
            <w:r w:rsidRPr="00FB2635">
              <w:rPr>
                <w:b/>
              </w:rPr>
              <w:t>.</w:t>
            </w:r>
          </w:p>
        </w:tc>
        <w:tc>
          <w:tcPr>
            <w:tcW w:w="709" w:type="dxa"/>
            <w:shd w:val="clear" w:color="auto" w:fill="BFBFBF" w:themeFill="background1" w:themeFillShade="BF"/>
            <w:vAlign w:val="center"/>
          </w:tcPr>
          <w:p w:rsidR="00FB2635" w:rsidRPr="00FB2635" w:rsidRDefault="00FB2635" w:rsidP="00FB2635">
            <w:pPr>
              <w:pStyle w:val="a5"/>
              <w:keepNext/>
              <w:keepLines/>
              <w:ind w:left="-108" w:right="-108"/>
              <w:jc w:val="center"/>
              <w:rPr>
                <w:b/>
              </w:rPr>
            </w:pPr>
            <w:smartTag w:uri="urn:schemas-microsoft-com:office:smarttags" w:element="metricconverter">
              <w:smartTagPr>
                <w:attr w:name="ProductID" w:val="2011 г"/>
              </w:smartTagPr>
              <w:r w:rsidRPr="00FB2635">
                <w:rPr>
                  <w:b/>
                </w:rPr>
                <w:t>2011 г</w:t>
              </w:r>
            </w:smartTag>
            <w:r w:rsidRPr="00FB2635">
              <w:rPr>
                <w:b/>
              </w:rPr>
              <w:t>.</w:t>
            </w:r>
          </w:p>
        </w:tc>
        <w:tc>
          <w:tcPr>
            <w:tcW w:w="709" w:type="dxa"/>
            <w:shd w:val="clear" w:color="auto" w:fill="BFBFBF" w:themeFill="background1" w:themeFillShade="BF"/>
            <w:vAlign w:val="center"/>
          </w:tcPr>
          <w:p w:rsidR="00FB2635" w:rsidRPr="00FB2635" w:rsidRDefault="00FB2635" w:rsidP="00FB2635">
            <w:pPr>
              <w:pStyle w:val="a5"/>
              <w:keepNext/>
              <w:keepLines/>
              <w:ind w:left="-108" w:right="-108"/>
              <w:jc w:val="center"/>
              <w:rPr>
                <w:b/>
              </w:rPr>
            </w:pPr>
            <w:smartTag w:uri="urn:schemas-microsoft-com:office:smarttags" w:element="metricconverter">
              <w:smartTagPr>
                <w:attr w:name="ProductID" w:val="2012 г"/>
              </w:smartTagPr>
              <w:r w:rsidRPr="00FB2635">
                <w:rPr>
                  <w:b/>
                </w:rPr>
                <w:t>2012 г</w:t>
              </w:r>
            </w:smartTag>
            <w:r w:rsidRPr="00FB2635">
              <w:rPr>
                <w:b/>
              </w:rPr>
              <w:t>.</w:t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:rsidR="00FB2635" w:rsidRPr="00FB2635" w:rsidRDefault="00FB2635" w:rsidP="00FB2635">
            <w:pPr>
              <w:pStyle w:val="a5"/>
              <w:keepNext/>
              <w:keepLines/>
              <w:ind w:left="-108" w:right="-108"/>
              <w:jc w:val="center"/>
              <w:rPr>
                <w:b/>
              </w:rPr>
            </w:pPr>
            <w:smartTag w:uri="urn:schemas-microsoft-com:office:smarttags" w:element="metricconverter">
              <w:smartTagPr>
                <w:attr w:name="ProductID" w:val="2015 г"/>
              </w:smartTagPr>
              <w:r w:rsidRPr="00FB2635">
                <w:rPr>
                  <w:b/>
                </w:rPr>
                <w:t>2015 г</w:t>
              </w:r>
            </w:smartTag>
            <w:r w:rsidRPr="00FB2635">
              <w:rPr>
                <w:b/>
              </w:rPr>
              <w:t>.</w:t>
            </w:r>
          </w:p>
        </w:tc>
        <w:tc>
          <w:tcPr>
            <w:tcW w:w="709" w:type="dxa"/>
            <w:shd w:val="clear" w:color="auto" w:fill="BFBFBF" w:themeFill="background1" w:themeFillShade="BF"/>
            <w:vAlign w:val="center"/>
          </w:tcPr>
          <w:p w:rsidR="00FB2635" w:rsidRPr="00FB2635" w:rsidRDefault="00FB2635" w:rsidP="00FB2635">
            <w:pPr>
              <w:pStyle w:val="a5"/>
              <w:keepNext/>
              <w:keepLines/>
              <w:ind w:left="-108" w:right="-108"/>
              <w:jc w:val="center"/>
              <w:rPr>
                <w:b/>
              </w:rPr>
            </w:pPr>
            <w:smartTag w:uri="urn:schemas-microsoft-com:office:smarttags" w:element="metricconverter">
              <w:smartTagPr>
                <w:attr w:name="ProductID" w:val="2020 г"/>
              </w:smartTagPr>
              <w:r w:rsidRPr="00FB2635">
                <w:rPr>
                  <w:b/>
                </w:rPr>
                <w:t>2020 г</w:t>
              </w:r>
            </w:smartTag>
            <w:r w:rsidRPr="00FB2635">
              <w:rPr>
                <w:b/>
              </w:rPr>
              <w:t>.</w:t>
            </w:r>
          </w:p>
        </w:tc>
        <w:tc>
          <w:tcPr>
            <w:tcW w:w="709" w:type="dxa"/>
            <w:shd w:val="clear" w:color="auto" w:fill="BFBFBF" w:themeFill="background1" w:themeFillShade="BF"/>
            <w:vAlign w:val="center"/>
          </w:tcPr>
          <w:p w:rsidR="00FB2635" w:rsidRPr="00FB2635" w:rsidRDefault="00FB2635" w:rsidP="00FB2635">
            <w:pPr>
              <w:pStyle w:val="a5"/>
              <w:keepNext/>
              <w:keepLines/>
              <w:ind w:left="-108" w:right="-108"/>
              <w:jc w:val="center"/>
              <w:rPr>
                <w:b/>
              </w:rPr>
            </w:pPr>
            <w:smartTag w:uri="urn:schemas-microsoft-com:office:smarttags" w:element="metricconverter">
              <w:smartTagPr>
                <w:attr w:name="ProductID" w:val="2030 г"/>
              </w:smartTagPr>
              <w:r w:rsidRPr="00FB2635">
                <w:rPr>
                  <w:b/>
                </w:rPr>
                <w:t>2030 г</w:t>
              </w:r>
            </w:smartTag>
            <w:r w:rsidRPr="00FB2635">
              <w:rPr>
                <w:b/>
              </w:rPr>
              <w:t>.</w:t>
            </w:r>
          </w:p>
        </w:tc>
      </w:tr>
      <w:tr w:rsidR="00FB2635" w:rsidRPr="00AD5CE6" w:rsidTr="00587A15">
        <w:trPr>
          <w:trHeight w:val="782"/>
        </w:trPr>
        <w:tc>
          <w:tcPr>
            <w:tcW w:w="3085" w:type="dxa"/>
          </w:tcPr>
          <w:p w:rsidR="00FB2635" w:rsidRPr="00AD5CE6" w:rsidRDefault="00FB2635" w:rsidP="00C4619E">
            <w:pPr>
              <w:pStyle w:val="a5"/>
              <w:keepNext/>
              <w:keepLines/>
              <w:ind w:left="110"/>
            </w:pPr>
            <w:r w:rsidRPr="00AD5CE6">
              <w:t>Установленная трансфор</w:t>
            </w:r>
            <w:r w:rsidR="00587A15">
              <w:t>-</w:t>
            </w:r>
            <w:r w:rsidRPr="00AD5CE6">
              <w:t>маторная мощность по основным центрам питания</w:t>
            </w:r>
            <w:r>
              <w:t xml:space="preserve"> (110-35 кВ)</w:t>
            </w:r>
          </w:p>
        </w:tc>
        <w:tc>
          <w:tcPr>
            <w:tcW w:w="992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</w:pPr>
            <w:r w:rsidRPr="00AD5CE6">
              <w:t>МВА</w:t>
            </w:r>
          </w:p>
        </w:tc>
        <w:tc>
          <w:tcPr>
            <w:tcW w:w="850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99,3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99,3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850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</w:tr>
      <w:tr w:rsidR="00FB2635" w:rsidRPr="00AD5CE6" w:rsidTr="00587A15">
        <w:trPr>
          <w:trHeight w:val="763"/>
        </w:trPr>
        <w:tc>
          <w:tcPr>
            <w:tcW w:w="3085" w:type="dxa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</w:pPr>
            <w:r w:rsidRPr="00AD5CE6">
              <w:t xml:space="preserve">Фактическая потребляемая максимальная мощность по  основным центрам питания </w:t>
            </w:r>
          </w:p>
        </w:tc>
        <w:tc>
          <w:tcPr>
            <w:tcW w:w="992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</w:pPr>
            <w:r w:rsidRPr="00AD5CE6">
              <w:t>МВА</w:t>
            </w:r>
          </w:p>
        </w:tc>
        <w:tc>
          <w:tcPr>
            <w:tcW w:w="850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29,07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850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</w:tr>
      <w:tr w:rsidR="00FB2635" w:rsidRPr="00AD5CE6" w:rsidTr="00587A15">
        <w:trPr>
          <w:trHeight w:val="523"/>
        </w:trPr>
        <w:tc>
          <w:tcPr>
            <w:tcW w:w="3085" w:type="dxa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</w:pPr>
            <w:r w:rsidRPr="00AD5CE6">
              <w:t>Заявленная (договорная) мощность по техническому присоединению</w:t>
            </w:r>
          </w:p>
        </w:tc>
        <w:tc>
          <w:tcPr>
            <w:tcW w:w="992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</w:pPr>
            <w:r w:rsidRPr="00AD5CE6">
              <w:t>МВт</w:t>
            </w:r>
          </w:p>
        </w:tc>
        <w:tc>
          <w:tcPr>
            <w:tcW w:w="850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1,26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1,3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850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</w:tr>
      <w:tr w:rsidR="00FB2635" w:rsidRPr="00AD5CE6" w:rsidTr="00587A15">
        <w:trPr>
          <w:trHeight w:val="763"/>
        </w:trPr>
        <w:tc>
          <w:tcPr>
            <w:tcW w:w="3085" w:type="dxa"/>
          </w:tcPr>
          <w:p w:rsidR="00FB2635" w:rsidRPr="00AD5CE6" w:rsidRDefault="00FB2635" w:rsidP="00587A15">
            <w:pPr>
              <w:pStyle w:val="a5"/>
              <w:keepNext/>
              <w:keepLines/>
              <w:ind w:left="0"/>
            </w:pPr>
            <w:r w:rsidRPr="00AD5CE6">
              <w:t>Технические ограничения (износ оборудования ПС, недостаточная производст</w:t>
            </w:r>
            <w:r w:rsidR="00587A15">
              <w:t>-</w:t>
            </w:r>
            <w:r w:rsidRPr="00AD5CE6">
              <w:t>венная способность ВЛ)</w:t>
            </w:r>
          </w:p>
        </w:tc>
        <w:tc>
          <w:tcPr>
            <w:tcW w:w="992" w:type="dxa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</w:pPr>
          </w:p>
        </w:tc>
        <w:tc>
          <w:tcPr>
            <w:tcW w:w="850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89,51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91</w:t>
            </w:r>
          </w:p>
        </w:tc>
        <w:tc>
          <w:tcPr>
            <w:tcW w:w="709" w:type="dxa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</w:pPr>
          </w:p>
        </w:tc>
        <w:tc>
          <w:tcPr>
            <w:tcW w:w="709" w:type="dxa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</w:pPr>
          </w:p>
        </w:tc>
        <w:tc>
          <w:tcPr>
            <w:tcW w:w="709" w:type="dxa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</w:pPr>
          </w:p>
        </w:tc>
        <w:tc>
          <w:tcPr>
            <w:tcW w:w="850" w:type="dxa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</w:pPr>
          </w:p>
        </w:tc>
        <w:tc>
          <w:tcPr>
            <w:tcW w:w="709" w:type="dxa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</w:pPr>
          </w:p>
        </w:tc>
        <w:tc>
          <w:tcPr>
            <w:tcW w:w="709" w:type="dxa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</w:pPr>
          </w:p>
        </w:tc>
      </w:tr>
      <w:tr w:rsidR="00FB2635" w:rsidRPr="00AD5CE6" w:rsidTr="00587A15">
        <w:trPr>
          <w:trHeight w:val="1044"/>
        </w:trPr>
        <w:tc>
          <w:tcPr>
            <w:tcW w:w="3085" w:type="dxa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</w:pPr>
            <w:r w:rsidRPr="00AD5CE6">
              <w:t>Фактическое годовое электропотребление (полезный отпуск)</w:t>
            </w:r>
          </w:p>
          <w:p w:rsidR="00FB2635" w:rsidRPr="00AD5CE6" w:rsidRDefault="00FB2635" w:rsidP="00C4619E">
            <w:pPr>
              <w:pStyle w:val="a5"/>
              <w:keepNext/>
              <w:keepLines/>
              <w:ind w:left="0"/>
              <w:jc w:val="right"/>
            </w:pPr>
            <w:r w:rsidRPr="00AD5CE6">
              <w:t xml:space="preserve">в т.ч. – по </w:t>
            </w:r>
            <w:r>
              <w:t>уровням напряжения</w:t>
            </w:r>
            <w:r w:rsidRPr="00AD5CE6">
              <w:t xml:space="preserve"> млн </w:t>
            </w:r>
          </w:p>
          <w:p w:rsidR="00FB2635" w:rsidRPr="00AD5CE6" w:rsidRDefault="00FB2635" w:rsidP="00C4619E">
            <w:pPr>
              <w:pStyle w:val="a5"/>
              <w:keepNext/>
              <w:keepLines/>
              <w:ind w:left="0"/>
              <w:jc w:val="right"/>
            </w:pPr>
            <w:r w:rsidRPr="00AD5CE6">
              <w:t>кВт/ч</w:t>
            </w:r>
          </w:p>
        </w:tc>
        <w:tc>
          <w:tcPr>
            <w:tcW w:w="992" w:type="dxa"/>
          </w:tcPr>
          <w:p w:rsidR="00FB2635" w:rsidRDefault="00FB2635" w:rsidP="00C4619E">
            <w:pPr>
              <w:pStyle w:val="a5"/>
              <w:keepNext/>
              <w:keepLines/>
              <w:ind w:left="0"/>
            </w:pPr>
            <w:r>
              <w:t>110 кВ</w:t>
            </w:r>
          </w:p>
          <w:p w:rsidR="00FB2635" w:rsidRDefault="00FB2635" w:rsidP="00C4619E">
            <w:pPr>
              <w:pStyle w:val="a5"/>
              <w:keepNext/>
              <w:keepLines/>
              <w:ind w:left="0"/>
            </w:pPr>
            <w:r>
              <w:t>35 кВ</w:t>
            </w:r>
          </w:p>
          <w:p w:rsidR="00FB2635" w:rsidRDefault="00FB2635" w:rsidP="00C4619E">
            <w:pPr>
              <w:pStyle w:val="a5"/>
              <w:keepNext/>
              <w:keepLines/>
              <w:ind w:left="0"/>
            </w:pPr>
          </w:p>
          <w:p w:rsidR="00FB2635" w:rsidRPr="00587A15" w:rsidRDefault="00FB2635" w:rsidP="00587A15">
            <w:pPr>
              <w:pStyle w:val="a5"/>
              <w:keepNext/>
              <w:keepLines/>
              <w:ind w:left="0"/>
            </w:pPr>
            <w:r>
              <w:t>6-10 кВ</w:t>
            </w:r>
            <w:r w:rsidR="00587A15">
              <w:t xml:space="preserve"> </w:t>
            </w:r>
            <w:r>
              <w:t>0,4 кВ</w:t>
            </w:r>
          </w:p>
        </w:tc>
        <w:tc>
          <w:tcPr>
            <w:tcW w:w="850" w:type="dxa"/>
            <w:vAlign w:val="bottom"/>
          </w:tcPr>
          <w:p w:rsidR="00FB2635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3,112</w:t>
            </w:r>
          </w:p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</w:p>
          <w:p w:rsidR="0093231F" w:rsidRDefault="0093231F" w:rsidP="00C4619E">
            <w:pPr>
              <w:pStyle w:val="a5"/>
              <w:keepNext/>
              <w:keepLines/>
              <w:ind w:left="0"/>
              <w:jc w:val="center"/>
            </w:pPr>
          </w:p>
          <w:p w:rsidR="00FB2635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0,98</w:t>
            </w:r>
          </w:p>
          <w:p w:rsidR="00FB2635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8,987</w:t>
            </w:r>
          </w:p>
          <w:p w:rsidR="00FB2635" w:rsidRPr="00AD5CE6" w:rsidRDefault="00FB2635" w:rsidP="00587A15">
            <w:pPr>
              <w:pStyle w:val="a5"/>
              <w:keepNext/>
              <w:keepLines/>
              <w:ind w:left="0"/>
              <w:jc w:val="center"/>
            </w:pPr>
            <w:r w:rsidRPr="00AD5CE6">
              <w:t>51,71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850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  <w:tc>
          <w:tcPr>
            <w:tcW w:w="709" w:type="dxa"/>
            <w:vAlign w:val="center"/>
          </w:tcPr>
          <w:p w:rsidR="00FB2635" w:rsidRPr="00AD5CE6" w:rsidRDefault="00FB2635" w:rsidP="00C4619E">
            <w:pPr>
              <w:pStyle w:val="a5"/>
              <w:keepNext/>
              <w:keepLines/>
              <w:ind w:left="0"/>
              <w:jc w:val="center"/>
            </w:pPr>
            <w:r w:rsidRPr="00AD5CE6">
              <w:t>-</w:t>
            </w:r>
          </w:p>
        </w:tc>
      </w:tr>
    </w:tbl>
    <w:p w:rsidR="00FB2635" w:rsidRDefault="00FB2635" w:rsidP="00FB2635">
      <w:pPr>
        <w:ind w:firstLine="709"/>
        <w:jc w:val="both"/>
        <w:rPr>
          <w:sz w:val="28"/>
          <w:szCs w:val="28"/>
        </w:rPr>
      </w:pPr>
    </w:p>
    <w:tbl>
      <w:tblPr>
        <w:tblpPr w:leftFromText="180" w:rightFromText="180" w:vertAnchor="text" w:horzAnchor="margin" w:tblpX="26" w:tblpY="360"/>
        <w:tblW w:w="98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19"/>
        <w:gridCol w:w="695"/>
        <w:gridCol w:w="1144"/>
        <w:gridCol w:w="1144"/>
        <w:gridCol w:w="1146"/>
        <w:gridCol w:w="1100"/>
      </w:tblGrid>
      <w:tr w:rsidR="00537E62" w:rsidRPr="00537E62" w:rsidTr="003B0DD4">
        <w:tc>
          <w:tcPr>
            <w:tcW w:w="9848" w:type="dxa"/>
            <w:gridSpan w:val="6"/>
            <w:shd w:val="clear" w:color="auto" w:fill="0070C0"/>
            <w:vAlign w:val="center"/>
          </w:tcPr>
          <w:p w:rsidR="00537E62" w:rsidRPr="00537E62" w:rsidRDefault="00537E62" w:rsidP="003B0DD4">
            <w:pPr>
              <w:pStyle w:val="a5"/>
              <w:keepNext/>
              <w:keepLines/>
              <w:ind w:left="-142" w:right="-108"/>
              <w:rPr>
                <w:b/>
                <w:color w:val="FFFFFF" w:themeColor="background1"/>
                <w:sz w:val="28"/>
                <w:szCs w:val="28"/>
              </w:rPr>
            </w:pPr>
            <w:r w:rsidRPr="00537E62">
              <w:rPr>
                <w:b/>
                <w:color w:val="FFFFFF" w:themeColor="background1"/>
                <w:sz w:val="28"/>
                <w:szCs w:val="28"/>
              </w:rPr>
              <w:t>Электрогенерация</w:t>
            </w:r>
          </w:p>
        </w:tc>
      </w:tr>
      <w:tr w:rsidR="00537E62" w:rsidRPr="00537E62" w:rsidTr="003B0DD4">
        <w:tc>
          <w:tcPr>
            <w:tcW w:w="4619" w:type="dxa"/>
            <w:vAlign w:val="center"/>
          </w:tcPr>
          <w:p w:rsidR="00537E62" w:rsidRPr="00537E62" w:rsidRDefault="00537E62" w:rsidP="003B0DD4">
            <w:pPr>
              <w:pStyle w:val="a5"/>
              <w:keepNext/>
              <w:keepLines/>
              <w:ind w:left="-142" w:right="-108"/>
              <w:jc w:val="center"/>
              <w:rPr>
                <w:b/>
              </w:rPr>
            </w:pPr>
            <w:r w:rsidRPr="00537E62">
              <w:rPr>
                <w:b/>
              </w:rPr>
              <w:t>Наименование показателей</w:t>
            </w:r>
          </w:p>
        </w:tc>
        <w:tc>
          <w:tcPr>
            <w:tcW w:w="695" w:type="dxa"/>
            <w:vAlign w:val="center"/>
          </w:tcPr>
          <w:p w:rsidR="00537E62" w:rsidRPr="00537E62" w:rsidRDefault="00537E62" w:rsidP="003B0DD4">
            <w:pPr>
              <w:pStyle w:val="a5"/>
              <w:keepNext/>
              <w:keepLines/>
              <w:ind w:left="-142" w:right="-108"/>
              <w:jc w:val="center"/>
              <w:rPr>
                <w:b/>
              </w:rPr>
            </w:pPr>
            <w:r w:rsidRPr="00537E62">
              <w:rPr>
                <w:b/>
              </w:rPr>
              <w:t>Ед. изм.</w:t>
            </w:r>
          </w:p>
        </w:tc>
        <w:tc>
          <w:tcPr>
            <w:tcW w:w="1144" w:type="dxa"/>
            <w:vAlign w:val="center"/>
          </w:tcPr>
          <w:p w:rsidR="00537E62" w:rsidRPr="00537E62" w:rsidRDefault="00537E62" w:rsidP="003B0DD4">
            <w:pPr>
              <w:pStyle w:val="a5"/>
              <w:keepNext/>
              <w:keepLines/>
              <w:ind w:left="-142" w:right="-108"/>
              <w:jc w:val="center"/>
              <w:rPr>
                <w:b/>
              </w:rPr>
            </w:pPr>
            <w:r w:rsidRPr="00537E62">
              <w:rPr>
                <w:b/>
              </w:rPr>
              <w:t>2008 г.</w:t>
            </w:r>
          </w:p>
        </w:tc>
        <w:tc>
          <w:tcPr>
            <w:tcW w:w="1144" w:type="dxa"/>
            <w:vAlign w:val="center"/>
          </w:tcPr>
          <w:p w:rsidR="00537E62" w:rsidRPr="00537E62" w:rsidRDefault="00537E62" w:rsidP="003B0DD4">
            <w:pPr>
              <w:pStyle w:val="a5"/>
              <w:keepNext/>
              <w:keepLines/>
              <w:ind w:left="-142" w:right="-108"/>
              <w:jc w:val="center"/>
              <w:rPr>
                <w:b/>
              </w:rPr>
            </w:pPr>
            <w:r w:rsidRPr="00537E62">
              <w:rPr>
                <w:b/>
              </w:rPr>
              <w:t>2012 г.</w:t>
            </w:r>
          </w:p>
        </w:tc>
        <w:tc>
          <w:tcPr>
            <w:tcW w:w="1146" w:type="dxa"/>
            <w:vAlign w:val="center"/>
          </w:tcPr>
          <w:p w:rsidR="00537E62" w:rsidRPr="00537E62" w:rsidRDefault="00537E62" w:rsidP="003B0DD4">
            <w:pPr>
              <w:pStyle w:val="a5"/>
              <w:keepNext/>
              <w:keepLines/>
              <w:ind w:left="-142" w:right="-108"/>
              <w:jc w:val="center"/>
              <w:rPr>
                <w:b/>
              </w:rPr>
            </w:pPr>
            <w:r w:rsidRPr="00537E62">
              <w:rPr>
                <w:b/>
              </w:rPr>
              <w:t>2020 г.</w:t>
            </w:r>
          </w:p>
        </w:tc>
        <w:tc>
          <w:tcPr>
            <w:tcW w:w="1100" w:type="dxa"/>
            <w:vAlign w:val="center"/>
          </w:tcPr>
          <w:p w:rsidR="00537E62" w:rsidRPr="00537E62" w:rsidRDefault="00537E62" w:rsidP="003B0DD4">
            <w:pPr>
              <w:pStyle w:val="a5"/>
              <w:keepNext/>
              <w:keepLines/>
              <w:ind w:left="-142" w:right="-108"/>
              <w:jc w:val="center"/>
              <w:rPr>
                <w:b/>
              </w:rPr>
            </w:pPr>
            <w:r w:rsidRPr="00537E62">
              <w:rPr>
                <w:b/>
              </w:rPr>
              <w:t>2030 г.</w:t>
            </w:r>
          </w:p>
        </w:tc>
      </w:tr>
      <w:tr w:rsidR="00537E62" w:rsidRPr="00AD5CE6" w:rsidTr="003B0DD4">
        <w:tc>
          <w:tcPr>
            <w:tcW w:w="4619" w:type="dxa"/>
          </w:tcPr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 w:rsidRPr="00AD5CE6">
              <w:t>Планируемые объекты электрогенерации на территории муниципальных образований:</w:t>
            </w:r>
          </w:p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 w:rsidRPr="00AD5CE6">
              <w:t>- Наименование</w:t>
            </w:r>
          </w:p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 w:rsidRPr="00AD5CE6">
              <w:t>- Краткая характеристика</w:t>
            </w:r>
          </w:p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 w:rsidRPr="00AD5CE6">
              <w:t>- Установленная (проектная) мощность</w:t>
            </w:r>
          </w:p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 w:rsidRPr="00AD5CE6">
              <w:t>-электрическая</w:t>
            </w:r>
          </w:p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 w:rsidRPr="00AD5CE6">
              <w:t>-тепловая</w:t>
            </w:r>
          </w:p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 w:rsidRPr="00AD5CE6">
              <w:t>-вид топлива</w:t>
            </w:r>
          </w:p>
        </w:tc>
        <w:tc>
          <w:tcPr>
            <w:tcW w:w="695" w:type="dxa"/>
          </w:tcPr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 w:rsidRPr="00AD5CE6">
              <w:t>МВт</w:t>
            </w:r>
          </w:p>
        </w:tc>
        <w:tc>
          <w:tcPr>
            <w:tcW w:w="1144" w:type="dxa"/>
          </w:tcPr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>
              <w:t>-</w:t>
            </w:r>
          </w:p>
        </w:tc>
        <w:tc>
          <w:tcPr>
            <w:tcW w:w="1144" w:type="dxa"/>
          </w:tcPr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>
              <w:t>-</w:t>
            </w:r>
          </w:p>
        </w:tc>
        <w:tc>
          <w:tcPr>
            <w:tcW w:w="1146" w:type="dxa"/>
          </w:tcPr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>
              <w:t>-</w:t>
            </w:r>
          </w:p>
        </w:tc>
        <w:tc>
          <w:tcPr>
            <w:tcW w:w="1100" w:type="dxa"/>
          </w:tcPr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>
              <w:t>-</w:t>
            </w:r>
          </w:p>
        </w:tc>
      </w:tr>
      <w:tr w:rsidR="00537E62" w:rsidRPr="00AD5CE6" w:rsidTr="003B0DD4">
        <w:tc>
          <w:tcPr>
            <w:tcW w:w="4619" w:type="dxa"/>
          </w:tcPr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 w:rsidRPr="00AD5CE6">
              <w:t>Планируемые объекты электрогенерации на основе возобновляемых источников энергии в разрезе видов ресурсов:</w:t>
            </w:r>
          </w:p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 w:rsidRPr="00AD5CE6">
              <w:t>-гидроресурсы</w:t>
            </w:r>
          </w:p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 w:rsidRPr="00AD5CE6">
              <w:t>- энергия ветра</w:t>
            </w:r>
          </w:p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 w:rsidRPr="00AD5CE6">
              <w:t>-солнечная энергия</w:t>
            </w:r>
          </w:p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 w:rsidRPr="00AD5CE6">
              <w:t>- энергия геотермальных вод</w:t>
            </w:r>
          </w:p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 w:rsidRPr="00AD5CE6">
              <w:t>-биоэнергия</w:t>
            </w:r>
          </w:p>
        </w:tc>
        <w:tc>
          <w:tcPr>
            <w:tcW w:w="695" w:type="dxa"/>
            <w:vAlign w:val="center"/>
          </w:tcPr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 w:rsidRPr="00AD5CE6">
              <w:t>МВт</w:t>
            </w:r>
          </w:p>
        </w:tc>
        <w:tc>
          <w:tcPr>
            <w:tcW w:w="1144" w:type="dxa"/>
          </w:tcPr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>
              <w:t>-</w:t>
            </w:r>
          </w:p>
        </w:tc>
        <w:tc>
          <w:tcPr>
            <w:tcW w:w="1144" w:type="dxa"/>
          </w:tcPr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>
              <w:t>-</w:t>
            </w:r>
          </w:p>
        </w:tc>
        <w:tc>
          <w:tcPr>
            <w:tcW w:w="1146" w:type="dxa"/>
          </w:tcPr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>
              <w:t>-</w:t>
            </w:r>
          </w:p>
        </w:tc>
        <w:tc>
          <w:tcPr>
            <w:tcW w:w="1100" w:type="dxa"/>
          </w:tcPr>
          <w:p w:rsidR="00537E62" w:rsidRPr="00AD5CE6" w:rsidRDefault="00537E62" w:rsidP="003B0DD4">
            <w:pPr>
              <w:pStyle w:val="a5"/>
              <w:keepNext/>
              <w:keepLines/>
              <w:ind w:left="0"/>
            </w:pPr>
            <w:r>
              <w:t>-</w:t>
            </w:r>
          </w:p>
        </w:tc>
      </w:tr>
    </w:tbl>
    <w:p w:rsidR="00537E62" w:rsidRDefault="00537E62" w:rsidP="00537E62">
      <w:pPr>
        <w:ind w:firstLine="709"/>
        <w:jc w:val="both"/>
        <w:rPr>
          <w:sz w:val="28"/>
          <w:szCs w:val="28"/>
        </w:rPr>
      </w:pPr>
    </w:p>
    <w:p w:rsidR="00537E62" w:rsidRDefault="00537E62" w:rsidP="00537E62">
      <w:pPr>
        <w:ind w:firstLine="709"/>
        <w:jc w:val="both"/>
        <w:rPr>
          <w:sz w:val="28"/>
          <w:szCs w:val="28"/>
        </w:rPr>
      </w:pPr>
    </w:p>
    <w:p w:rsidR="008B168E" w:rsidRDefault="008B168E" w:rsidP="00537E62">
      <w:pPr>
        <w:ind w:firstLine="709"/>
        <w:jc w:val="both"/>
        <w:rPr>
          <w:sz w:val="28"/>
          <w:szCs w:val="28"/>
        </w:rPr>
      </w:pPr>
    </w:p>
    <w:p w:rsidR="008B168E" w:rsidRDefault="008B168E" w:rsidP="00537E62">
      <w:pPr>
        <w:ind w:firstLine="709"/>
        <w:jc w:val="both"/>
        <w:rPr>
          <w:sz w:val="28"/>
          <w:szCs w:val="28"/>
        </w:rPr>
      </w:pPr>
    </w:p>
    <w:p w:rsidR="008B168E" w:rsidRDefault="008B168E" w:rsidP="00537E62">
      <w:pPr>
        <w:ind w:firstLine="709"/>
        <w:jc w:val="both"/>
        <w:rPr>
          <w:sz w:val="28"/>
          <w:szCs w:val="28"/>
        </w:rPr>
      </w:pPr>
    </w:p>
    <w:p w:rsidR="008B168E" w:rsidRDefault="008B168E" w:rsidP="00537E62">
      <w:pPr>
        <w:ind w:firstLine="709"/>
        <w:jc w:val="both"/>
        <w:rPr>
          <w:sz w:val="28"/>
          <w:szCs w:val="28"/>
        </w:rPr>
      </w:pPr>
    </w:p>
    <w:p w:rsidR="008B168E" w:rsidRDefault="008B168E" w:rsidP="00537E62">
      <w:pPr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91440</wp:posOffset>
            </wp:positionH>
            <wp:positionV relativeFrom="paragraph">
              <wp:posOffset>180340</wp:posOffset>
            </wp:positionV>
            <wp:extent cx="5939790" cy="6819900"/>
            <wp:effectExtent l="19050" t="0" r="3810" b="0"/>
            <wp:wrapNone/>
            <wp:docPr id="24" name="Рисунок 13" descr="E:\Ивлева\документы\ДИПС\2010\стратегия инвест.развития\июнь 2010, замечания край\фото-карта\P10406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Ивлева\документы\ДИПС\2010\стратегия инвест.развития\июнь 2010, замечания край\фото-карта\P104068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681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168E" w:rsidRDefault="008B168E" w:rsidP="00537E62">
      <w:pPr>
        <w:ind w:firstLine="709"/>
        <w:jc w:val="both"/>
        <w:rPr>
          <w:sz w:val="28"/>
          <w:szCs w:val="28"/>
        </w:rPr>
      </w:pPr>
    </w:p>
    <w:p w:rsidR="008B168E" w:rsidRDefault="008B168E" w:rsidP="00537E62">
      <w:pPr>
        <w:ind w:firstLine="709"/>
        <w:jc w:val="both"/>
        <w:rPr>
          <w:sz w:val="28"/>
          <w:szCs w:val="28"/>
        </w:rPr>
      </w:pPr>
    </w:p>
    <w:p w:rsidR="008B168E" w:rsidRDefault="008B168E" w:rsidP="00537E62">
      <w:pPr>
        <w:ind w:firstLine="709"/>
        <w:jc w:val="both"/>
        <w:rPr>
          <w:sz w:val="28"/>
          <w:szCs w:val="28"/>
        </w:rPr>
      </w:pPr>
    </w:p>
    <w:p w:rsidR="008B168E" w:rsidRDefault="008B168E" w:rsidP="00537E62">
      <w:pPr>
        <w:ind w:firstLine="709"/>
        <w:jc w:val="both"/>
        <w:rPr>
          <w:sz w:val="28"/>
          <w:szCs w:val="28"/>
        </w:rPr>
      </w:pPr>
    </w:p>
    <w:p w:rsidR="008B168E" w:rsidRDefault="008B168E" w:rsidP="00537E62">
      <w:pPr>
        <w:ind w:firstLine="709"/>
        <w:jc w:val="both"/>
        <w:rPr>
          <w:sz w:val="28"/>
          <w:szCs w:val="28"/>
        </w:rPr>
      </w:pPr>
    </w:p>
    <w:p w:rsidR="008B168E" w:rsidRDefault="008B168E" w:rsidP="00537E62">
      <w:pPr>
        <w:ind w:firstLine="709"/>
        <w:jc w:val="both"/>
        <w:rPr>
          <w:sz w:val="28"/>
          <w:szCs w:val="28"/>
        </w:rPr>
      </w:pPr>
    </w:p>
    <w:p w:rsidR="008B168E" w:rsidRDefault="008B168E" w:rsidP="00537E62">
      <w:pPr>
        <w:ind w:firstLine="709"/>
        <w:jc w:val="both"/>
        <w:rPr>
          <w:sz w:val="28"/>
          <w:szCs w:val="28"/>
        </w:rPr>
      </w:pPr>
    </w:p>
    <w:p w:rsidR="008B168E" w:rsidRDefault="008B168E" w:rsidP="00537E62">
      <w:pPr>
        <w:ind w:firstLine="709"/>
        <w:jc w:val="both"/>
        <w:rPr>
          <w:sz w:val="28"/>
          <w:szCs w:val="28"/>
        </w:rPr>
      </w:pPr>
    </w:p>
    <w:p w:rsidR="008B168E" w:rsidRDefault="008B168E" w:rsidP="00537E62">
      <w:pPr>
        <w:ind w:firstLine="709"/>
        <w:jc w:val="both"/>
        <w:rPr>
          <w:sz w:val="28"/>
          <w:szCs w:val="28"/>
        </w:rPr>
      </w:pPr>
    </w:p>
    <w:p w:rsidR="008B168E" w:rsidRDefault="008B168E" w:rsidP="00537E62">
      <w:pPr>
        <w:ind w:firstLine="709"/>
        <w:jc w:val="both"/>
        <w:rPr>
          <w:sz w:val="28"/>
          <w:szCs w:val="28"/>
        </w:rPr>
      </w:pPr>
    </w:p>
    <w:p w:rsidR="008B168E" w:rsidRDefault="008B168E" w:rsidP="00537E62">
      <w:pPr>
        <w:ind w:firstLine="709"/>
        <w:jc w:val="both"/>
        <w:rPr>
          <w:sz w:val="28"/>
          <w:szCs w:val="28"/>
        </w:rPr>
      </w:pPr>
    </w:p>
    <w:p w:rsidR="008B168E" w:rsidRDefault="008B168E" w:rsidP="00537E62">
      <w:pPr>
        <w:ind w:firstLine="709"/>
        <w:jc w:val="both"/>
        <w:rPr>
          <w:sz w:val="28"/>
          <w:szCs w:val="28"/>
        </w:rPr>
      </w:pPr>
    </w:p>
    <w:p w:rsidR="008B168E" w:rsidRDefault="008B168E" w:rsidP="00537E62">
      <w:pPr>
        <w:ind w:firstLine="709"/>
        <w:jc w:val="both"/>
        <w:rPr>
          <w:sz w:val="28"/>
          <w:szCs w:val="28"/>
        </w:rPr>
      </w:pPr>
    </w:p>
    <w:p w:rsidR="008B168E" w:rsidRDefault="008B168E" w:rsidP="00537E62">
      <w:pPr>
        <w:ind w:firstLine="709"/>
        <w:jc w:val="both"/>
        <w:rPr>
          <w:sz w:val="28"/>
          <w:szCs w:val="28"/>
        </w:rPr>
      </w:pPr>
    </w:p>
    <w:tbl>
      <w:tblPr>
        <w:tblW w:w="9938" w:type="dxa"/>
        <w:tblInd w:w="93" w:type="dxa"/>
        <w:tblLayout w:type="fixed"/>
        <w:tblLook w:val="04A0"/>
      </w:tblPr>
      <w:tblGrid>
        <w:gridCol w:w="2709"/>
        <w:gridCol w:w="1275"/>
        <w:gridCol w:w="1134"/>
        <w:gridCol w:w="851"/>
        <w:gridCol w:w="1276"/>
        <w:gridCol w:w="1559"/>
        <w:gridCol w:w="1134"/>
      </w:tblGrid>
      <w:tr w:rsidR="00537E62" w:rsidRPr="00537E62" w:rsidTr="00537E62">
        <w:trPr>
          <w:trHeight w:val="415"/>
          <w:tblHeader/>
        </w:trPr>
        <w:tc>
          <w:tcPr>
            <w:tcW w:w="993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</w:tcPr>
          <w:p w:rsidR="00537E62" w:rsidRPr="00537E62" w:rsidRDefault="00537E62" w:rsidP="00537E62">
            <w:pPr>
              <w:pStyle w:val="a5"/>
              <w:keepNext/>
              <w:keepLines/>
              <w:ind w:left="0" w:right="-108"/>
              <w:rPr>
                <w:b/>
                <w:color w:val="FFFFFF" w:themeColor="background1"/>
                <w:sz w:val="28"/>
                <w:szCs w:val="28"/>
              </w:rPr>
            </w:pPr>
            <w:r w:rsidRPr="00537E62">
              <w:rPr>
                <w:b/>
                <w:color w:val="FFFFFF" w:themeColor="background1"/>
                <w:sz w:val="28"/>
                <w:szCs w:val="28"/>
              </w:rPr>
              <w:lastRenderedPageBreak/>
              <w:t>Характеристики основных центров питания</w:t>
            </w:r>
          </w:p>
        </w:tc>
      </w:tr>
      <w:tr w:rsidR="00537E62" w:rsidRPr="00537E62" w:rsidTr="006F25D8">
        <w:trPr>
          <w:trHeight w:val="1035"/>
          <w:tblHeader/>
        </w:trPr>
        <w:tc>
          <w:tcPr>
            <w:tcW w:w="2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37E62" w:rsidRPr="00537E62" w:rsidRDefault="00537E62" w:rsidP="00537E62">
            <w:pPr>
              <w:pStyle w:val="a5"/>
              <w:keepNext/>
              <w:keepLines/>
              <w:ind w:left="-142" w:right="-108"/>
              <w:jc w:val="center"/>
              <w:rPr>
                <w:b/>
              </w:rPr>
            </w:pPr>
            <w:r w:rsidRPr="00537E62">
              <w:rPr>
                <w:b/>
              </w:rPr>
              <w:t>Наименование объекта (ПС)</w:t>
            </w:r>
          </w:p>
        </w:tc>
        <w:tc>
          <w:tcPr>
            <w:tcW w:w="127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BFBFBF" w:themeFill="background1" w:themeFillShade="BF"/>
            <w:vAlign w:val="bottom"/>
          </w:tcPr>
          <w:p w:rsidR="00537E62" w:rsidRPr="00537E62" w:rsidRDefault="00537E62" w:rsidP="00537E62">
            <w:pPr>
              <w:pStyle w:val="a5"/>
              <w:keepNext/>
              <w:keepLines/>
              <w:ind w:left="-142" w:right="-108"/>
              <w:jc w:val="center"/>
              <w:rPr>
                <w:b/>
              </w:rPr>
            </w:pPr>
            <w:r w:rsidRPr="00537E62">
              <w:rPr>
                <w:b/>
              </w:rPr>
              <w:t>Номиналь-ная мощ-ность трансфор-маторов МВА 2008*</w:t>
            </w:r>
          </w:p>
        </w:tc>
        <w:tc>
          <w:tcPr>
            <w:tcW w:w="1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37E62" w:rsidRPr="00537E62" w:rsidRDefault="00537E62" w:rsidP="00537E62">
            <w:pPr>
              <w:pStyle w:val="a5"/>
              <w:keepNext/>
              <w:keepLines/>
              <w:ind w:left="-142" w:right="-108"/>
              <w:jc w:val="center"/>
              <w:rPr>
                <w:b/>
              </w:rPr>
            </w:pPr>
            <w:r w:rsidRPr="00537E62">
              <w:rPr>
                <w:b/>
              </w:rPr>
              <w:t>Потребляемая мощность,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37E62" w:rsidRPr="00537E62" w:rsidRDefault="00537E62" w:rsidP="00537E62">
            <w:pPr>
              <w:pStyle w:val="a5"/>
              <w:keepNext/>
              <w:keepLines/>
              <w:ind w:left="-142" w:right="-108"/>
              <w:jc w:val="center"/>
              <w:rPr>
                <w:b/>
              </w:rPr>
            </w:pPr>
            <w:r w:rsidRPr="00537E62">
              <w:rPr>
                <w:b/>
              </w:rPr>
              <w:t>Резерв (+)/ дефицит (-) мощность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37E62" w:rsidRPr="00537E62" w:rsidRDefault="00537E62" w:rsidP="00537E62">
            <w:pPr>
              <w:pStyle w:val="a5"/>
              <w:keepNext/>
              <w:keepLines/>
              <w:ind w:left="-142" w:right="-108"/>
              <w:jc w:val="center"/>
              <w:rPr>
                <w:b/>
              </w:rPr>
            </w:pPr>
            <w:r w:rsidRPr="00537E62">
              <w:rPr>
                <w:b/>
              </w:rPr>
              <w:t>Заявленная мощность (разрешенная)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37E62" w:rsidRPr="00537E62" w:rsidRDefault="00537E62" w:rsidP="00537E62">
            <w:pPr>
              <w:pStyle w:val="a5"/>
              <w:keepNext/>
              <w:keepLines/>
              <w:ind w:left="-142" w:right="-108"/>
              <w:jc w:val="center"/>
              <w:rPr>
                <w:b/>
              </w:rPr>
            </w:pPr>
            <w:r w:rsidRPr="00537E62">
              <w:rPr>
                <w:b/>
              </w:rPr>
              <w:t>Уровень износа электро-оборудования, %</w:t>
            </w:r>
          </w:p>
          <w:p w:rsidR="00537E62" w:rsidRPr="00537E62" w:rsidRDefault="00537E62" w:rsidP="00537E62">
            <w:pPr>
              <w:pStyle w:val="a5"/>
              <w:keepNext/>
              <w:keepLines/>
              <w:ind w:left="-142" w:right="-108"/>
              <w:jc w:val="center"/>
              <w:rPr>
                <w:b/>
              </w:rPr>
            </w:pPr>
          </w:p>
        </w:tc>
      </w:tr>
      <w:tr w:rsidR="00537E62" w:rsidRPr="00AD5CE6" w:rsidTr="006F25D8">
        <w:trPr>
          <w:trHeight w:val="637"/>
          <w:tblHeader/>
        </w:trPr>
        <w:tc>
          <w:tcPr>
            <w:tcW w:w="2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7E62" w:rsidRPr="00AD5CE6" w:rsidRDefault="00537E62" w:rsidP="003B0DD4">
            <w:pPr>
              <w:keepNext/>
              <w:keepLines/>
            </w:pPr>
          </w:p>
        </w:tc>
        <w:tc>
          <w:tcPr>
            <w:tcW w:w="127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537E62" w:rsidRPr="00AD5CE6" w:rsidRDefault="00537E62" w:rsidP="003B0DD4">
            <w:pPr>
              <w:keepNext/>
              <w:keepLines/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МВА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 xml:space="preserve"> МВА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 xml:space="preserve"> МВА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</w:pPr>
          </w:p>
        </w:tc>
      </w:tr>
      <w:tr w:rsidR="00537E62" w:rsidRPr="00AD5CE6" w:rsidTr="00537E62">
        <w:trPr>
          <w:trHeight w:val="402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</w:pPr>
            <w:r w:rsidRPr="00AD5CE6">
              <w:t xml:space="preserve">ПС 110/35/10  "Ея                              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1*10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2,47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7,53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98,52</w:t>
            </w:r>
          </w:p>
        </w:tc>
      </w:tr>
      <w:tr w:rsidR="00537E62" w:rsidRPr="00AD5CE6" w:rsidTr="00537E62">
        <w:trPr>
          <w:trHeight w:val="402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</w:pPr>
            <w:r w:rsidRPr="00AD5CE6">
              <w:t>ПС 110/35/10 "Первомайская"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1*10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3,86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38,6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2,71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7,29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98,03</w:t>
            </w:r>
          </w:p>
        </w:tc>
      </w:tr>
      <w:tr w:rsidR="00537E62" w:rsidRPr="00AD5CE6" w:rsidTr="00537E62">
        <w:trPr>
          <w:trHeight w:val="402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</w:pPr>
            <w:r w:rsidRPr="00AD5CE6">
              <w:t xml:space="preserve">ПС 110/35/10  "Новопокровская" Т-1             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1*16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-7,53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23,53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75,01</w:t>
            </w:r>
          </w:p>
        </w:tc>
      </w:tr>
      <w:tr w:rsidR="00537E62" w:rsidRPr="00AD5CE6" w:rsidTr="00537E62">
        <w:trPr>
          <w:trHeight w:val="826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</w:pPr>
            <w:r w:rsidRPr="00AD5CE6">
              <w:t>ПС 110/35/10  "Новопокровская" Т-2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1*16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8,45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52,8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7E62" w:rsidRPr="00AD5CE6" w:rsidRDefault="00537E62" w:rsidP="003B0DD4">
            <w:pPr>
              <w:keepNext/>
              <w:keepLines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</w:p>
          <w:p w:rsidR="00537E62" w:rsidRPr="00AD5CE6" w:rsidRDefault="00537E62" w:rsidP="003B0DD4">
            <w:pPr>
              <w:keepNext/>
              <w:keepLines/>
              <w:jc w:val="right"/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75,01</w:t>
            </w:r>
          </w:p>
        </w:tc>
      </w:tr>
      <w:tr w:rsidR="00537E62" w:rsidRPr="00AD5CE6" w:rsidTr="00537E62">
        <w:trPr>
          <w:trHeight w:val="402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</w:pPr>
            <w:r w:rsidRPr="00AD5CE6">
              <w:t xml:space="preserve">ПС 110/35/10  "Салют"      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1*16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14,47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1,53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9,034</w:t>
            </w:r>
          </w:p>
        </w:tc>
      </w:tr>
      <w:tr w:rsidR="00537E62" w:rsidRPr="00AD5CE6" w:rsidTr="00537E62">
        <w:trPr>
          <w:trHeight w:val="402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</w:pPr>
            <w:r w:rsidRPr="00AD5CE6">
              <w:t>ПС 35/10  "Метеор"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1*4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3,19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79,7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-13,76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17,76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95,38</w:t>
            </w:r>
          </w:p>
        </w:tc>
      </w:tr>
      <w:tr w:rsidR="00537E62" w:rsidRPr="00AD5CE6" w:rsidTr="00537E62">
        <w:trPr>
          <w:trHeight w:val="402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</w:pPr>
            <w:r w:rsidRPr="00AD5CE6">
              <w:t xml:space="preserve">ПС 35/10  "НС-18"  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1*2,5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0,34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13,5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0,15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2,35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94,45</w:t>
            </w:r>
          </w:p>
        </w:tc>
      </w:tr>
      <w:tr w:rsidR="00537E62" w:rsidRPr="00AD5CE6" w:rsidTr="00537E62">
        <w:trPr>
          <w:trHeight w:val="402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</w:pPr>
            <w:r w:rsidRPr="00AD5CE6">
              <w:t xml:space="preserve">ПС 35/10  "Заречная" 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1*2,5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0,79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31,6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-3,26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5,76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98,53</w:t>
            </w:r>
          </w:p>
        </w:tc>
      </w:tr>
      <w:tr w:rsidR="00537E62" w:rsidRPr="00AD5CE6" w:rsidTr="00537E62">
        <w:trPr>
          <w:trHeight w:val="402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</w:pPr>
            <w:r w:rsidRPr="00AD5CE6">
              <w:t xml:space="preserve">ПС 35/10  "Ильинская"     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1*2,5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1,03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41,3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-6,56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9,06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98,96</w:t>
            </w:r>
          </w:p>
        </w:tc>
      </w:tr>
      <w:tr w:rsidR="00537E62" w:rsidRPr="00AD5CE6" w:rsidTr="00537E62">
        <w:trPr>
          <w:trHeight w:val="402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</w:pPr>
            <w:r w:rsidRPr="00AD5CE6">
              <w:t>ПС 35/10  "Лотос"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1*4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0,55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13,8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-1,18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5,18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98,99</w:t>
            </w:r>
          </w:p>
        </w:tc>
      </w:tr>
      <w:tr w:rsidR="00537E62" w:rsidRPr="00AD5CE6" w:rsidTr="00537E62">
        <w:trPr>
          <w:trHeight w:val="402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</w:pPr>
            <w:r w:rsidRPr="00AD5CE6">
              <w:t xml:space="preserve">ПС 35/10  "Кубанская"  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1*4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1,45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36,2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-2,0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6,00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98,58</w:t>
            </w:r>
          </w:p>
        </w:tc>
      </w:tr>
      <w:tr w:rsidR="00537E62" w:rsidRPr="00AD5CE6" w:rsidTr="00537E62">
        <w:trPr>
          <w:trHeight w:val="402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</w:pPr>
            <w:r w:rsidRPr="00AD5CE6">
              <w:t xml:space="preserve">ПС 35/10  "Малокубанская"  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1*2,5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0,46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18,8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0,62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1,88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98,88</w:t>
            </w:r>
          </w:p>
        </w:tc>
      </w:tr>
      <w:tr w:rsidR="00537E62" w:rsidRPr="00AD5CE6" w:rsidTr="00537E62">
        <w:trPr>
          <w:trHeight w:val="402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</w:pPr>
            <w:r w:rsidRPr="00AD5CE6">
              <w:t>ПС 35/10  "Плоская" Т-1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1*1,8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0,46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-0,67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2,47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99,38</w:t>
            </w:r>
          </w:p>
        </w:tc>
      </w:tr>
      <w:tr w:rsidR="00537E62" w:rsidRPr="00AD5CE6" w:rsidTr="00537E62">
        <w:trPr>
          <w:trHeight w:val="402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</w:pPr>
            <w:r w:rsidRPr="00AD5CE6">
              <w:t>ПС 35/10  "Плоская" Т-2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1*2,5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0,45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25,5</w:t>
            </w:r>
          </w:p>
        </w:tc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99,38</w:t>
            </w:r>
          </w:p>
        </w:tc>
      </w:tr>
      <w:tr w:rsidR="00537E62" w:rsidRPr="00AD5CE6" w:rsidTr="00537E62">
        <w:trPr>
          <w:trHeight w:val="402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</w:pPr>
            <w:r w:rsidRPr="00AD5CE6">
              <w:t>ПС 35/10  "Новоивановская"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1*2,5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1,11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44,5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3,97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6,47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94,24</w:t>
            </w:r>
          </w:p>
        </w:tc>
      </w:tr>
      <w:tr w:rsidR="00537E62" w:rsidRPr="00AD5CE6" w:rsidTr="00537E62">
        <w:trPr>
          <w:trHeight w:val="402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</w:pPr>
            <w:r w:rsidRPr="00AD5CE6">
              <w:t>ПС 35/10  "Горькая Балка"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1*2,5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0,93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37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AD5CE6" w:rsidRDefault="00537E62" w:rsidP="003B0DD4">
            <w:pPr>
              <w:keepNext/>
              <w:keepLines/>
              <w:jc w:val="center"/>
            </w:pPr>
            <w:r w:rsidRPr="00AD5CE6">
              <w:t>-2,68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5,18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AD5CE6" w:rsidRDefault="00537E62" w:rsidP="003B0DD4">
            <w:pPr>
              <w:keepNext/>
              <w:keepLines/>
              <w:jc w:val="right"/>
            </w:pPr>
            <w:r w:rsidRPr="00AD5CE6">
              <w:t>99,89</w:t>
            </w:r>
          </w:p>
        </w:tc>
      </w:tr>
      <w:tr w:rsidR="00537E62" w:rsidRPr="00AD5CE6" w:rsidTr="00537E62">
        <w:trPr>
          <w:trHeight w:val="402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537E62" w:rsidRDefault="00537E62" w:rsidP="003B0DD4">
            <w:pPr>
              <w:keepNext/>
              <w:keepLines/>
              <w:rPr>
                <w:b/>
              </w:rPr>
            </w:pPr>
            <w:r w:rsidRPr="00537E62">
              <w:rPr>
                <w:b/>
              </w:rPr>
              <w:t>Итого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537E62" w:rsidRDefault="00537E62" w:rsidP="003B0DD4">
            <w:pPr>
              <w:keepNext/>
              <w:keepLines/>
              <w:jc w:val="center"/>
              <w:rPr>
                <w:b/>
              </w:rPr>
            </w:pPr>
            <w:r w:rsidRPr="00537E62">
              <w:rPr>
                <w:b/>
              </w:rPr>
              <w:t>99,3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537E62" w:rsidRDefault="00B31459" w:rsidP="003B0DD4">
            <w:pPr>
              <w:keepNext/>
              <w:keepLines/>
              <w:jc w:val="center"/>
              <w:rPr>
                <w:b/>
              </w:rPr>
            </w:pPr>
            <w:r w:rsidRPr="00537E62">
              <w:rPr>
                <w:b/>
              </w:rPr>
              <w:fldChar w:fldCharType="begin"/>
            </w:r>
            <w:r w:rsidR="00537E62" w:rsidRPr="00537E62">
              <w:rPr>
                <w:b/>
              </w:rPr>
              <w:instrText xml:space="preserve"> =SUM(ABOVE) </w:instrText>
            </w:r>
            <w:r w:rsidRPr="00537E62">
              <w:rPr>
                <w:b/>
              </w:rPr>
              <w:fldChar w:fldCharType="separate"/>
            </w:r>
            <w:r w:rsidR="00537E62" w:rsidRPr="00537E62">
              <w:rPr>
                <w:b/>
                <w:noProof/>
              </w:rPr>
              <w:t>29,07</w:t>
            </w:r>
            <w:r w:rsidRPr="00537E62">
              <w:rPr>
                <w:b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537E62" w:rsidRPr="00537E62" w:rsidRDefault="00537E62" w:rsidP="003B0DD4">
            <w:pPr>
              <w:keepNext/>
              <w:keepLines/>
              <w:jc w:val="center"/>
              <w:rPr>
                <w:b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7E62" w:rsidRPr="00537E62" w:rsidRDefault="00537E62" w:rsidP="003B0DD4">
            <w:pPr>
              <w:keepNext/>
              <w:keepLines/>
              <w:jc w:val="center"/>
              <w:rPr>
                <w:b/>
              </w:rPr>
            </w:pPr>
            <w:r w:rsidRPr="00537E62">
              <w:rPr>
                <w:b/>
              </w:rPr>
              <w:t>24,39/</w:t>
            </w:r>
          </w:p>
          <w:p w:rsidR="00537E62" w:rsidRPr="00537E62" w:rsidRDefault="00537E62" w:rsidP="003B0DD4">
            <w:pPr>
              <w:keepNext/>
              <w:keepLines/>
              <w:jc w:val="center"/>
              <w:rPr>
                <w:b/>
              </w:rPr>
            </w:pPr>
            <w:r w:rsidRPr="00537E62">
              <w:rPr>
                <w:b/>
              </w:rPr>
              <w:t>-37,64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537E62" w:rsidRDefault="00537E62" w:rsidP="003B0DD4">
            <w:pPr>
              <w:keepNext/>
              <w:keepLines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37E62" w:rsidRPr="00537E62" w:rsidRDefault="00537E62" w:rsidP="003B0DD4">
            <w:pPr>
              <w:keepNext/>
              <w:keepLines/>
              <w:jc w:val="center"/>
              <w:rPr>
                <w:b/>
              </w:rPr>
            </w:pPr>
            <w:r w:rsidRPr="00537E62">
              <w:rPr>
                <w:b/>
              </w:rPr>
              <w:t>89,51</w:t>
            </w:r>
          </w:p>
        </w:tc>
      </w:tr>
    </w:tbl>
    <w:p w:rsidR="00537E62" w:rsidRPr="00537E62" w:rsidRDefault="00537E62" w:rsidP="00537E62">
      <w:pPr>
        <w:pStyle w:val="a5"/>
        <w:keepNext/>
        <w:keepLines/>
        <w:ind w:left="-142" w:right="-108"/>
        <w:jc w:val="center"/>
        <w:rPr>
          <w:b/>
          <w:color w:val="FFFFFF" w:themeColor="background1"/>
        </w:rPr>
      </w:pPr>
    </w:p>
    <w:p w:rsidR="00537E62" w:rsidRDefault="00537E62" w:rsidP="00537E62">
      <w:pPr>
        <w:jc w:val="both"/>
        <w:rPr>
          <w:sz w:val="28"/>
          <w:szCs w:val="28"/>
        </w:rPr>
      </w:pPr>
    </w:p>
    <w:p w:rsidR="00537E62" w:rsidRDefault="00537E62" w:rsidP="00EE0494">
      <w:pPr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Основные инвестиционные проекты  предполагается разместить на территории Новопокровского сельского  поселения. Требуемые  мощности по запланированным к подключению проектам,   составляют  10,45 МВт.  </w:t>
      </w:r>
    </w:p>
    <w:p w:rsidR="00A1250D" w:rsidRPr="00BC7F46" w:rsidRDefault="00A1250D" w:rsidP="00537E62">
      <w:pPr>
        <w:ind w:firstLine="70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Электроснабжение   по  стратегическим  проектам   в разрезе по периодам составляет:</w:t>
      </w:r>
    </w:p>
    <w:p w:rsidR="00A1250D" w:rsidRPr="00BC7F46" w:rsidRDefault="00A1250D" w:rsidP="00A1250D">
      <w:pPr>
        <w:jc w:val="both"/>
        <w:rPr>
          <w:sz w:val="28"/>
          <w:szCs w:val="28"/>
        </w:rPr>
      </w:pPr>
      <w:r w:rsidRPr="00BC7F46">
        <w:rPr>
          <w:sz w:val="28"/>
          <w:szCs w:val="28"/>
        </w:rPr>
        <w:t>- 2011 год – 2,2/10 МВт/кВ;</w:t>
      </w:r>
    </w:p>
    <w:p w:rsidR="00A1250D" w:rsidRPr="00BC7F46" w:rsidRDefault="00A1250D" w:rsidP="00A1250D">
      <w:pPr>
        <w:jc w:val="both"/>
        <w:rPr>
          <w:sz w:val="28"/>
          <w:szCs w:val="28"/>
        </w:rPr>
      </w:pPr>
      <w:r w:rsidRPr="00BC7F46">
        <w:rPr>
          <w:sz w:val="28"/>
          <w:szCs w:val="28"/>
        </w:rPr>
        <w:t>- 2012 год- 5,6/30 МВт/кВ;</w:t>
      </w:r>
    </w:p>
    <w:p w:rsidR="00A1250D" w:rsidRPr="00BC7F46" w:rsidRDefault="00A1250D" w:rsidP="00A1250D">
      <w:pPr>
        <w:jc w:val="both"/>
        <w:rPr>
          <w:sz w:val="28"/>
          <w:szCs w:val="28"/>
        </w:rPr>
      </w:pPr>
      <w:r w:rsidRPr="00BC7F46">
        <w:rPr>
          <w:sz w:val="28"/>
          <w:szCs w:val="28"/>
        </w:rPr>
        <w:t>- 2015 год – 2,65/20  МВт/кВ.</w:t>
      </w:r>
    </w:p>
    <w:p w:rsidR="00A1250D" w:rsidRDefault="00A1250D" w:rsidP="00FB2635">
      <w:pPr>
        <w:ind w:firstLine="709"/>
        <w:jc w:val="both"/>
        <w:rPr>
          <w:sz w:val="28"/>
          <w:szCs w:val="28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56"/>
        <w:gridCol w:w="2487"/>
        <w:gridCol w:w="1418"/>
        <w:gridCol w:w="1559"/>
        <w:gridCol w:w="1134"/>
        <w:gridCol w:w="1559"/>
        <w:gridCol w:w="1418"/>
      </w:tblGrid>
      <w:tr w:rsidR="00EE0494" w:rsidRPr="00063473" w:rsidTr="00EE0494">
        <w:tc>
          <w:tcPr>
            <w:tcW w:w="10031" w:type="dxa"/>
            <w:gridSpan w:val="7"/>
            <w:shd w:val="clear" w:color="auto" w:fill="0070C0"/>
          </w:tcPr>
          <w:p w:rsidR="00EE0494" w:rsidRPr="00063473" w:rsidRDefault="00EE0494" w:rsidP="003B0DD4">
            <w:pPr>
              <w:ind w:right="-2"/>
              <w:jc w:val="both"/>
              <w:rPr>
                <w:b/>
                <w:sz w:val="28"/>
                <w:szCs w:val="28"/>
              </w:rPr>
            </w:pPr>
            <w:r w:rsidRPr="00063473">
              <w:rPr>
                <w:b/>
                <w:sz w:val="28"/>
                <w:szCs w:val="28"/>
              </w:rPr>
              <w:lastRenderedPageBreak/>
              <w:t>Электроснабжение в разрезе инвестиционных проектов</w:t>
            </w:r>
          </w:p>
        </w:tc>
      </w:tr>
      <w:tr w:rsidR="00EE0494" w:rsidRPr="00EE0494" w:rsidTr="006F25D8">
        <w:tc>
          <w:tcPr>
            <w:tcW w:w="456" w:type="dxa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:rsidR="00EE0494" w:rsidRPr="00EE0494" w:rsidRDefault="00EE0494" w:rsidP="00EE0494">
            <w:pPr>
              <w:ind w:right="-2"/>
              <w:jc w:val="center"/>
              <w:rPr>
                <w:b/>
              </w:rPr>
            </w:pPr>
            <w:r w:rsidRPr="00EE0494">
              <w:rPr>
                <w:b/>
              </w:rPr>
              <w:t>№</w:t>
            </w:r>
          </w:p>
        </w:tc>
        <w:tc>
          <w:tcPr>
            <w:tcW w:w="2487" w:type="dxa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:rsidR="00EE0494" w:rsidRPr="00EE0494" w:rsidRDefault="00EE0494" w:rsidP="00EE0494">
            <w:pPr>
              <w:ind w:right="-2"/>
              <w:jc w:val="center"/>
              <w:rPr>
                <w:b/>
              </w:rPr>
            </w:pPr>
            <w:r w:rsidRPr="00EE0494">
              <w:rPr>
                <w:b/>
              </w:rPr>
              <w:t>Наименование, инвестор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:rsidR="00EE0494" w:rsidRPr="00EE0494" w:rsidRDefault="00EE0494" w:rsidP="00EE0494">
            <w:pPr>
              <w:autoSpaceDE w:val="0"/>
              <w:autoSpaceDN w:val="0"/>
              <w:adjustRightInd w:val="0"/>
              <w:ind w:left="-122" w:right="-253"/>
              <w:jc w:val="center"/>
              <w:rPr>
                <w:b/>
                <w:bCs/>
              </w:rPr>
            </w:pPr>
            <w:r w:rsidRPr="00EE0494">
              <w:rPr>
                <w:b/>
                <w:bCs/>
              </w:rPr>
              <w:t>Стоимость,</w:t>
            </w:r>
          </w:p>
          <w:p w:rsidR="00EE0494" w:rsidRPr="00EE0494" w:rsidRDefault="00EE0494" w:rsidP="00EE0494">
            <w:pPr>
              <w:autoSpaceDE w:val="0"/>
              <w:autoSpaceDN w:val="0"/>
              <w:adjustRightInd w:val="0"/>
              <w:ind w:left="-122" w:right="-253"/>
              <w:jc w:val="center"/>
              <w:rPr>
                <w:b/>
              </w:rPr>
            </w:pPr>
            <w:r w:rsidRPr="00EE0494">
              <w:rPr>
                <w:b/>
                <w:bCs/>
              </w:rPr>
              <w:t>млн. руб.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:rsidR="00EE0494" w:rsidRPr="00EE0494" w:rsidRDefault="00EE0494" w:rsidP="00EE0494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E0494">
              <w:rPr>
                <w:b/>
                <w:bCs/>
              </w:rPr>
              <w:t>Место</w:t>
            </w:r>
          </w:p>
          <w:p w:rsidR="00EE0494" w:rsidRPr="00EE0494" w:rsidRDefault="00EE0494" w:rsidP="00EE0494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0494">
              <w:rPr>
                <w:b/>
                <w:bCs/>
              </w:rPr>
              <w:t>реализации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:rsidR="00EE0494" w:rsidRPr="00EE0494" w:rsidRDefault="00EE0494" w:rsidP="00EE0494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E0494">
              <w:rPr>
                <w:b/>
                <w:bCs/>
              </w:rPr>
              <w:t>Срок</w:t>
            </w:r>
          </w:p>
          <w:p w:rsidR="00EE0494" w:rsidRPr="00EE0494" w:rsidRDefault="00EE0494" w:rsidP="00EE0494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0494">
              <w:rPr>
                <w:b/>
                <w:bCs/>
              </w:rPr>
              <w:t>Реализа</w:t>
            </w:r>
            <w:r>
              <w:rPr>
                <w:b/>
                <w:bCs/>
              </w:rPr>
              <w:t>-</w:t>
            </w:r>
            <w:r w:rsidRPr="00EE0494">
              <w:rPr>
                <w:b/>
                <w:bCs/>
              </w:rPr>
              <w:t>ции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:rsidR="00EE0494" w:rsidRPr="00EE0494" w:rsidRDefault="00EE0494" w:rsidP="00EE0494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E0494">
              <w:rPr>
                <w:b/>
                <w:bCs/>
              </w:rPr>
              <w:t>Заявленная</w:t>
            </w:r>
          </w:p>
          <w:p w:rsidR="00EE0494" w:rsidRPr="00EE0494" w:rsidRDefault="00EE0494" w:rsidP="00EE0494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E0494">
              <w:rPr>
                <w:b/>
                <w:bCs/>
              </w:rPr>
              <w:t>(проектная)</w:t>
            </w:r>
          </w:p>
          <w:p w:rsidR="00EE0494" w:rsidRPr="00EE0494" w:rsidRDefault="00EE0494" w:rsidP="00EE0494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E0494">
              <w:rPr>
                <w:b/>
                <w:bCs/>
              </w:rPr>
              <w:t>электрическая</w:t>
            </w:r>
          </w:p>
          <w:p w:rsidR="00EE0494" w:rsidRPr="00EE0494" w:rsidRDefault="00EE0494" w:rsidP="00EE0494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E0494">
              <w:rPr>
                <w:b/>
                <w:bCs/>
              </w:rPr>
              <w:t>мощность, МВт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:rsidR="00EE0494" w:rsidRPr="00EE0494" w:rsidRDefault="00EE0494" w:rsidP="00EE0494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E0494">
              <w:rPr>
                <w:b/>
                <w:bCs/>
              </w:rPr>
              <w:t>Уровень</w:t>
            </w:r>
          </w:p>
          <w:p w:rsidR="00EE0494" w:rsidRPr="00EE0494" w:rsidRDefault="00EE0494" w:rsidP="00EE0494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  <w:bCs/>
              </w:rPr>
              <w:t>н</w:t>
            </w:r>
            <w:r w:rsidRPr="00EE0494">
              <w:rPr>
                <w:b/>
                <w:bCs/>
              </w:rPr>
              <w:t>апряже</w:t>
            </w:r>
            <w:r>
              <w:rPr>
                <w:b/>
                <w:bCs/>
              </w:rPr>
              <w:t>-</w:t>
            </w:r>
            <w:r w:rsidRPr="00EE0494">
              <w:rPr>
                <w:b/>
                <w:bCs/>
              </w:rPr>
              <w:t>ния</w:t>
            </w:r>
          </w:p>
        </w:tc>
      </w:tr>
      <w:tr w:rsidR="00EE0494" w:rsidRPr="00064E74" w:rsidTr="006F25D8">
        <w:tc>
          <w:tcPr>
            <w:tcW w:w="10031" w:type="dxa"/>
            <w:gridSpan w:val="7"/>
            <w:shd w:val="clear" w:color="auto" w:fill="FBD4B4" w:themeFill="accent6" w:themeFillTint="66"/>
          </w:tcPr>
          <w:p w:rsidR="00EE0494" w:rsidRPr="00064E74" w:rsidRDefault="00EE0494" w:rsidP="003B0DD4">
            <w:pPr>
              <w:autoSpaceDE w:val="0"/>
              <w:autoSpaceDN w:val="0"/>
              <w:adjustRightInd w:val="0"/>
            </w:pPr>
            <w:r w:rsidRPr="000E7DAB">
              <w:rPr>
                <w:b/>
                <w:bCs/>
              </w:rPr>
              <w:t>Инвестиционные проекты на активной стадии реализации</w:t>
            </w:r>
          </w:p>
        </w:tc>
      </w:tr>
      <w:tr w:rsidR="00EE0494" w:rsidRPr="00064E74" w:rsidTr="00EE0494">
        <w:tc>
          <w:tcPr>
            <w:tcW w:w="456" w:type="dxa"/>
          </w:tcPr>
          <w:p w:rsidR="00EE0494" w:rsidRPr="00962C01" w:rsidRDefault="00EE0494" w:rsidP="00C006FB">
            <w:pPr>
              <w:numPr>
                <w:ilvl w:val="0"/>
                <w:numId w:val="18"/>
              </w:numPr>
              <w:ind w:right="-2"/>
              <w:jc w:val="both"/>
            </w:pPr>
          </w:p>
        </w:tc>
        <w:tc>
          <w:tcPr>
            <w:tcW w:w="2487" w:type="dxa"/>
          </w:tcPr>
          <w:p w:rsidR="00EE0494" w:rsidRPr="00191617" w:rsidRDefault="00EE0494" w:rsidP="00EE0494">
            <w:pPr>
              <w:pStyle w:val="a5"/>
              <w:keepNext/>
              <w:keepLines/>
              <w:ind w:left="0"/>
            </w:pPr>
            <w:r w:rsidRPr="00191617">
              <w:t>Реконструкция молочно-товарной фермы</w:t>
            </w:r>
          </w:p>
        </w:tc>
        <w:tc>
          <w:tcPr>
            <w:tcW w:w="1418" w:type="dxa"/>
          </w:tcPr>
          <w:p w:rsidR="00EE0494" w:rsidRPr="00191617" w:rsidRDefault="00EE0494" w:rsidP="00EE0494">
            <w:pPr>
              <w:pStyle w:val="a5"/>
              <w:keepNext/>
              <w:keepLines/>
              <w:ind w:left="0"/>
              <w:jc w:val="center"/>
            </w:pPr>
            <w:r>
              <w:t>125</w:t>
            </w:r>
          </w:p>
        </w:tc>
        <w:tc>
          <w:tcPr>
            <w:tcW w:w="1559" w:type="dxa"/>
          </w:tcPr>
          <w:p w:rsidR="00EE0494" w:rsidRPr="00962C01" w:rsidRDefault="00EE0494" w:rsidP="00EE0494">
            <w:pPr>
              <w:ind w:right="-2"/>
              <w:jc w:val="both"/>
            </w:pPr>
            <w:r>
              <w:t>ст. Калниболотская</w:t>
            </w:r>
          </w:p>
        </w:tc>
        <w:tc>
          <w:tcPr>
            <w:tcW w:w="1134" w:type="dxa"/>
          </w:tcPr>
          <w:p w:rsidR="00EE0494" w:rsidRPr="00191617" w:rsidRDefault="00EE0494" w:rsidP="00EE0494">
            <w:pPr>
              <w:pStyle w:val="a5"/>
              <w:keepNext/>
              <w:keepLines/>
              <w:ind w:left="0"/>
              <w:jc w:val="center"/>
            </w:pPr>
            <w:r w:rsidRPr="00191617">
              <w:t>2006-2010 г.</w:t>
            </w:r>
          </w:p>
        </w:tc>
        <w:tc>
          <w:tcPr>
            <w:tcW w:w="1559" w:type="dxa"/>
          </w:tcPr>
          <w:p w:rsidR="00EE0494" w:rsidRPr="00962C01" w:rsidRDefault="004362E0" w:rsidP="00EE0494">
            <w:pPr>
              <w:ind w:right="-2"/>
              <w:jc w:val="both"/>
            </w:pPr>
            <w:r>
              <w:t>2</w:t>
            </w:r>
          </w:p>
        </w:tc>
        <w:tc>
          <w:tcPr>
            <w:tcW w:w="1418" w:type="dxa"/>
          </w:tcPr>
          <w:p w:rsidR="00EE0494" w:rsidRPr="00962C01" w:rsidRDefault="00EE0494" w:rsidP="00EE0494">
            <w:pPr>
              <w:ind w:right="-2"/>
              <w:jc w:val="both"/>
            </w:pPr>
            <w:r w:rsidRPr="00962C01">
              <w:t>нет данных</w:t>
            </w:r>
          </w:p>
        </w:tc>
      </w:tr>
      <w:tr w:rsidR="00EE0494" w:rsidRPr="00064E74" w:rsidTr="00EE0494">
        <w:tc>
          <w:tcPr>
            <w:tcW w:w="456" w:type="dxa"/>
          </w:tcPr>
          <w:p w:rsidR="00EE0494" w:rsidRPr="00962C01" w:rsidRDefault="00EE0494" w:rsidP="00C006FB">
            <w:pPr>
              <w:numPr>
                <w:ilvl w:val="0"/>
                <w:numId w:val="18"/>
              </w:numPr>
              <w:ind w:right="-2"/>
              <w:jc w:val="both"/>
            </w:pPr>
          </w:p>
        </w:tc>
        <w:tc>
          <w:tcPr>
            <w:tcW w:w="2487" w:type="dxa"/>
          </w:tcPr>
          <w:p w:rsidR="00EE0494" w:rsidRPr="00191617" w:rsidRDefault="00EE0494" w:rsidP="00EE0494">
            <w:pPr>
              <w:pStyle w:val="a5"/>
              <w:keepNext/>
              <w:keepLines/>
              <w:ind w:left="0"/>
            </w:pPr>
            <w:r w:rsidRPr="00191617">
              <w:t>Строительство элеватора с зерносушильным комплексом</w:t>
            </w:r>
          </w:p>
        </w:tc>
        <w:tc>
          <w:tcPr>
            <w:tcW w:w="1418" w:type="dxa"/>
          </w:tcPr>
          <w:p w:rsidR="00EE0494" w:rsidRPr="00191617" w:rsidRDefault="00EE0494" w:rsidP="00EE0494">
            <w:pPr>
              <w:pStyle w:val="a5"/>
              <w:keepNext/>
              <w:keepLines/>
              <w:ind w:left="0"/>
              <w:jc w:val="center"/>
            </w:pPr>
            <w:r>
              <w:t>150</w:t>
            </w:r>
          </w:p>
        </w:tc>
        <w:tc>
          <w:tcPr>
            <w:tcW w:w="1559" w:type="dxa"/>
          </w:tcPr>
          <w:p w:rsidR="00EE0494" w:rsidRPr="00962C01" w:rsidRDefault="00EE0494" w:rsidP="00EE0494">
            <w:pPr>
              <w:ind w:right="-2"/>
              <w:jc w:val="both"/>
            </w:pPr>
            <w:r>
              <w:t>ст. Новопокровская</w:t>
            </w:r>
          </w:p>
        </w:tc>
        <w:tc>
          <w:tcPr>
            <w:tcW w:w="1134" w:type="dxa"/>
          </w:tcPr>
          <w:p w:rsidR="00EE0494" w:rsidRPr="00191617" w:rsidRDefault="00EE0494" w:rsidP="00EE0494">
            <w:pPr>
              <w:pStyle w:val="a5"/>
              <w:keepNext/>
              <w:keepLines/>
              <w:ind w:left="0"/>
              <w:jc w:val="center"/>
            </w:pPr>
            <w:r w:rsidRPr="00191617">
              <w:t>2005-2010 г.</w:t>
            </w:r>
          </w:p>
        </w:tc>
        <w:tc>
          <w:tcPr>
            <w:tcW w:w="1559" w:type="dxa"/>
          </w:tcPr>
          <w:p w:rsidR="00EE0494" w:rsidRPr="00962C01" w:rsidRDefault="004362E0" w:rsidP="00EE0494">
            <w:pPr>
              <w:ind w:right="-2"/>
              <w:jc w:val="both"/>
            </w:pPr>
            <w:r>
              <w:t>0,65</w:t>
            </w:r>
          </w:p>
        </w:tc>
        <w:tc>
          <w:tcPr>
            <w:tcW w:w="1418" w:type="dxa"/>
          </w:tcPr>
          <w:p w:rsidR="00EE0494" w:rsidRPr="00962C01" w:rsidRDefault="00EE0494" w:rsidP="00EE0494">
            <w:pPr>
              <w:ind w:right="-2"/>
              <w:jc w:val="both"/>
            </w:pPr>
            <w:r w:rsidRPr="00962C01">
              <w:t>нет данных</w:t>
            </w:r>
          </w:p>
        </w:tc>
      </w:tr>
      <w:tr w:rsidR="00EE0494" w:rsidRPr="00064E74" w:rsidTr="00EE0494">
        <w:tc>
          <w:tcPr>
            <w:tcW w:w="456" w:type="dxa"/>
          </w:tcPr>
          <w:p w:rsidR="00EE0494" w:rsidRPr="00962C01" w:rsidRDefault="00EE0494" w:rsidP="00C006FB">
            <w:pPr>
              <w:numPr>
                <w:ilvl w:val="0"/>
                <w:numId w:val="18"/>
              </w:numPr>
              <w:ind w:right="-2"/>
              <w:jc w:val="both"/>
            </w:pPr>
          </w:p>
        </w:tc>
        <w:tc>
          <w:tcPr>
            <w:tcW w:w="2487" w:type="dxa"/>
          </w:tcPr>
          <w:p w:rsidR="00EE0494" w:rsidRPr="00191617" w:rsidRDefault="00EE0494" w:rsidP="00EE0494">
            <w:pPr>
              <w:pStyle w:val="a5"/>
              <w:keepNext/>
              <w:keepLines/>
              <w:ind w:left="0"/>
            </w:pPr>
            <w:r w:rsidRPr="00191617">
              <w:t>Строительство комплекса по производству, хранению, переработке и консервированию продукции плодоводства и овощеводства</w:t>
            </w:r>
          </w:p>
        </w:tc>
        <w:tc>
          <w:tcPr>
            <w:tcW w:w="1418" w:type="dxa"/>
          </w:tcPr>
          <w:p w:rsidR="00EE0494" w:rsidRPr="00191617" w:rsidRDefault="00EE0494" w:rsidP="00EE0494">
            <w:pPr>
              <w:pStyle w:val="a5"/>
              <w:keepNext/>
              <w:keepLines/>
              <w:ind w:left="0"/>
              <w:jc w:val="center"/>
            </w:pPr>
            <w:r>
              <w:t>100</w:t>
            </w:r>
          </w:p>
        </w:tc>
        <w:tc>
          <w:tcPr>
            <w:tcW w:w="1559" w:type="dxa"/>
          </w:tcPr>
          <w:p w:rsidR="00EE0494" w:rsidRDefault="00EE0494" w:rsidP="00EE0494">
            <w:r w:rsidRPr="00B4246B">
              <w:t>ст. Новопокровская</w:t>
            </w:r>
          </w:p>
        </w:tc>
        <w:tc>
          <w:tcPr>
            <w:tcW w:w="1134" w:type="dxa"/>
          </w:tcPr>
          <w:p w:rsidR="00EE0494" w:rsidRPr="00191617" w:rsidRDefault="00EE0494" w:rsidP="00EE0494">
            <w:pPr>
              <w:pStyle w:val="a5"/>
              <w:keepNext/>
              <w:keepLines/>
              <w:ind w:left="0"/>
              <w:jc w:val="center"/>
            </w:pPr>
            <w:r w:rsidRPr="00191617">
              <w:t>2008-2012 г</w:t>
            </w:r>
          </w:p>
        </w:tc>
        <w:tc>
          <w:tcPr>
            <w:tcW w:w="1559" w:type="dxa"/>
          </w:tcPr>
          <w:p w:rsidR="00EE0494" w:rsidRPr="00962C01" w:rsidRDefault="004362E0" w:rsidP="00EE0494">
            <w:pPr>
              <w:ind w:right="-2"/>
              <w:jc w:val="both"/>
            </w:pPr>
            <w:r>
              <w:t>0,8</w:t>
            </w:r>
          </w:p>
        </w:tc>
        <w:tc>
          <w:tcPr>
            <w:tcW w:w="1418" w:type="dxa"/>
          </w:tcPr>
          <w:p w:rsidR="00EE0494" w:rsidRPr="00962C01" w:rsidRDefault="00EE0494" w:rsidP="00EE0494">
            <w:pPr>
              <w:ind w:right="-2"/>
              <w:jc w:val="both"/>
            </w:pPr>
            <w:r w:rsidRPr="00962C01">
              <w:t>нет данных</w:t>
            </w:r>
          </w:p>
        </w:tc>
      </w:tr>
      <w:tr w:rsidR="00EE0494" w:rsidRPr="00064E74" w:rsidTr="006F25D8">
        <w:tc>
          <w:tcPr>
            <w:tcW w:w="456" w:type="dxa"/>
            <w:tcBorders>
              <w:bottom w:val="single" w:sz="4" w:space="0" w:color="auto"/>
            </w:tcBorders>
          </w:tcPr>
          <w:p w:rsidR="00EE0494" w:rsidRPr="00962C01" w:rsidRDefault="00EE0494" w:rsidP="00C006FB">
            <w:pPr>
              <w:numPr>
                <w:ilvl w:val="0"/>
                <w:numId w:val="18"/>
              </w:numPr>
              <w:ind w:right="-2"/>
              <w:jc w:val="both"/>
            </w:pPr>
          </w:p>
        </w:tc>
        <w:tc>
          <w:tcPr>
            <w:tcW w:w="2487" w:type="dxa"/>
            <w:tcBorders>
              <w:bottom w:val="single" w:sz="4" w:space="0" w:color="auto"/>
            </w:tcBorders>
          </w:tcPr>
          <w:p w:rsidR="00EE0494" w:rsidRPr="00191617" w:rsidRDefault="00EE0494" w:rsidP="00EE0494">
            <w:pPr>
              <w:pStyle w:val="a5"/>
              <w:keepNext/>
              <w:keepLines/>
              <w:ind w:left="0"/>
            </w:pPr>
            <w:r w:rsidRPr="00191617">
              <w:t>Реконструкция сахар-ного завода ОАО «Викор» с целью повы</w:t>
            </w:r>
            <w:r>
              <w:t>шения произ</w:t>
            </w:r>
            <w:r w:rsidRPr="00191617">
              <w:t>водственной мощности до 6000 тн./сутки</w:t>
            </w: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:rsidR="00EE0494" w:rsidRPr="00191617" w:rsidRDefault="00EE0494" w:rsidP="00EE0494">
            <w:pPr>
              <w:pStyle w:val="a5"/>
              <w:keepNext/>
              <w:keepLines/>
              <w:ind w:left="0"/>
              <w:jc w:val="center"/>
            </w:pPr>
            <w:r>
              <w:t>450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EE0494" w:rsidRDefault="00EE0494" w:rsidP="00EE0494">
            <w:r w:rsidRPr="00B4246B">
              <w:t>ст. Новопокровская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EE0494" w:rsidRPr="00191617" w:rsidRDefault="00EE0494" w:rsidP="00EE0494">
            <w:pPr>
              <w:pStyle w:val="a5"/>
              <w:keepNext/>
              <w:keepLines/>
              <w:ind w:left="0"/>
              <w:jc w:val="center"/>
            </w:pPr>
            <w:r w:rsidRPr="00191617">
              <w:t>2008-2011 г.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EE0494" w:rsidRPr="00962C01" w:rsidRDefault="004362E0" w:rsidP="00EE0494">
            <w:pPr>
              <w:ind w:right="-2"/>
              <w:jc w:val="both"/>
            </w:pPr>
            <w:r>
              <w:t>2,2</w:t>
            </w: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:rsidR="00EE0494" w:rsidRPr="00962C01" w:rsidRDefault="00EE0494" w:rsidP="00EE0494">
            <w:pPr>
              <w:ind w:right="-2"/>
              <w:jc w:val="both"/>
            </w:pPr>
            <w:r w:rsidRPr="00962C01">
              <w:t>нет данных</w:t>
            </w:r>
          </w:p>
        </w:tc>
      </w:tr>
      <w:tr w:rsidR="00EE0494" w:rsidRPr="00064E74" w:rsidTr="006F25D8">
        <w:tc>
          <w:tcPr>
            <w:tcW w:w="10031" w:type="dxa"/>
            <w:gridSpan w:val="7"/>
            <w:shd w:val="clear" w:color="auto" w:fill="FBD4B4" w:themeFill="accent6" w:themeFillTint="66"/>
          </w:tcPr>
          <w:p w:rsidR="00EE0494" w:rsidRPr="00064E74" w:rsidRDefault="00EE0494" w:rsidP="003B0DD4">
            <w:pPr>
              <w:ind w:right="-2"/>
              <w:jc w:val="both"/>
            </w:pPr>
            <w:r w:rsidRPr="000E7DAB">
              <w:rPr>
                <w:b/>
                <w:bCs/>
              </w:rPr>
              <w:t>Перспективные инвестиционные проекты (планируемые)</w:t>
            </w:r>
          </w:p>
        </w:tc>
      </w:tr>
      <w:tr w:rsidR="001C7307" w:rsidRPr="00064E74" w:rsidTr="001B4FBA">
        <w:tc>
          <w:tcPr>
            <w:tcW w:w="456" w:type="dxa"/>
          </w:tcPr>
          <w:p w:rsidR="001C7307" w:rsidRPr="00962C01" w:rsidRDefault="001C7307" w:rsidP="00C006FB">
            <w:pPr>
              <w:numPr>
                <w:ilvl w:val="0"/>
                <w:numId w:val="18"/>
              </w:numPr>
              <w:ind w:right="-2"/>
              <w:jc w:val="both"/>
            </w:pPr>
          </w:p>
        </w:tc>
        <w:tc>
          <w:tcPr>
            <w:tcW w:w="2487" w:type="dxa"/>
          </w:tcPr>
          <w:p w:rsidR="001C7307" w:rsidRPr="00AD5CE6" w:rsidRDefault="001C7307" w:rsidP="001C7307">
            <w:pPr>
              <w:pStyle w:val="a5"/>
              <w:keepNext/>
              <w:keepLines/>
              <w:ind w:left="0"/>
            </w:pPr>
            <w:r w:rsidRPr="00AD5CE6">
              <w:t>Строительство завода по производству крахмала и патоки из зерен кукурузы</w:t>
            </w:r>
          </w:p>
        </w:tc>
        <w:tc>
          <w:tcPr>
            <w:tcW w:w="1418" w:type="dxa"/>
          </w:tcPr>
          <w:p w:rsidR="001C7307" w:rsidRPr="00AD5CE6" w:rsidRDefault="001C7307" w:rsidP="001C7307">
            <w:pPr>
              <w:pStyle w:val="a5"/>
              <w:keepNext/>
              <w:keepLines/>
              <w:ind w:left="0"/>
              <w:jc w:val="center"/>
            </w:pPr>
            <w:r w:rsidRPr="00AD5CE6">
              <w:t>700</w:t>
            </w:r>
          </w:p>
        </w:tc>
        <w:tc>
          <w:tcPr>
            <w:tcW w:w="1559" w:type="dxa"/>
          </w:tcPr>
          <w:p w:rsidR="001C7307" w:rsidRDefault="001C7307" w:rsidP="001C7307">
            <w:r w:rsidRPr="00A52F6D">
              <w:t>ст. Новопокровская</w:t>
            </w:r>
          </w:p>
        </w:tc>
        <w:tc>
          <w:tcPr>
            <w:tcW w:w="1134" w:type="dxa"/>
          </w:tcPr>
          <w:p w:rsidR="001C7307" w:rsidRPr="00962C01" w:rsidRDefault="001C7307" w:rsidP="001C7307">
            <w:pPr>
              <w:ind w:right="-2"/>
              <w:jc w:val="both"/>
            </w:pPr>
            <w:r w:rsidRPr="00962C01">
              <w:t>201</w:t>
            </w:r>
            <w:r>
              <w:t>5</w:t>
            </w:r>
            <w:r w:rsidRPr="00962C01">
              <w:t xml:space="preserve"> год</w:t>
            </w:r>
          </w:p>
        </w:tc>
        <w:tc>
          <w:tcPr>
            <w:tcW w:w="1559" w:type="dxa"/>
          </w:tcPr>
          <w:p w:rsidR="001C7307" w:rsidRPr="00962C01" w:rsidRDefault="001C7307" w:rsidP="001C7307">
            <w:pPr>
              <w:ind w:right="-2"/>
              <w:jc w:val="both"/>
            </w:pPr>
            <w:r>
              <w:t>2</w:t>
            </w:r>
          </w:p>
        </w:tc>
        <w:tc>
          <w:tcPr>
            <w:tcW w:w="1418" w:type="dxa"/>
          </w:tcPr>
          <w:p w:rsidR="001C7307" w:rsidRPr="00962C01" w:rsidRDefault="001C7307" w:rsidP="001C7307">
            <w:pPr>
              <w:ind w:right="-2"/>
              <w:jc w:val="both"/>
            </w:pPr>
            <w:r w:rsidRPr="00962C01">
              <w:t>нет данных</w:t>
            </w:r>
          </w:p>
        </w:tc>
      </w:tr>
      <w:tr w:rsidR="001C7307" w:rsidRPr="00064E74" w:rsidTr="001B4FBA">
        <w:tc>
          <w:tcPr>
            <w:tcW w:w="456" w:type="dxa"/>
          </w:tcPr>
          <w:p w:rsidR="001C7307" w:rsidRPr="00962C01" w:rsidRDefault="001C7307" w:rsidP="00C006FB">
            <w:pPr>
              <w:numPr>
                <w:ilvl w:val="0"/>
                <w:numId w:val="18"/>
              </w:numPr>
              <w:ind w:right="-2"/>
              <w:jc w:val="both"/>
            </w:pPr>
          </w:p>
        </w:tc>
        <w:tc>
          <w:tcPr>
            <w:tcW w:w="2487" w:type="dxa"/>
          </w:tcPr>
          <w:p w:rsidR="001C7307" w:rsidRPr="00AD5CE6" w:rsidRDefault="001C7307" w:rsidP="001C7307">
            <w:pPr>
              <w:pStyle w:val="a5"/>
              <w:keepNext/>
              <w:keepLines/>
              <w:ind w:left="0"/>
            </w:pPr>
            <w:r w:rsidRPr="00AD5CE6">
              <w:t>Строительство  предприятия по первичной переработке скота</w:t>
            </w:r>
          </w:p>
        </w:tc>
        <w:tc>
          <w:tcPr>
            <w:tcW w:w="1418" w:type="dxa"/>
          </w:tcPr>
          <w:p w:rsidR="001C7307" w:rsidRPr="00AD5CE6" w:rsidRDefault="001C7307" w:rsidP="001C7307">
            <w:pPr>
              <w:pStyle w:val="a5"/>
              <w:keepNext/>
              <w:keepLines/>
              <w:ind w:left="0"/>
              <w:jc w:val="center"/>
            </w:pPr>
            <w:r w:rsidRPr="00AD5CE6">
              <w:t>200</w:t>
            </w:r>
          </w:p>
        </w:tc>
        <w:tc>
          <w:tcPr>
            <w:tcW w:w="1559" w:type="dxa"/>
          </w:tcPr>
          <w:p w:rsidR="001C7307" w:rsidRDefault="001C7307" w:rsidP="001C7307">
            <w:r w:rsidRPr="00A52F6D">
              <w:t>ст. Новопокровская</w:t>
            </w:r>
          </w:p>
        </w:tc>
        <w:tc>
          <w:tcPr>
            <w:tcW w:w="1134" w:type="dxa"/>
          </w:tcPr>
          <w:p w:rsidR="001C7307" w:rsidRPr="00962C01" w:rsidRDefault="001C7307" w:rsidP="001C7307">
            <w:pPr>
              <w:ind w:right="-2"/>
              <w:jc w:val="both"/>
            </w:pPr>
            <w:r w:rsidRPr="00962C01">
              <w:t>201</w:t>
            </w:r>
            <w:r>
              <w:t>5</w:t>
            </w:r>
            <w:r w:rsidRPr="00962C01">
              <w:t xml:space="preserve"> год</w:t>
            </w:r>
          </w:p>
        </w:tc>
        <w:tc>
          <w:tcPr>
            <w:tcW w:w="1559" w:type="dxa"/>
          </w:tcPr>
          <w:p w:rsidR="001C7307" w:rsidRPr="00962C01" w:rsidRDefault="001C7307" w:rsidP="001C7307">
            <w:pPr>
              <w:ind w:right="-2"/>
              <w:jc w:val="both"/>
            </w:pPr>
            <w:r w:rsidRPr="00962C01">
              <w:t>0,</w:t>
            </w:r>
            <w:r>
              <w:t>6</w:t>
            </w:r>
            <w:r w:rsidRPr="00962C01">
              <w:t>5</w:t>
            </w:r>
          </w:p>
        </w:tc>
        <w:tc>
          <w:tcPr>
            <w:tcW w:w="1418" w:type="dxa"/>
          </w:tcPr>
          <w:p w:rsidR="001C7307" w:rsidRPr="00962C01" w:rsidRDefault="001C7307" w:rsidP="001C7307">
            <w:pPr>
              <w:ind w:right="-2"/>
              <w:jc w:val="both"/>
            </w:pPr>
            <w:r w:rsidRPr="00962C01">
              <w:t>нет данных</w:t>
            </w:r>
          </w:p>
        </w:tc>
      </w:tr>
      <w:tr w:rsidR="001C7307" w:rsidRPr="00064E74" w:rsidTr="001B4FBA">
        <w:tc>
          <w:tcPr>
            <w:tcW w:w="456" w:type="dxa"/>
          </w:tcPr>
          <w:p w:rsidR="001C7307" w:rsidRPr="00962C01" w:rsidRDefault="001C7307" w:rsidP="00C006FB">
            <w:pPr>
              <w:numPr>
                <w:ilvl w:val="0"/>
                <w:numId w:val="18"/>
              </w:numPr>
              <w:ind w:right="-2"/>
              <w:jc w:val="both"/>
            </w:pPr>
          </w:p>
        </w:tc>
        <w:tc>
          <w:tcPr>
            <w:tcW w:w="2487" w:type="dxa"/>
          </w:tcPr>
          <w:p w:rsidR="001C7307" w:rsidRPr="00AD5CE6" w:rsidRDefault="001C7307" w:rsidP="001C7307">
            <w:pPr>
              <w:pStyle w:val="a5"/>
              <w:keepNext/>
              <w:keepLines/>
              <w:ind w:left="0"/>
            </w:pPr>
            <w:r w:rsidRPr="00AD5CE6">
              <w:t>Завод по консервированию фруктов, выпуску варенья, джемов, повидл, соков и разлива минеральной воды</w:t>
            </w:r>
          </w:p>
        </w:tc>
        <w:tc>
          <w:tcPr>
            <w:tcW w:w="1418" w:type="dxa"/>
          </w:tcPr>
          <w:p w:rsidR="001C7307" w:rsidRPr="00AD5CE6" w:rsidRDefault="001C7307" w:rsidP="001C7307">
            <w:pPr>
              <w:pStyle w:val="a5"/>
              <w:keepNext/>
              <w:keepLines/>
              <w:ind w:left="0"/>
              <w:jc w:val="center"/>
            </w:pPr>
            <w:r w:rsidRPr="00AD5CE6">
              <w:t>421</w:t>
            </w:r>
          </w:p>
        </w:tc>
        <w:tc>
          <w:tcPr>
            <w:tcW w:w="1559" w:type="dxa"/>
          </w:tcPr>
          <w:p w:rsidR="001C7307" w:rsidRDefault="001C7307" w:rsidP="001C7307">
            <w:r w:rsidRPr="00A52F6D">
              <w:t>ст. Новопокровская</w:t>
            </w:r>
          </w:p>
        </w:tc>
        <w:tc>
          <w:tcPr>
            <w:tcW w:w="1134" w:type="dxa"/>
          </w:tcPr>
          <w:p w:rsidR="001C7307" w:rsidRPr="00962C01" w:rsidRDefault="001C7307" w:rsidP="001C7307">
            <w:pPr>
              <w:ind w:right="-2"/>
              <w:jc w:val="both"/>
            </w:pPr>
            <w:r w:rsidRPr="00962C01">
              <w:t>201</w:t>
            </w:r>
            <w:r>
              <w:t>5</w:t>
            </w:r>
            <w:r w:rsidRPr="00962C01">
              <w:t xml:space="preserve"> год</w:t>
            </w:r>
          </w:p>
        </w:tc>
        <w:tc>
          <w:tcPr>
            <w:tcW w:w="1559" w:type="dxa"/>
          </w:tcPr>
          <w:p w:rsidR="001C7307" w:rsidRPr="00962C01" w:rsidRDefault="001C7307" w:rsidP="001C7307">
            <w:pPr>
              <w:ind w:right="-2"/>
              <w:jc w:val="both"/>
            </w:pPr>
            <w:r>
              <w:t>0,8</w:t>
            </w:r>
          </w:p>
        </w:tc>
        <w:tc>
          <w:tcPr>
            <w:tcW w:w="1418" w:type="dxa"/>
          </w:tcPr>
          <w:p w:rsidR="001C7307" w:rsidRPr="00962C01" w:rsidRDefault="001C7307" w:rsidP="001C7307">
            <w:pPr>
              <w:ind w:right="-2"/>
              <w:jc w:val="both"/>
            </w:pPr>
            <w:r w:rsidRPr="00962C01">
              <w:t>нет данных</w:t>
            </w:r>
          </w:p>
        </w:tc>
      </w:tr>
      <w:tr w:rsidR="001C7307" w:rsidRPr="00064E74" w:rsidTr="001B4FBA">
        <w:tc>
          <w:tcPr>
            <w:tcW w:w="456" w:type="dxa"/>
          </w:tcPr>
          <w:p w:rsidR="001C7307" w:rsidRPr="00962C01" w:rsidRDefault="001C7307" w:rsidP="00C006FB">
            <w:pPr>
              <w:numPr>
                <w:ilvl w:val="0"/>
                <w:numId w:val="18"/>
              </w:numPr>
              <w:ind w:right="-2"/>
              <w:jc w:val="both"/>
            </w:pPr>
          </w:p>
        </w:tc>
        <w:tc>
          <w:tcPr>
            <w:tcW w:w="2487" w:type="dxa"/>
          </w:tcPr>
          <w:p w:rsidR="001C7307" w:rsidRPr="00AD5CE6" w:rsidRDefault="001C7307" w:rsidP="001C7307">
            <w:pPr>
              <w:pStyle w:val="a5"/>
              <w:keepNext/>
              <w:keepLines/>
              <w:ind w:left="0"/>
            </w:pPr>
            <w:r w:rsidRPr="00AD5CE6">
              <w:t>Строительство тепличного комплекса по выращиванию роз на срез</w:t>
            </w:r>
          </w:p>
        </w:tc>
        <w:tc>
          <w:tcPr>
            <w:tcW w:w="1418" w:type="dxa"/>
          </w:tcPr>
          <w:p w:rsidR="001C7307" w:rsidRPr="00AD5CE6" w:rsidRDefault="001C7307" w:rsidP="001C7307">
            <w:pPr>
              <w:pStyle w:val="a5"/>
              <w:keepNext/>
              <w:keepLines/>
              <w:ind w:left="0"/>
              <w:jc w:val="center"/>
            </w:pPr>
            <w:r w:rsidRPr="00AD5CE6">
              <w:t>200</w:t>
            </w:r>
          </w:p>
        </w:tc>
        <w:tc>
          <w:tcPr>
            <w:tcW w:w="1559" w:type="dxa"/>
          </w:tcPr>
          <w:p w:rsidR="001C7307" w:rsidRDefault="001C7307" w:rsidP="001C7307">
            <w:r w:rsidRPr="00A52F6D">
              <w:t>ст. Новопокровская</w:t>
            </w:r>
          </w:p>
        </w:tc>
        <w:tc>
          <w:tcPr>
            <w:tcW w:w="1134" w:type="dxa"/>
          </w:tcPr>
          <w:p w:rsidR="001C7307" w:rsidRPr="00962C01" w:rsidRDefault="001C7307" w:rsidP="001C7307">
            <w:pPr>
              <w:ind w:right="-2"/>
              <w:jc w:val="both"/>
            </w:pPr>
            <w:r w:rsidRPr="00962C01">
              <w:t>201</w:t>
            </w:r>
            <w:r>
              <w:t>5</w:t>
            </w:r>
            <w:r w:rsidRPr="00962C01">
              <w:t xml:space="preserve"> год</w:t>
            </w:r>
          </w:p>
        </w:tc>
        <w:tc>
          <w:tcPr>
            <w:tcW w:w="1559" w:type="dxa"/>
          </w:tcPr>
          <w:p w:rsidR="001C7307" w:rsidRPr="00962C01" w:rsidRDefault="001C7307" w:rsidP="001C7307">
            <w:pPr>
              <w:ind w:right="-2"/>
              <w:jc w:val="both"/>
            </w:pPr>
            <w:r>
              <w:t>2,2</w:t>
            </w:r>
          </w:p>
        </w:tc>
        <w:tc>
          <w:tcPr>
            <w:tcW w:w="1418" w:type="dxa"/>
          </w:tcPr>
          <w:p w:rsidR="001C7307" w:rsidRPr="00962C01" w:rsidRDefault="001C7307" w:rsidP="001C7307">
            <w:pPr>
              <w:ind w:right="-2"/>
              <w:jc w:val="both"/>
            </w:pPr>
            <w:r w:rsidRPr="00962C01">
              <w:t>нет данных</w:t>
            </w:r>
          </w:p>
        </w:tc>
      </w:tr>
      <w:tr w:rsidR="001C7307" w:rsidRPr="00064E74" w:rsidTr="001B4FBA">
        <w:tc>
          <w:tcPr>
            <w:tcW w:w="456" w:type="dxa"/>
          </w:tcPr>
          <w:p w:rsidR="001C7307" w:rsidRPr="00962C01" w:rsidRDefault="001C7307" w:rsidP="00C006FB">
            <w:pPr>
              <w:numPr>
                <w:ilvl w:val="0"/>
                <w:numId w:val="18"/>
              </w:numPr>
              <w:ind w:right="-2"/>
              <w:jc w:val="both"/>
            </w:pPr>
          </w:p>
        </w:tc>
        <w:tc>
          <w:tcPr>
            <w:tcW w:w="2487" w:type="dxa"/>
          </w:tcPr>
          <w:p w:rsidR="001C7307" w:rsidRPr="00AD5CE6" w:rsidRDefault="001C7307" w:rsidP="001C7307">
            <w:pPr>
              <w:pStyle w:val="a5"/>
              <w:keepNext/>
              <w:keepLines/>
              <w:ind w:left="0"/>
            </w:pPr>
            <w:r w:rsidRPr="001C7307">
              <w:t xml:space="preserve">Строительство завода по производству кирпича облицовочного мощностью 50 млн.шт. в год </w:t>
            </w:r>
          </w:p>
        </w:tc>
        <w:tc>
          <w:tcPr>
            <w:tcW w:w="1418" w:type="dxa"/>
          </w:tcPr>
          <w:p w:rsidR="001C7307" w:rsidRPr="00962C01" w:rsidRDefault="001C7307" w:rsidP="001C7307">
            <w:pPr>
              <w:ind w:right="-2"/>
              <w:jc w:val="center"/>
            </w:pPr>
            <w:r>
              <w:t>527,1</w:t>
            </w:r>
          </w:p>
        </w:tc>
        <w:tc>
          <w:tcPr>
            <w:tcW w:w="1559" w:type="dxa"/>
          </w:tcPr>
          <w:p w:rsidR="001C7307" w:rsidRDefault="001C7307" w:rsidP="001C7307">
            <w:r w:rsidRPr="00A52F6D">
              <w:t>ст. Новопокровская</w:t>
            </w:r>
          </w:p>
        </w:tc>
        <w:tc>
          <w:tcPr>
            <w:tcW w:w="1134" w:type="dxa"/>
          </w:tcPr>
          <w:p w:rsidR="001C7307" w:rsidRPr="00962C01" w:rsidRDefault="001C7307" w:rsidP="001C7307">
            <w:pPr>
              <w:ind w:right="-2"/>
              <w:jc w:val="both"/>
            </w:pPr>
            <w:r w:rsidRPr="00962C01">
              <w:t>201</w:t>
            </w:r>
            <w:r>
              <w:t>5</w:t>
            </w:r>
            <w:r w:rsidRPr="00962C01">
              <w:t xml:space="preserve"> год</w:t>
            </w:r>
          </w:p>
        </w:tc>
        <w:tc>
          <w:tcPr>
            <w:tcW w:w="1559" w:type="dxa"/>
          </w:tcPr>
          <w:p w:rsidR="001C7307" w:rsidRPr="00962C01" w:rsidRDefault="001C7307" w:rsidP="001C7307">
            <w:pPr>
              <w:ind w:right="-2"/>
              <w:jc w:val="both"/>
            </w:pPr>
            <w:r>
              <w:t>4</w:t>
            </w:r>
          </w:p>
        </w:tc>
        <w:tc>
          <w:tcPr>
            <w:tcW w:w="1418" w:type="dxa"/>
          </w:tcPr>
          <w:p w:rsidR="001C7307" w:rsidRPr="00962C01" w:rsidRDefault="001C7307" w:rsidP="001C7307">
            <w:pPr>
              <w:ind w:right="-2"/>
              <w:jc w:val="both"/>
            </w:pPr>
            <w:r w:rsidRPr="00962C01">
              <w:t>нет данных</w:t>
            </w:r>
          </w:p>
        </w:tc>
      </w:tr>
      <w:tr w:rsidR="001C7307" w:rsidRPr="00064E74" w:rsidTr="001B4FBA">
        <w:tc>
          <w:tcPr>
            <w:tcW w:w="456" w:type="dxa"/>
          </w:tcPr>
          <w:p w:rsidR="001C7307" w:rsidRPr="00962C01" w:rsidRDefault="001C7307" w:rsidP="00C006FB">
            <w:pPr>
              <w:numPr>
                <w:ilvl w:val="0"/>
                <w:numId w:val="18"/>
              </w:numPr>
              <w:ind w:right="-2"/>
              <w:jc w:val="both"/>
            </w:pPr>
          </w:p>
        </w:tc>
        <w:tc>
          <w:tcPr>
            <w:tcW w:w="2487" w:type="dxa"/>
          </w:tcPr>
          <w:p w:rsidR="001C7307" w:rsidRPr="00AD5CE6" w:rsidRDefault="001C7307" w:rsidP="001C7307">
            <w:pPr>
              <w:pStyle w:val="a5"/>
              <w:keepNext/>
              <w:keepLines/>
              <w:ind w:left="0"/>
            </w:pPr>
            <w:r w:rsidRPr="001C7307">
              <w:t xml:space="preserve">Строительство конного племенного завода </w:t>
            </w:r>
          </w:p>
        </w:tc>
        <w:tc>
          <w:tcPr>
            <w:tcW w:w="1418" w:type="dxa"/>
          </w:tcPr>
          <w:p w:rsidR="001C7307" w:rsidRPr="00962C01" w:rsidRDefault="001C7307" w:rsidP="001C7307">
            <w:pPr>
              <w:ind w:right="-2"/>
              <w:jc w:val="center"/>
            </w:pPr>
            <w:r>
              <w:t>200</w:t>
            </w:r>
          </w:p>
        </w:tc>
        <w:tc>
          <w:tcPr>
            <w:tcW w:w="1559" w:type="dxa"/>
          </w:tcPr>
          <w:p w:rsidR="001C7307" w:rsidRDefault="001C7307" w:rsidP="001C7307">
            <w:r w:rsidRPr="00A52F6D">
              <w:t>ст. Ново</w:t>
            </w:r>
            <w:r>
              <w:t>ивановская</w:t>
            </w:r>
          </w:p>
        </w:tc>
        <w:tc>
          <w:tcPr>
            <w:tcW w:w="1134" w:type="dxa"/>
          </w:tcPr>
          <w:p w:rsidR="001C7307" w:rsidRPr="00962C01" w:rsidRDefault="001C7307" w:rsidP="001C7307">
            <w:pPr>
              <w:ind w:right="-2"/>
              <w:jc w:val="both"/>
            </w:pPr>
            <w:r>
              <w:t>2015</w:t>
            </w:r>
            <w:r w:rsidRPr="00962C01">
              <w:t xml:space="preserve"> год</w:t>
            </w:r>
          </w:p>
        </w:tc>
        <w:tc>
          <w:tcPr>
            <w:tcW w:w="1559" w:type="dxa"/>
          </w:tcPr>
          <w:p w:rsidR="001C7307" w:rsidRPr="00962C01" w:rsidRDefault="001C7307" w:rsidP="001C7307">
            <w:pPr>
              <w:ind w:right="-2"/>
              <w:jc w:val="both"/>
            </w:pPr>
            <w:r>
              <w:t>0,8</w:t>
            </w:r>
          </w:p>
        </w:tc>
        <w:tc>
          <w:tcPr>
            <w:tcW w:w="1418" w:type="dxa"/>
          </w:tcPr>
          <w:p w:rsidR="001C7307" w:rsidRPr="00962C01" w:rsidRDefault="001C7307" w:rsidP="001C7307">
            <w:pPr>
              <w:ind w:right="-2"/>
              <w:jc w:val="both"/>
            </w:pPr>
            <w:r w:rsidRPr="00962C01">
              <w:t>нет данных</w:t>
            </w:r>
          </w:p>
        </w:tc>
      </w:tr>
      <w:tr w:rsidR="004362E0" w:rsidRPr="00064E74" w:rsidTr="001B4FBA">
        <w:tc>
          <w:tcPr>
            <w:tcW w:w="456" w:type="dxa"/>
          </w:tcPr>
          <w:p w:rsidR="004362E0" w:rsidRPr="00962C01" w:rsidRDefault="004362E0" w:rsidP="00C006FB">
            <w:pPr>
              <w:numPr>
                <w:ilvl w:val="0"/>
                <w:numId w:val="18"/>
              </w:numPr>
              <w:ind w:right="-2"/>
              <w:jc w:val="both"/>
            </w:pPr>
          </w:p>
        </w:tc>
        <w:tc>
          <w:tcPr>
            <w:tcW w:w="2487" w:type="dxa"/>
          </w:tcPr>
          <w:p w:rsidR="004362E0" w:rsidRPr="004362E0" w:rsidRDefault="001C7307" w:rsidP="001C7307">
            <w:pPr>
              <w:pStyle w:val="a5"/>
              <w:keepNext/>
              <w:keepLines/>
              <w:ind w:left="0"/>
            </w:pPr>
            <w:r w:rsidRPr="001C7307">
              <w:t>Строительство предприятия по производству топливных гранул из камышового тростника</w:t>
            </w:r>
          </w:p>
        </w:tc>
        <w:tc>
          <w:tcPr>
            <w:tcW w:w="1418" w:type="dxa"/>
          </w:tcPr>
          <w:p w:rsidR="004362E0" w:rsidRPr="00962C01" w:rsidRDefault="001C7307" w:rsidP="001C7307">
            <w:pPr>
              <w:ind w:right="-2"/>
              <w:jc w:val="center"/>
            </w:pPr>
            <w:r>
              <w:t>100</w:t>
            </w:r>
          </w:p>
        </w:tc>
        <w:tc>
          <w:tcPr>
            <w:tcW w:w="1559" w:type="dxa"/>
          </w:tcPr>
          <w:p w:rsidR="004362E0" w:rsidRDefault="004362E0">
            <w:r w:rsidRPr="00A52F6D">
              <w:t>ст. Новопокровская</w:t>
            </w:r>
          </w:p>
        </w:tc>
        <w:tc>
          <w:tcPr>
            <w:tcW w:w="1134" w:type="dxa"/>
          </w:tcPr>
          <w:p w:rsidR="004362E0" w:rsidRPr="00962C01" w:rsidRDefault="001C7307" w:rsidP="004362E0">
            <w:pPr>
              <w:ind w:right="-2"/>
              <w:jc w:val="both"/>
            </w:pPr>
            <w:r>
              <w:t>2015</w:t>
            </w:r>
            <w:r w:rsidR="004362E0" w:rsidRPr="00962C01">
              <w:t xml:space="preserve"> год</w:t>
            </w:r>
          </w:p>
        </w:tc>
        <w:tc>
          <w:tcPr>
            <w:tcW w:w="1559" w:type="dxa"/>
          </w:tcPr>
          <w:p w:rsidR="004362E0" w:rsidRPr="00962C01" w:rsidRDefault="004362E0" w:rsidP="004362E0">
            <w:pPr>
              <w:ind w:right="-2"/>
              <w:jc w:val="both"/>
            </w:pPr>
            <w:r>
              <w:t>2,1</w:t>
            </w:r>
          </w:p>
        </w:tc>
        <w:tc>
          <w:tcPr>
            <w:tcW w:w="1418" w:type="dxa"/>
          </w:tcPr>
          <w:p w:rsidR="004362E0" w:rsidRPr="00962C01" w:rsidRDefault="004362E0" w:rsidP="004362E0">
            <w:pPr>
              <w:ind w:right="-2"/>
              <w:jc w:val="both"/>
            </w:pPr>
            <w:r w:rsidRPr="00962C01">
              <w:t>нет данных</w:t>
            </w:r>
          </w:p>
        </w:tc>
      </w:tr>
    </w:tbl>
    <w:p w:rsidR="00EE0494" w:rsidRDefault="00EE0494" w:rsidP="00FB2635">
      <w:pPr>
        <w:ind w:firstLine="709"/>
        <w:jc w:val="both"/>
        <w:rPr>
          <w:sz w:val="28"/>
          <w:szCs w:val="28"/>
        </w:rPr>
      </w:pPr>
    </w:p>
    <w:p w:rsidR="006D5F3A" w:rsidRDefault="006D5F3A" w:rsidP="00A1250D">
      <w:pPr>
        <w:jc w:val="both"/>
        <w:rPr>
          <w:sz w:val="28"/>
          <w:szCs w:val="28"/>
        </w:rPr>
      </w:pPr>
    </w:p>
    <w:p w:rsidR="00BC7F46" w:rsidRPr="00BC7F46" w:rsidRDefault="00BC7F46" w:rsidP="00BC7F46">
      <w:pPr>
        <w:rPr>
          <w:b/>
          <w:sz w:val="28"/>
          <w:szCs w:val="28"/>
        </w:rPr>
      </w:pPr>
      <w:bookmarkStart w:id="5" w:name="_Toc162781441"/>
      <w:r w:rsidRPr="00BC7F46">
        <w:rPr>
          <w:b/>
          <w:sz w:val="28"/>
          <w:szCs w:val="28"/>
        </w:rPr>
        <w:t>Газоснабжение</w:t>
      </w:r>
    </w:p>
    <w:p w:rsidR="00BC7F46" w:rsidRPr="00BC7F46" w:rsidRDefault="00BC7F46" w:rsidP="007E1B7C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Источником газоснабжения в районе служит магистральный газопровод «Северный Кавказ – Центр», проходящий по территории Ставропольского края. Природный газ используется в качестве топлива, для хозяйственно – бытовых нужд, сельского хозяйства. </w:t>
      </w:r>
    </w:p>
    <w:p w:rsidR="00BC7F46" w:rsidRPr="00BC7F46" w:rsidRDefault="00BC7F46" w:rsidP="007E1B7C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Система газоснабжения представляет собой сети высокого давления, протяженностью 91,08 км и низкого давления – 291,66 км. </w:t>
      </w:r>
    </w:p>
    <w:p w:rsidR="00BC7F46" w:rsidRPr="00BC7F46" w:rsidRDefault="00BC7F46" w:rsidP="007E1B7C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Существующие мощности – 30 тыс. куб.м/ч. Текущее потребление составляет 64,106 млн. куб.м  в год.</w:t>
      </w:r>
    </w:p>
    <w:p w:rsidR="00BC7F46" w:rsidRPr="00BC7F46" w:rsidRDefault="00BC7F46" w:rsidP="007E1B7C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Разработан план газификации населенных пунктов в Новопокровском районе. 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 Новопокровский  район газифицирован на  99,54%, в том числе уровень газификации природным газом составляет  41,3%,  уровень газификации сжиженным газом составляет 58,2%.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Подача газа в район осуществляется через 3 газораспределительных станции, эксплуатируемые ООО «Газпромтрансгаз-Кубань»:</w:t>
      </w:r>
    </w:p>
    <w:p w:rsidR="00BC7F46" w:rsidRPr="00BC7F46" w:rsidRDefault="00BC7F46" w:rsidP="00C006FB">
      <w:pPr>
        <w:pStyle w:val="a5"/>
        <w:numPr>
          <w:ilvl w:val="0"/>
          <w:numId w:val="9"/>
        </w:numPr>
        <w:jc w:val="both"/>
        <w:rPr>
          <w:b/>
          <w:sz w:val="28"/>
          <w:szCs w:val="28"/>
        </w:rPr>
      </w:pPr>
      <w:r w:rsidRPr="00BC7F46">
        <w:rPr>
          <w:b/>
          <w:sz w:val="28"/>
          <w:szCs w:val="28"/>
        </w:rPr>
        <w:t xml:space="preserve">ГРС ст.Ильинской. 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Осуществляет газоснабжение ст.Ильинской. На  2009-2010 годы  запланирована  газифицировать населенные пункты Покровского сельского поселения – пос.Новопокровский,  Мирный,  Восход, Степной, Животновод, Заречный.</w:t>
      </w:r>
    </w:p>
    <w:p w:rsid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Нормативная мощность подачи газа составляет 10 тыс.куб.м./час. Загруженность ГРС составляет 20%.</w:t>
      </w:r>
    </w:p>
    <w:tbl>
      <w:tblPr>
        <w:tblpPr w:leftFromText="180" w:rightFromText="180" w:vertAnchor="text" w:horzAnchor="margin" w:tblpY="204"/>
        <w:tblW w:w="92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093"/>
        <w:gridCol w:w="1108"/>
        <w:gridCol w:w="756"/>
        <w:gridCol w:w="756"/>
        <w:gridCol w:w="756"/>
        <w:gridCol w:w="756"/>
        <w:gridCol w:w="756"/>
        <w:gridCol w:w="756"/>
        <w:gridCol w:w="756"/>
        <w:gridCol w:w="756"/>
      </w:tblGrid>
      <w:tr w:rsidR="00033DFC" w:rsidTr="006D5F3A">
        <w:tc>
          <w:tcPr>
            <w:tcW w:w="9249" w:type="dxa"/>
            <w:gridSpan w:val="10"/>
            <w:tcBorders>
              <w:bottom w:val="single" w:sz="4" w:space="0" w:color="auto"/>
            </w:tcBorders>
            <w:shd w:val="clear" w:color="auto" w:fill="0202BE"/>
            <w:vAlign w:val="center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  <w:jc w:val="both"/>
              <w:rPr>
                <w:b/>
                <w:sz w:val="28"/>
                <w:szCs w:val="28"/>
              </w:rPr>
            </w:pPr>
            <w:r w:rsidRPr="00033DFC">
              <w:rPr>
                <w:b/>
                <w:sz w:val="28"/>
                <w:szCs w:val="28"/>
              </w:rPr>
              <w:t xml:space="preserve">Газоснабжение </w:t>
            </w:r>
            <w:r>
              <w:rPr>
                <w:b/>
                <w:sz w:val="28"/>
                <w:szCs w:val="28"/>
              </w:rPr>
              <w:t xml:space="preserve">                  </w:t>
            </w:r>
            <w:r w:rsidRPr="00033DFC">
              <w:rPr>
                <w:b/>
                <w:sz w:val="28"/>
                <w:szCs w:val="28"/>
              </w:rPr>
              <w:t>ГРС ст. Ильинская</w:t>
            </w:r>
          </w:p>
        </w:tc>
      </w:tr>
      <w:tr w:rsidR="00033DFC" w:rsidTr="006D5F3A">
        <w:tc>
          <w:tcPr>
            <w:tcW w:w="2093" w:type="dxa"/>
            <w:shd w:val="clear" w:color="auto" w:fill="BFBFBF" w:themeFill="background1" w:themeFillShade="BF"/>
            <w:vAlign w:val="center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Наименование показателей</w:t>
            </w:r>
          </w:p>
        </w:tc>
        <w:tc>
          <w:tcPr>
            <w:tcW w:w="1108" w:type="dxa"/>
            <w:shd w:val="clear" w:color="auto" w:fill="BFBFBF" w:themeFill="background1" w:themeFillShade="BF"/>
            <w:vAlign w:val="center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Ед. изм.</w:t>
            </w:r>
          </w:p>
        </w:tc>
        <w:tc>
          <w:tcPr>
            <w:tcW w:w="756" w:type="dxa"/>
            <w:shd w:val="clear" w:color="auto" w:fill="BFBFBF" w:themeFill="background1" w:themeFillShade="BF"/>
            <w:vAlign w:val="center"/>
          </w:tcPr>
          <w:p w:rsidR="00033DFC" w:rsidRPr="00033DFC" w:rsidRDefault="00033DFC" w:rsidP="00033DFC">
            <w:pPr>
              <w:pStyle w:val="a5"/>
              <w:keepNext/>
              <w:keepLines/>
              <w:ind w:left="-94" w:right="-169"/>
              <w:jc w:val="center"/>
            </w:pPr>
            <w:smartTag w:uri="urn:schemas-microsoft-com:office:smarttags" w:element="metricconverter">
              <w:smartTagPr>
                <w:attr w:name="ProductID" w:val="2008 г"/>
              </w:smartTagPr>
              <w:r w:rsidRPr="00033DFC">
                <w:t>2008 г</w:t>
              </w:r>
            </w:smartTag>
            <w:r w:rsidRPr="00033DFC">
              <w:t>.</w:t>
            </w:r>
          </w:p>
        </w:tc>
        <w:tc>
          <w:tcPr>
            <w:tcW w:w="756" w:type="dxa"/>
            <w:shd w:val="clear" w:color="auto" w:fill="BFBFBF" w:themeFill="background1" w:themeFillShade="BF"/>
            <w:vAlign w:val="center"/>
          </w:tcPr>
          <w:p w:rsidR="00033DFC" w:rsidRPr="00033DFC" w:rsidRDefault="00033DFC" w:rsidP="00033DFC">
            <w:pPr>
              <w:pStyle w:val="a5"/>
              <w:keepNext/>
              <w:keepLines/>
              <w:ind w:left="-47" w:right="-159"/>
              <w:jc w:val="center"/>
            </w:pPr>
            <w:smartTag w:uri="urn:schemas-microsoft-com:office:smarttags" w:element="metricconverter">
              <w:smartTagPr>
                <w:attr w:name="ProductID" w:val="2009 г"/>
              </w:smartTagPr>
              <w:r w:rsidRPr="00033DFC">
                <w:t>2009 г</w:t>
              </w:r>
            </w:smartTag>
            <w:r w:rsidRPr="00033DFC">
              <w:t>.</w:t>
            </w:r>
          </w:p>
        </w:tc>
        <w:tc>
          <w:tcPr>
            <w:tcW w:w="756" w:type="dxa"/>
            <w:shd w:val="clear" w:color="auto" w:fill="BFBFBF" w:themeFill="background1" w:themeFillShade="BF"/>
            <w:vAlign w:val="center"/>
          </w:tcPr>
          <w:p w:rsidR="00033DFC" w:rsidRPr="00033DFC" w:rsidRDefault="00033DFC" w:rsidP="00033DFC">
            <w:pPr>
              <w:pStyle w:val="a5"/>
              <w:keepNext/>
              <w:keepLines/>
              <w:ind w:left="-57" w:right="-151"/>
              <w:jc w:val="center"/>
            </w:pPr>
            <w:smartTag w:uri="urn:schemas-microsoft-com:office:smarttags" w:element="metricconverter">
              <w:smartTagPr>
                <w:attr w:name="ProductID" w:val="2010 г"/>
              </w:smartTagPr>
              <w:r w:rsidRPr="00033DFC">
                <w:t>2010 г</w:t>
              </w:r>
            </w:smartTag>
            <w:r w:rsidRPr="00033DFC">
              <w:t>.</w:t>
            </w:r>
          </w:p>
        </w:tc>
        <w:tc>
          <w:tcPr>
            <w:tcW w:w="756" w:type="dxa"/>
            <w:shd w:val="clear" w:color="auto" w:fill="BFBFBF" w:themeFill="background1" w:themeFillShade="BF"/>
            <w:vAlign w:val="center"/>
          </w:tcPr>
          <w:p w:rsidR="00033DFC" w:rsidRPr="00033DFC" w:rsidRDefault="00033DFC" w:rsidP="00033DFC">
            <w:pPr>
              <w:pStyle w:val="a5"/>
              <w:keepNext/>
              <w:keepLines/>
              <w:ind w:left="-65" w:right="-142"/>
              <w:jc w:val="center"/>
            </w:pPr>
            <w:smartTag w:uri="urn:schemas-microsoft-com:office:smarttags" w:element="metricconverter">
              <w:smartTagPr>
                <w:attr w:name="ProductID" w:val="2011 г"/>
              </w:smartTagPr>
              <w:r w:rsidRPr="00033DFC">
                <w:t>2011 г</w:t>
              </w:r>
            </w:smartTag>
            <w:r w:rsidRPr="00033DFC">
              <w:t>.</w:t>
            </w:r>
          </w:p>
        </w:tc>
        <w:tc>
          <w:tcPr>
            <w:tcW w:w="756" w:type="dxa"/>
            <w:shd w:val="clear" w:color="auto" w:fill="BFBFBF" w:themeFill="background1" w:themeFillShade="BF"/>
            <w:vAlign w:val="center"/>
          </w:tcPr>
          <w:p w:rsidR="00033DFC" w:rsidRPr="00033DFC" w:rsidRDefault="00033DFC" w:rsidP="00033DFC">
            <w:pPr>
              <w:pStyle w:val="a5"/>
              <w:keepNext/>
              <w:keepLines/>
              <w:ind w:left="-74" w:right="-133"/>
              <w:jc w:val="center"/>
            </w:pPr>
            <w:smartTag w:uri="urn:schemas-microsoft-com:office:smarttags" w:element="metricconverter">
              <w:smartTagPr>
                <w:attr w:name="ProductID" w:val="2012 г"/>
              </w:smartTagPr>
              <w:r w:rsidRPr="00033DFC">
                <w:t>2012 г</w:t>
              </w:r>
            </w:smartTag>
            <w:r w:rsidRPr="00033DFC">
              <w:t>.</w:t>
            </w:r>
          </w:p>
        </w:tc>
        <w:tc>
          <w:tcPr>
            <w:tcW w:w="756" w:type="dxa"/>
            <w:shd w:val="clear" w:color="auto" w:fill="BFBFBF" w:themeFill="background1" w:themeFillShade="BF"/>
            <w:vAlign w:val="center"/>
          </w:tcPr>
          <w:p w:rsidR="00033DFC" w:rsidRPr="00033DFC" w:rsidRDefault="00033DFC" w:rsidP="00033DFC">
            <w:pPr>
              <w:pStyle w:val="a5"/>
              <w:keepNext/>
              <w:keepLines/>
              <w:ind w:left="-83" w:right="-123"/>
              <w:jc w:val="center"/>
            </w:pPr>
            <w:smartTag w:uri="urn:schemas-microsoft-com:office:smarttags" w:element="metricconverter">
              <w:smartTagPr>
                <w:attr w:name="ProductID" w:val="2015 г"/>
              </w:smartTagPr>
              <w:r w:rsidRPr="00033DFC">
                <w:t>2015 г</w:t>
              </w:r>
            </w:smartTag>
            <w:r w:rsidRPr="00033DFC">
              <w:t>.</w:t>
            </w:r>
          </w:p>
        </w:tc>
        <w:tc>
          <w:tcPr>
            <w:tcW w:w="756" w:type="dxa"/>
            <w:shd w:val="clear" w:color="auto" w:fill="BFBFBF" w:themeFill="background1" w:themeFillShade="BF"/>
            <w:vAlign w:val="center"/>
          </w:tcPr>
          <w:p w:rsidR="00033DFC" w:rsidRPr="00033DFC" w:rsidRDefault="00033DFC" w:rsidP="00033DFC">
            <w:pPr>
              <w:pStyle w:val="a5"/>
              <w:keepNext/>
              <w:keepLines/>
              <w:ind w:left="-93" w:right="-114"/>
              <w:jc w:val="center"/>
            </w:pPr>
            <w:smartTag w:uri="urn:schemas-microsoft-com:office:smarttags" w:element="metricconverter">
              <w:smartTagPr>
                <w:attr w:name="ProductID" w:val="2020 г"/>
              </w:smartTagPr>
              <w:r w:rsidRPr="00033DFC">
                <w:t>2020 г</w:t>
              </w:r>
            </w:smartTag>
            <w:r w:rsidRPr="00033DFC">
              <w:t>.</w:t>
            </w:r>
          </w:p>
        </w:tc>
        <w:tc>
          <w:tcPr>
            <w:tcW w:w="756" w:type="dxa"/>
            <w:shd w:val="clear" w:color="auto" w:fill="BFBFBF" w:themeFill="background1" w:themeFillShade="BF"/>
            <w:vAlign w:val="center"/>
          </w:tcPr>
          <w:p w:rsidR="00033DFC" w:rsidRPr="00033DFC" w:rsidRDefault="00033DFC" w:rsidP="00033DFC">
            <w:pPr>
              <w:pStyle w:val="a5"/>
              <w:keepNext/>
              <w:keepLines/>
              <w:ind w:left="-102" w:right="-58"/>
              <w:jc w:val="center"/>
            </w:pPr>
            <w:smartTag w:uri="urn:schemas-microsoft-com:office:smarttags" w:element="metricconverter">
              <w:smartTagPr>
                <w:attr w:name="ProductID" w:val="2030 г"/>
              </w:smartTagPr>
              <w:r w:rsidRPr="00033DFC">
                <w:t>2030 г</w:t>
              </w:r>
            </w:smartTag>
            <w:r w:rsidRPr="00033DFC">
              <w:t>.</w:t>
            </w:r>
          </w:p>
        </w:tc>
      </w:tr>
      <w:tr w:rsidR="00033DFC" w:rsidTr="00033DFC">
        <w:tc>
          <w:tcPr>
            <w:tcW w:w="2093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Пропускная (проектная) способность газораспределите</w:t>
            </w:r>
            <w:r w:rsidRPr="00033DFC">
              <w:lastRenderedPageBreak/>
              <w:t>льных станций (ГРС)</w:t>
            </w:r>
          </w:p>
        </w:tc>
        <w:tc>
          <w:tcPr>
            <w:tcW w:w="1108" w:type="dxa"/>
            <w:vAlign w:val="center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lastRenderedPageBreak/>
              <w:t>тыс.м3/ч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10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10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10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10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10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keepNext/>
              <w:keepLines/>
            </w:pPr>
            <w:r w:rsidRPr="00033DFC">
              <w:t>10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keepNext/>
              <w:keepLines/>
            </w:pPr>
            <w:r w:rsidRPr="00033DFC">
              <w:t>10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keepNext/>
              <w:keepLines/>
            </w:pPr>
            <w:r w:rsidRPr="00033DFC">
              <w:t>10</w:t>
            </w:r>
          </w:p>
        </w:tc>
      </w:tr>
      <w:tr w:rsidR="00033DFC" w:rsidTr="00033DFC">
        <w:tc>
          <w:tcPr>
            <w:tcW w:w="2093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lastRenderedPageBreak/>
              <w:t>Газопотребление (max)</w:t>
            </w:r>
          </w:p>
        </w:tc>
        <w:tc>
          <w:tcPr>
            <w:tcW w:w="1108" w:type="dxa"/>
            <w:vAlign w:val="center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тыс.м3/ч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keepNext/>
              <w:keepLines/>
            </w:pPr>
            <w:r w:rsidRPr="00033DFC">
              <w:t>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keepNext/>
              <w:keepLines/>
            </w:pPr>
            <w:r w:rsidRPr="00033DFC">
              <w:t>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keepNext/>
              <w:keepLines/>
            </w:pPr>
            <w:r w:rsidRPr="00033DFC">
              <w:t>2,694</w:t>
            </w:r>
          </w:p>
        </w:tc>
      </w:tr>
      <w:tr w:rsidR="00033DFC" w:rsidTr="00033DFC">
        <w:tc>
          <w:tcPr>
            <w:tcW w:w="2093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Газопотребление годовое, в том числе:</w:t>
            </w:r>
          </w:p>
        </w:tc>
        <w:tc>
          <w:tcPr>
            <w:tcW w:w="1108" w:type="dxa"/>
            <w:vAlign w:val="center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млн. м3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3,942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3,942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3,942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3,942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3,942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3,942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3,942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keepNext/>
              <w:keepLines/>
            </w:pPr>
            <w:r w:rsidRPr="00033DFC">
              <w:t>9,942</w:t>
            </w:r>
          </w:p>
        </w:tc>
      </w:tr>
      <w:tr w:rsidR="00033DFC" w:rsidTr="00033DFC">
        <w:tc>
          <w:tcPr>
            <w:tcW w:w="2093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Население</w:t>
            </w:r>
          </w:p>
        </w:tc>
        <w:tc>
          <w:tcPr>
            <w:tcW w:w="1108" w:type="dxa"/>
            <w:vAlign w:val="center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млн. м3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3,720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3,720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3,720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3,720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3,720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3,720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3,720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keepNext/>
              <w:keepLines/>
            </w:pPr>
            <w:r w:rsidRPr="00033DFC">
              <w:t>3,720</w:t>
            </w:r>
          </w:p>
        </w:tc>
      </w:tr>
      <w:tr w:rsidR="00033DFC" w:rsidTr="00033DFC">
        <w:tc>
          <w:tcPr>
            <w:tcW w:w="2093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коммунально-бытовой сектор</w:t>
            </w:r>
          </w:p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промышленность</w:t>
            </w:r>
          </w:p>
        </w:tc>
        <w:tc>
          <w:tcPr>
            <w:tcW w:w="1108" w:type="dxa"/>
            <w:vAlign w:val="center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млн. м3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0,222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0,222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0,222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0,222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0,222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0,222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pStyle w:val="a5"/>
              <w:keepNext/>
              <w:keepLines/>
              <w:ind w:left="0"/>
            </w:pPr>
            <w:r w:rsidRPr="00033DFC">
              <w:t>0,222</w:t>
            </w:r>
          </w:p>
        </w:tc>
        <w:tc>
          <w:tcPr>
            <w:tcW w:w="756" w:type="dxa"/>
          </w:tcPr>
          <w:p w:rsidR="00033DFC" w:rsidRPr="00033DFC" w:rsidRDefault="00033DFC" w:rsidP="00033DFC">
            <w:pPr>
              <w:keepNext/>
              <w:keepLines/>
            </w:pPr>
            <w:r w:rsidRPr="00033DFC">
              <w:t>6,222</w:t>
            </w:r>
          </w:p>
        </w:tc>
      </w:tr>
    </w:tbl>
    <w:p w:rsidR="00033DFC" w:rsidRPr="00BC7F46" w:rsidRDefault="00033DFC" w:rsidP="00033DFC">
      <w:pPr>
        <w:jc w:val="both"/>
        <w:rPr>
          <w:sz w:val="28"/>
          <w:szCs w:val="28"/>
        </w:rPr>
      </w:pPr>
    </w:p>
    <w:p w:rsid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В данных населенных пунктах существует возможность подключения промышленных предприятий. По представленным инвестиционным проектам, потребность в газоснабжении от этой ГРС составляет 812 тыс.куб.м./год.</w:t>
      </w:r>
    </w:p>
    <w:p w:rsidR="00405AAF" w:rsidRPr="00BC7F46" w:rsidRDefault="00405AAF" w:rsidP="00BC7F46">
      <w:pPr>
        <w:ind w:firstLine="567"/>
        <w:jc w:val="both"/>
        <w:rPr>
          <w:sz w:val="28"/>
          <w:szCs w:val="28"/>
        </w:rPr>
      </w:pPr>
    </w:p>
    <w:p w:rsidR="00BC7F46" w:rsidRPr="00BC7F46" w:rsidRDefault="00BC7F46" w:rsidP="00C006FB">
      <w:pPr>
        <w:pStyle w:val="a5"/>
        <w:numPr>
          <w:ilvl w:val="0"/>
          <w:numId w:val="9"/>
        </w:numPr>
        <w:rPr>
          <w:b/>
          <w:sz w:val="28"/>
          <w:szCs w:val="28"/>
        </w:rPr>
      </w:pPr>
      <w:r w:rsidRPr="00BC7F46">
        <w:rPr>
          <w:b/>
          <w:sz w:val="28"/>
          <w:szCs w:val="28"/>
        </w:rPr>
        <w:t>ГРС в ст.Незамаевской Павловского района</w:t>
      </w:r>
    </w:p>
    <w:p w:rsidR="00BC7F46" w:rsidRPr="00BC7F46" w:rsidRDefault="00BC7F46" w:rsidP="00BC7F46">
      <w:pPr>
        <w:ind w:firstLine="567"/>
        <w:rPr>
          <w:sz w:val="28"/>
          <w:szCs w:val="28"/>
        </w:rPr>
      </w:pPr>
      <w:r w:rsidRPr="00BC7F46">
        <w:rPr>
          <w:sz w:val="28"/>
          <w:szCs w:val="28"/>
        </w:rPr>
        <w:t>Питание от данной ГРС осуществляется в населенные пункты Незамаевского и Новоивановского сельских поселений.</w:t>
      </w:r>
    </w:p>
    <w:p w:rsidR="00033DFC" w:rsidRDefault="00BC7F46" w:rsidP="00033DFC">
      <w:pPr>
        <w:ind w:firstLine="567"/>
        <w:rPr>
          <w:sz w:val="28"/>
          <w:szCs w:val="28"/>
        </w:rPr>
      </w:pPr>
      <w:r w:rsidRPr="00BC7F46">
        <w:rPr>
          <w:sz w:val="28"/>
          <w:szCs w:val="28"/>
        </w:rPr>
        <w:t>Нормативная мощность подачи газа составляет 10 тыс.куб.м./час. Загруженность ГРС составляет 1,5%.</w:t>
      </w:r>
    </w:p>
    <w:tbl>
      <w:tblPr>
        <w:tblpPr w:leftFromText="180" w:rightFromText="180" w:vertAnchor="text" w:horzAnchor="margin" w:tblpY="176"/>
        <w:tblW w:w="96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802"/>
        <w:gridCol w:w="978"/>
        <w:gridCol w:w="806"/>
        <w:gridCol w:w="721"/>
        <w:gridCol w:w="720"/>
        <w:gridCol w:w="721"/>
        <w:gridCol w:w="721"/>
        <w:gridCol w:w="721"/>
        <w:gridCol w:w="702"/>
        <w:gridCol w:w="721"/>
      </w:tblGrid>
      <w:tr w:rsidR="00033DFC" w:rsidTr="006D5F3A">
        <w:tc>
          <w:tcPr>
            <w:tcW w:w="9613" w:type="dxa"/>
            <w:gridSpan w:val="10"/>
            <w:tcBorders>
              <w:bottom w:val="single" w:sz="4" w:space="0" w:color="auto"/>
            </w:tcBorders>
            <w:shd w:val="clear" w:color="auto" w:fill="0202BE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0"/>
              <w:jc w:val="center"/>
              <w:rPr>
                <w:sz w:val="16"/>
                <w:szCs w:val="16"/>
              </w:rPr>
            </w:pPr>
            <w:r w:rsidRPr="00033DFC">
              <w:rPr>
                <w:b/>
                <w:sz w:val="28"/>
                <w:szCs w:val="28"/>
              </w:rPr>
              <w:t xml:space="preserve">Газоснабжение </w:t>
            </w:r>
            <w:r>
              <w:rPr>
                <w:b/>
                <w:sz w:val="28"/>
                <w:szCs w:val="28"/>
              </w:rPr>
              <w:t xml:space="preserve">                  </w:t>
            </w:r>
            <w:r w:rsidRPr="00033DFC">
              <w:rPr>
                <w:b/>
                <w:sz w:val="28"/>
                <w:szCs w:val="28"/>
              </w:rPr>
              <w:t xml:space="preserve">ГРС ст. </w:t>
            </w:r>
            <w:r>
              <w:rPr>
                <w:b/>
                <w:sz w:val="28"/>
                <w:szCs w:val="28"/>
              </w:rPr>
              <w:t>Незамаевская</w:t>
            </w:r>
          </w:p>
        </w:tc>
      </w:tr>
      <w:tr w:rsidR="00033DFC" w:rsidTr="006D5F3A">
        <w:tc>
          <w:tcPr>
            <w:tcW w:w="2802" w:type="dxa"/>
            <w:shd w:val="clear" w:color="auto" w:fill="BFBFBF" w:themeFill="background1" w:themeFillShade="BF"/>
            <w:vAlign w:val="center"/>
          </w:tcPr>
          <w:p w:rsidR="00033DFC" w:rsidRDefault="00033DFC" w:rsidP="00B64E0D">
            <w:pPr>
              <w:pStyle w:val="a5"/>
              <w:keepNext/>
              <w:keepLines/>
              <w:ind w:left="0" w:righ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показателей</w:t>
            </w:r>
          </w:p>
        </w:tc>
        <w:tc>
          <w:tcPr>
            <w:tcW w:w="978" w:type="dxa"/>
            <w:shd w:val="clear" w:color="auto" w:fill="BFBFBF" w:themeFill="background1" w:themeFillShade="BF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Ед. изм.</w:t>
            </w:r>
          </w:p>
        </w:tc>
        <w:tc>
          <w:tcPr>
            <w:tcW w:w="806" w:type="dxa"/>
            <w:shd w:val="clear" w:color="auto" w:fill="BFBFBF" w:themeFill="background1" w:themeFillShade="BF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0"/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08 г"/>
              </w:smartTagPr>
              <w:r>
                <w:rPr>
                  <w:sz w:val="16"/>
                  <w:szCs w:val="16"/>
                </w:rPr>
                <w:t>2008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721" w:type="dxa"/>
            <w:shd w:val="clear" w:color="auto" w:fill="BFBFBF" w:themeFill="background1" w:themeFillShade="BF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0"/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09 г"/>
              </w:smartTagPr>
              <w:r>
                <w:rPr>
                  <w:sz w:val="16"/>
                  <w:szCs w:val="16"/>
                </w:rPr>
                <w:t>2009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720" w:type="dxa"/>
            <w:shd w:val="clear" w:color="auto" w:fill="BFBFBF" w:themeFill="background1" w:themeFillShade="BF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0"/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10 г"/>
              </w:smartTagPr>
              <w:r>
                <w:rPr>
                  <w:sz w:val="16"/>
                  <w:szCs w:val="16"/>
                </w:rPr>
                <w:t>2010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721" w:type="dxa"/>
            <w:shd w:val="clear" w:color="auto" w:fill="BFBFBF" w:themeFill="background1" w:themeFillShade="BF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0"/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11 г"/>
              </w:smartTagPr>
              <w:r>
                <w:rPr>
                  <w:sz w:val="16"/>
                  <w:szCs w:val="16"/>
                </w:rPr>
                <w:t>2011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721" w:type="dxa"/>
            <w:shd w:val="clear" w:color="auto" w:fill="BFBFBF" w:themeFill="background1" w:themeFillShade="BF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0"/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12 г"/>
              </w:smartTagPr>
              <w:r>
                <w:rPr>
                  <w:sz w:val="16"/>
                  <w:szCs w:val="16"/>
                </w:rPr>
                <w:t>2012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721" w:type="dxa"/>
            <w:shd w:val="clear" w:color="auto" w:fill="BFBFBF" w:themeFill="background1" w:themeFillShade="BF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0"/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15 г"/>
              </w:smartTagPr>
              <w:r>
                <w:rPr>
                  <w:sz w:val="16"/>
                  <w:szCs w:val="16"/>
                </w:rPr>
                <w:t>2015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702" w:type="dxa"/>
            <w:shd w:val="clear" w:color="auto" w:fill="BFBFBF" w:themeFill="background1" w:themeFillShade="BF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0"/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20 г"/>
              </w:smartTagPr>
              <w:r>
                <w:rPr>
                  <w:sz w:val="16"/>
                  <w:szCs w:val="16"/>
                </w:rPr>
                <w:t>2020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721" w:type="dxa"/>
            <w:shd w:val="clear" w:color="auto" w:fill="BFBFBF" w:themeFill="background1" w:themeFillShade="BF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0"/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30 г"/>
              </w:smartTagPr>
              <w:r>
                <w:rPr>
                  <w:sz w:val="16"/>
                  <w:szCs w:val="16"/>
                </w:rPr>
                <w:t>2030 г</w:t>
              </w:r>
            </w:smartTag>
            <w:r>
              <w:rPr>
                <w:sz w:val="16"/>
                <w:szCs w:val="16"/>
              </w:rPr>
              <w:t>.</w:t>
            </w:r>
          </w:p>
        </w:tc>
      </w:tr>
      <w:tr w:rsidR="00033DFC" w:rsidTr="00B64E0D">
        <w:tc>
          <w:tcPr>
            <w:tcW w:w="2802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Пропускная (проектная) способность газораспределительных станций (ГРС)</w:t>
            </w:r>
          </w:p>
        </w:tc>
        <w:tc>
          <w:tcPr>
            <w:tcW w:w="978" w:type="dxa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тыс.м3/ч</w:t>
            </w:r>
          </w:p>
        </w:tc>
        <w:tc>
          <w:tcPr>
            <w:tcW w:w="806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720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721" w:type="dxa"/>
          </w:tcPr>
          <w:p w:rsidR="00033DFC" w:rsidRDefault="00033DFC" w:rsidP="00033DFC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702" w:type="dxa"/>
          </w:tcPr>
          <w:p w:rsidR="00033DFC" w:rsidRDefault="00033DFC" w:rsidP="00B64E0D">
            <w:pPr>
              <w:keepNext/>
              <w:keepLines/>
              <w:ind w:left="-115" w:right="-87"/>
            </w:pPr>
            <w:r>
              <w:t>10</w:t>
            </w:r>
          </w:p>
        </w:tc>
        <w:tc>
          <w:tcPr>
            <w:tcW w:w="721" w:type="dxa"/>
          </w:tcPr>
          <w:p w:rsidR="00033DFC" w:rsidRDefault="00033DFC" w:rsidP="00033DFC">
            <w:pPr>
              <w:keepNext/>
              <w:keepLines/>
            </w:pPr>
            <w:r>
              <w:t>10</w:t>
            </w:r>
          </w:p>
        </w:tc>
      </w:tr>
      <w:tr w:rsidR="00033DFC" w:rsidTr="00B64E0D">
        <w:tc>
          <w:tcPr>
            <w:tcW w:w="2802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Газопотребление (max)</w:t>
            </w:r>
          </w:p>
        </w:tc>
        <w:tc>
          <w:tcPr>
            <w:tcW w:w="978" w:type="dxa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тыс.м3/ч</w:t>
            </w:r>
          </w:p>
        </w:tc>
        <w:tc>
          <w:tcPr>
            <w:tcW w:w="806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0,150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0,150</w:t>
            </w:r>
          </w:p>
        </w:tc>
        <w:tc>
          <w:tcPr>
            <w:tcW w:w="720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0,150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0,150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0,150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0,150</w:t>
            </w:r>
          </w:p>
        </w:tc>
        <w:tc>
          <w:tcPr>
            <w:tcW w:w="702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0,150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0,150</w:t>
            </w:r>
          </w:p>
        </w:tc>
      </w:tr>
      <w:tr w:rsidR="00033DFC" w:rsidTr="00B64E0D">
        <w:tc>
          <w:tcPr>
            <w:tcW w:w="2802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Газопотребление годовое, в том числе:</w:t>
            </w:r>
          </w:p>
        </w:tc>
        <w:tc>
          <w:tcPr>
            <w:tcW w:w="978" w:type="dxa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млн. м3</w:t>
            </w:r>
          </w:p>
        </w:tc>
        <w:tc>
          <w:tcPr>
            <w:tcW w:w="806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0,644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0,644</w:t>
            </w:r>
          </w:p>
        </w:tc>
        <w:tc>
          <w:tcPr>
            <w:tcW w:w="720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0,644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0,644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0,644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0,644</w:t>
            </w:r>
          </w:p>
        </w:tc>
        <w:tc>
          <w:tcPr>
            <w:tcW w:w="702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0,644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0,644</w:t>
            </w:r>
          </w:p>
        </w:tc>
      </w:tr>
      <w:tr w:rsidR="00033DFC" w:rsidTr="00B64E0D">
        <w:tc>
          <w:tcPr>
            <w:tcW w:w="2802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население</w:t>
            </w:r>
          </w:p>
        </w:tc>
        <w:tc>
          <w:tcPr>
            <w:tcW w:w="978" w:type="dxa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млн. м3</w:t>
            </w:r>
          </w:p>
        </w:tc>
        <w:tc>
          <w:tcPr>
            <w:tcW w:w="806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0,634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0,634</w:t>
            </w:r>
          </w:p>
        </w:tc>
        <w:tc>
          <w:tcPr>
            <w:tcW w:w="720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0,634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0,634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0,634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0,634</w:t>
            </w:r>
          </w:p>
        </w:tc>
        <w:tc>
          <w:tcPr>
            <w:tcW w:w="702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0,634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0,634</w:t>
            </w:r>
          </w:p>
        </w:tc>
      </w:tr>
      <w:tr w:rsidR="00033DFC" w:rsidTr="00B64E0D">
        <w:tc>
          <w:tcPr>
            <w:tcW w:w="2802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коммунально-бытовой сектор</w:t>
            </w:r>
          </w:p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промышленность</w:t>
            </w:r>
          </w:p>
        </w:tc>
        <w:tc>
          <w:tcPr>
            <w:tcW w:w="978" w:type="dxa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млн. м3</w:t>
            </w:r>
          </w:p>
        </w:tc>
        <w:tc>
          <w:tcPr>
            <w:tcW w:w="806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0,010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0,010</w:t>
            </w:r>
          </w:p>
        </w:tc>
        <w:tc>
          <w:tcPr>
            <w:tcW w:w="720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0,010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0,010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0,010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0,010</w:t>
            </w:r>
          </w:p>
        </w:tc>
        <w:tc>
          <w:tcPr>
            <w:tcW w:w="702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0,010</w:t>
            </w:r>
          </w:p>
        </w:tc>
        <w:tc>
          <w:tcPr>
            <w:tcW w:w="721" w:type="dxa"/>
          </w:tcPr>
          <w:p w:rsidR="00033DFC" w:rsidRDefault="00033DFC" w:rsidP="00033DFC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0,010</w:t>
            </w:r>
          </w:p>
        </w:tc>
      </w:tr>
    </w:tbl>
    <w:p w:rsidR="00033DFC" w:rsidRDefault="00033DFC" w:rsidP="00033DFC">
      <w:pPr>
        <w:rPr>
          <w:sz w:val="28"/>
          <w:szCs w:val="28"/>
        </w:rPr>
      </w:pPr>
    </w:p>
    <w:p w:rsidR="00BC7F46" w:rsidRDefault="00BC7F46" w:rsidP="00063473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В данных населенных пунктах существует возможность подключения промышленных предприятий. По представленным инвестиционным проектам, потребность в газоснабжении от этой ГРС составляет 187 тыс.куб.м./год.</w:t>
      </w:r>
    </w:p>
    <w:p w:rsidR="001C7307" w:rsidRPr="00BC7F46" w:rsidRDefault="001C7307" w:rsidP="00BC7F46">
      <w:pPr>
        <w:ind w:firstLine="567"/>
        <w:rPr>
          <w:sz w:val="28"/>
          <w:szCs w:val="28"/>
        </w:rPr>
      </w:pPr>
    </w:p>
    <w:p w:rsidR="00BC7F46" w:rsidRPr="00BC7F46" w:rsidRDefault="00BC7F46" w:rsidP="00C006FB">
      <w:pPr>
        <w:pStyle w:val="a5"/>
        <w:numPr>
          <w:ilvl w:val="0"/>
          <w:numId w:val="9"/>
        </w:numPr>
        <w:rPr>
          <w:b/>
          <w:sz w:val="28"/>
          <w:szCs w:val="28"/>
        </w:rPr>
      </w:pPr>
      <w:r w:rsidRPr="00BC7F46">
        <w:rPr>
          <w:b/>
          <w:sz w:val="28"/>
          <w:szCs w:val="28"/>
        </w:rPr>
        <w:t>ГРС в ст.Новопокровской</w:t>
      </w:r>
    </w:p>
    <w:p w:rsidR="00BC7F46" w:rsidRPr="00BC7F46" w:rsidRDefault="00BC7F46" w:rsidP="00033DFC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Подача газа от ГРС в ст.Новопокровской осуществляется населению и промышленным предприятиям Новопокровского, Кубанского, </w:t>
      </w:r>
      <w:r w:rsidR="00033DFC">
        <w:rPr>
          <w:sz w:val="28"/>
          <w:szCs w:val="28"/>
        </w:rPr>
        <w:t>К</w:t>
      </w:r>
      <w:r w:rsidRPr="00BC7F46">
        <w:rPr>
          <w:sz w:val="28"/>
          <w:szCs w:val="28"/>
        </w:rPr>
        <w:t>алниболотского и Горькобалковского сельских поселений.</w:t>
      </w:r>
    </w:p>
    <w:p w:rsidR="001C7307" w:rsidRDefault="001C7307" w:rsidP="001C7307">
      <w:pPr>
        <w:jc w:val="both"/>
        <w:rPr>
          <w:sz w:val="28"/>
          <w:szCs w:val="28"/>
        </w:rPr>
      </w:pPr>
    </w:p>
    <w:p w:rsidR="001C7307" w:rsidRDefault="001C7307" w:rsidP="001C7307">
      <w:pPr>
        <w:jc w:val="both"/>
        <w:rPr>
          <w:sz w:val="28"/>
          <w:szCs w:val="28"/>
        </w:rPr>
      </w:pPr>
    </w:p>
    <w:p w:rsidR="001C7307" w:rsidRDefault="001C7307" w:rsidP="001C7307">
      <w:pPr>
        <w:jc w:val="both"/>
        <w:rPr>
          <w:sz w:val="28"/>
          <w:szCs w:val="28"/>
        </w:rPr>
      </w:pPr>
    </w:p>
    <w:p w:rsidR="001C7307" w:rsidRDefault="001C7307" w:rsidP="001C7307">
      <w:pPr>
        <w:jc w:val="both"/>
        <w:rPr>
          <w:sz w:val="28"/>
          <w:szCs w:val="28"/>
        </w:rPr>
      </w:pPr>
    </w:p>
    <w:tbl>
      <w:tblPr>
        <w:tblpPr w:leftFromText="180" w:rightFromText="180" w:vertAnchor="text" w:horzAnchor="margin" w:tblpY="603"/>
        <w:tblW w:w="9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802"/>
        <w:gridCol w:w="992"/>
        <w:gridCol w:w="766"/>
        <w:gridCol w:w="794"/>
        <w:gridCol w:w="708"/>
        <w:gridCol w:w="709"/>
        <w:gridCol w:w="709"/>
        <w:gridCol w:w="567"/>
        <w:gridCol w:w="652"/>
        <w:gridCol w:w="709"/>
      </w:tblGrid>
      <w:tr w:rsidR="00033DFC" w:rsidTr="006D5F3A">
        <w:tc>
          <w:tcPr>
            <w:tcW w:w="9408" w:type="dxa"/>
            <w:gridSpan w:val="10"/>
            <w:tcBorders>
              <w:bottom w:val="single" w:sz="4" w:space="0" w:color="auto"/>
            </w:tcBorders>
            <w:shd w:val="clear" w:color="auto" w:fill="0202BE"/>
            <w:vAlign w:val="center"/>
          </w:tcPr>
          <w:p w:rsidR="00033DFC" w:rsidRDefault="00033DFC" w:rsidP="00E47B32">
            <w:pPr>
              <w:pStyle w:val="a5"/>
              <w:keepNext/>
              <w:keepLines/>
              <w:ind w:left="0"/>
              <w:jc w:val="center"/>
              <w:rPr>
                <w:sz w:val="16"/>
                <w:szCs w:val="16"/>
              </w:rPr>
            </w:pPr>
            <w:r w:rsidRPr="00033DFC">
              <w:rPr>
                <w:b/>
                <w:sz w:val="28"/>
                <w:szCs w:val="28"/>
              </w:rPr>
              <w:lastRenderedPageBreak/>
              <w:t xml:space="preserve">Газоснабжение </w:t>
            </w:r>
            <w:r>
              <w:rPr>
                <w:b/>
                <w:sz w:val="28"/>
                <w:szCs w:val="28"/>
              </w:rPr>
              <w:t xml:space="preserve">                  </w:t>
            </w:r>
            <w:r w:rsidRPr="00033DFC">
              <w:rPr>
                <w:b/>
                <w:sz w:val="28"/>
                <w:szCs w:val="28"/>
              </w:rPr>
              <w:t xml:space="preserve">ГРС ст. </w:t>
            </w:r>
            <w:r>
              <w:rPr>
                <w:b/>
                <w:sz w:val="28"/>
                <w:szCs w:val="28"/>
              </w:rPr>
              <w:t>Н</w:t>
            </w:r>
            <w:r w:rsidR="00E47B32">
              <w:rPr>
                <w:b/>
                <w:sz w:val="28"/>
                <w:szCs w:val="28"/>
              </w:rPr>
              <w:t>овопокро</w:t>
            </w:r>
            <w:r>
              <w:rPr>
                <w:b/>
                <w:sz w:val="28"/>
                <w:szCs w:val="28"/>
              </w:rPr>
              <w:t>вская</w:t>
            </w:r>
          </w:p>
        </w:tc>
      </w:tr>
      <w:tr w:rsidR="00033DFC" w:rsidTr="006D5F3A">
        <w:tc>
          <w:tcPr>
            <w:tcW w:w="2802" w:type="dxa"/>
            <w:shd w:val="clear" w:color="auto" w:fill="BFBFBF" w:themeFill="background1" w:themeFillShade="BF"/>
            <w:vAlign w:val="center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показателей</w:t>
            </w:r>
          </w:p>
        </w:tc>
        <w:tc>
          <w:tcPr>
            <w:tcW w:w="992" w:type="dxa"/>
            <w:shd w:val="clear" w:color="auto" w:fill="BFBFBF" w:themeFill="background1" w:themeFillShade="BF"/>
            <w:vAlign w:val="center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Ед. изм.</w:t>
            </w:r>
          </w:p>
        </w:tc>
        <w:tc>
          <w:tcPr>
            <w:tcW w:w="766" w:type="dxa"/>
            <w:shd w:val="clear" w:color="auto" w:fill="BFBFBF" w:themeFill="background1" w:themeFillShade="BF"/>
            <w:vAlign w:val="center"/>
          </w:tcPr>
          <w:p w:rsidR="00033DFC" w:rsidRDefault="00033DFC" w:rsidP="00C4619E">
            <w:pPr>
              <w:pStyle w:val="a5"/>
              <w:keepNext/>
              <w:keepLines/>
              <w:ind w:left="0"/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08 г"/>
              </w:smartTagPr>
              <w:r>
                <w:rPr>
                  <w:sz w:val="16"/>
                  <w:szCs w:val="16"/>
                </w:rPr>
                <w:t>2008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794" w:type="dxa"/>
            <w:shd w:val="clear" w:color="auto" w:fill="BFBFBF" w:themeFill="background1" w:themeFillShade="BF"/>
            <w:vAlign w:val="center"/>
          </w:tcPr>
          <w:p w:rsidR="00033DFC" w:rsidRDefault="00033DFC" w:rsidP="00C4619E">
            <w:pPr>
              <w:pStyle w:val="a5"/>
              <w:keepNext/>
              <w:keepLines/>
              <w:ind w:left="0"/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09 г"/>
              </w:smartTagPr>
              <w:r>
                <w:rPr>
                  <w:sz w:val="16"/>
                  <w:szCs w:val="16"/>
                </w:rPr>
                <w:t>2009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708" w:type="dxa"/>
            <w:shd w:val="clear" w:color="auto" w:fill="BFBFBF" w:themeFill="background1" w:themeFillShade="BF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-108" w:right="-108"/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10 г"/>
              </w:smartTagPr>
              <w:r>
                <w:rPr>
                  <w:sz w:val="16"/>
                  <w:szCs w:val="16"/>
                </w:rPr>
                <w:t>2010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709" w:type="dxa"/>
            <w:shd w:val="clear" w:color="auto" w:fill="BFBFBF" w:themeFill="background1" w:themeFillShade="BF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-108" w:right="-51"/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11 г"/>
              </w:smartTagPr>
              <w:r>
                <w:rPr>
                  <w:sz w:val="16"/>
                  <w:szCs w:val="16"/>
                </w:rPr>
                <w:t>2011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709" w:type="dxa"/>
            <w:shd w:val="clear" w:color="auto" w:fill="BFBFBF" w:themeFill="background1" w:themeFillShade="BF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-108" w:right="-108"/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12 г"/>
              </w:smartTagPr>
              <w:r>
                <w:rPr>
                  <w:sz w:val="16"/>
                  <w:szCs w:val="16"/>
                </w:rPr>
                <w:t>2012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567" w:type="dxa"/>
            <w:shd w:val="clear" w:color="auto" w:fill="BFBFBF" w:themeFill="background1" w:themeFillShade="BF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-108" w:right="-51"/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15 г"/>
              </w:smartTagPr>
              <w:r>
                <w:rPr>
                  <w:sz w:val="16"/>
                  <w:szCs w:val="16"/>
                </w:rPr>
                <w:t>2015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652" w:type="dxa"/>
            <w:shd w:val="clear" w:color="auto" w:fill="BFBFBF" w:themeFill="background1" w:themeFillShade="BF"/>
            <w:vAlign w:val="center"/>
          </w:tcPr>
          <w:p w:rsidR="00033DFC" w:rsidRDefault="00033DFC" w:rsidP="00033DFC">
            <w:pPr>
              <w:pStyle w:val="a5"/>
              <w:keepNext/>
              <w:keepLines/>
              <w:ind w:left="0" w:right="-108"/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20 г"/>
              </w:smartTagPr>
              <w:r>
                <w:rPr>
                  <w:sz w:val="16"/>
                  <w:szCs w:val="16"/>
                </w:rPr>
                <w:t>2020 г</w:t>
              </w:r>
            </w:smartTag>
            <w:r>
              <w:rPr>
                <w:sz w:val="16"/>
                <w:szCs w:val="16"/>
              </w:rPr>
              <w:t>.</w:t>
            </w:r>
          </w:p>
        </w:tc>
        <w:tc>
          <w:tcPr>
            <w:tcW w:w="709" w:type="dxa"/>
            <w:shd w:val="clear" w:color="auto" w:fill="BFBFBF" w:themeFill="background1" w:themeFillShade="BF"/>
            <w:vAlign w:val="center"/>
          </w:tcPr>
          <w:p w:rsidR="00033DFC" w:rsidRDefault="00033DFC" w:rsidP="00C4619E">
            <w:pPr>
              <w:pStyle w:val="a5"/>
              <w:keepNext/>
              <w:keepLines/>
              <w:ind w:left="0"/>
              <w:jc w:val="center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2030 г"/>
              </w:smartTagPr>
              <w:r>
                <w:rPr>
                  <w:sz w:val="16"/>
                  <w:szCs w:val="16"/>
                </w:rPr>
                <w:t>2030 г</w:t>
              </w:r>
            </w:smartTag>
            <w:r>
              <w:rPr>
                <w:sz w:val="16"/>
                <w:szCs w:val="16"/>
              </w:rPr>
              <w:t>.</w:t>
            </w:r>
          </w:p>
        </w:tc>
      </w:tr>
      <w:tr w:rsidR="00033DFC" w:rsidTr="00B64E0D">
        <w:tc>
          <w:tcPr>
            <w:tcW w:w="2802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Пропускная (проектная) способность газораспределительных станций (ГРС)</w:t>
            </w:r>
          </w:p>
        </w:tc>
        <w:tc>
          <w:tcPr>
            <w:tcW w:w="992" w:type="dxa"/>
            <w:vAlign w:val="center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тыс.м3/ч</w:t>
            </w:r>
          </w:p>
        </w:tc>
        <w:tc>
          <w:tcPr>
            <w:tcW w:w="766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794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708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709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709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567" w:type="dxa"/>
          </w:tcPr>
          <w:p w:rsidR="00033DFC" w:rsidRDefault="00033DFC" w:rsidP="00C4619E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652" w:type="dxa"/>
          </w:tcPr>
          <w:p w:rsidR="00033DFC" w:rsidRDefault="00033DFC" w:rsidP="00C4619E">
            <w:pPr>
              <w:keepNext/>
              <w:keepLines/>
            </w:pPr>
            <w:r>
              <w:t>25</w:t>
            </w:r>
          </w:p>
        </w:tc>
        <w:tc>
          <w:tcPr>
            <w:tcW w:w="709" w:type="dxa"/>
          </w:tcPr>
          <w:p w:rsidR="00033DFC" w:rsidRDefault="00033DFC" w:rsidP="00C4619E">
            <w:pPr>
              <w:keepNext/>
              <w:keepLines/>
            </w:pPr>
            <w:r>
              <w:t>25</w:t>
            </w:r>
          </w:p>
        </w:tc>
      </w:tr>
      <w:tr w:rsidR="00033DFC" w:rsidTr="00B64E0D">
        <w:tc>
          <w:tcPr>
            <w:tcW w:w="2802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Газопотребление (max)</w:t>
            </w:r>
          </w:p>
        </w:tc>
        <w:tc>
          <w:tcPr>
            <w:tcW w:w="992" w:type="dxa"/>
            <w:vAlign w:val="center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тыс.м3/ч</w:t>
            </w:r>
          </w:p>
        </w:tc>
        <w:tc>
          <w:tcPr>
            <w:tcW w:w="766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13,5</w:t>
            </w:r>
          </w:p>
        </w:tc>
        <w:tc>
          <w:tcPr>
            <w:tcW w:w="794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13,5</w:t>
            </w:r>
          </w:p>
        </w:tc>
        <w:tc>
          <w:tcPr>
            <w:tcW w:w="708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13,5</w:t>
            </w:r>
          </w:p>
        </w:tc>
        <w:tc>
          <w:tcPr>
            <w:tcW w:w="709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13,5</w:t>
            </w:r>
          </w:p>
        </w:tc>
        <w:tc>
          <w:tcPr>
            <w:tcW w:w="709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567" w:type="dxa"/>
          </w:tcPr>
          <w:p w:rsidR="00033DFC" w:rsidRDefault="00033DFC" w:rsidP="00C4619E">
            <w:pPr>
              <w:keepNext/>
              <w:keepLines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52" w:type="dxa"/>
          </w:tcPr>
          <w:p w:rsidR="00033DFC" w:rsidRDefault="00033DFC" w:rsidP="00C4619E">
            <w:pPr>
              <w:keepNext/>
              <w:keepLines/>
            </w:pPr>
            <w:r>
              <w:t>15</w:t>
            </w:r>
          </w:p>
        </w:tc>
        <w:tc>
          <w:tcPr>
            <w:tcW w:w="709" w:type="dxa"/>
          </w:tcPr>
          <w:p w:rsidR="00033DFC" w:rsidRDefault="00033DFC" w:rsidP="00C4619E">
            <w:pPr>
              <w:keepNext/>
              <w:keepLines/>
            </w:pPr>
            <w:r>
              <w:t>15</w:t>
            </w:r>
          </w:p>
        </w:tc>
      </w:tr>
      <w:tr w:rsidR="00033DFC" w:rsidTr="00B64E0D">
        <w:tc>
          <w:tcPr>
            <w:tcW w:w="2802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Газопотребление годовое, в том числе:</w:t>
            </w:r>
          </w:p>
        </w:tc>
        <w:tc>
          <w:tcPr>
            <w:tcW w:w="992" w:type="dxa"/>
            <w:vAlign w:val="center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млн. м3</w:t>
            </w:r>
          </w:p>
        </w:tc>
        <w:tc>
          <w:tcPr>
            <w:tcW w:w="766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59,520</w:t>
            </w:r>
          </w:p>
        </w:tc>
        <w:tc>
          <w:tcPr>
            <w:tcW w:w="794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59,520</w:t>
            </w:r>
          </w:p>
        </w:tc>
        <w:tc>
          <w:tcPr>
            <w:tcW w:w="708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59,520</w:t>
            </w:r>
          </w:p>
        </w:tc>
        <w:tc>
          <w:tcPr>
            <w:tcW w:w="709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59,520</w:t>
            </w:r>
          </w:p>
        </w:tc>
        <w:tc>
          <w:tcPr>
            <w:tcW w:w="709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89,204</w:t>
            </w:r>
          </w:p>
        </w:tc>
        <w:tc>
          <w:tcPr>
            <w:tcW w:w="567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89,204</w:t>
            </w:r>
          </w:p>
        </w:tc>
        <w:tc>
          <w:tcPr>
            <w:tcW w:w="652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89,425</w:t>
            </w:r>
          </w:p>
        </w:tc>
        <w:tc>
          <w:tcPr>
            <w:tcW w:w="709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92,646</w:t>
            </w:r>
          </w:p>
        </w:tc>
      </w:tr>
      <w:tr w:rsidR="00033DFC" w:rsidTr="00B64E0D">
        <w:tc>
          <w:tcPr>
            <w:tcW w:w="2802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Население</w:t>
            </w:r>
          </w:p>
        </w:tc>
        <w:tc>
          <w:tcPr>
            <w:tcW w:w="992" w:type="dxa"/>
            <w:vAlign w:val="center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млн. м3</w:t>
            </w:r>
          </w:p>
        </w:tc>
        <w:tc>
          <w:tcPr>
            <w:tcW w:w="766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17,094</w:t>
            </w:r>
          </w:p>
        </w:tc>
        <w:tc>
          <w:tcPr>
            <w:tcW w:w="794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17,094</w:t>
            </w:r>
          </w:p>
        </w:tc>
        <w:tc>
          <w:tcPr>
            <w:tcW w:w="708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17,094</w:t>
            </w:r>
          </w:p>
        </w:tc>
        <w:tc>
          <w:tcPr>
            <w:tcW w:w="709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17,094</w:t>
            </w:r>
          </w:p>
        </w:tc>
        <w:tc>
          <w:tcPr>
            <w:tcW w:w="709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21,094</w:t>
            </w:r>
          </w:p>
        </w:tc>
        <w:tc>
          <w:tcPr>
            <w:tcW w:w="567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21,094</w:t>
            </w:r>
          </w:p>
        </w:tc>
        <w:tc>
          <w:tcPr>
            <w:tcW w:w="652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21,094</w:t>
            </w:r>
          </w:p>
        </w:tc>
        <w:tc>
          <w:tcPr>
            <w:tcW w:w="709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21,094</w:t>
            </w:r>
          </w:p>
        </w:tc>
      </w:tr>
      <w:tr w:rsidR="00033DFC" w:rsidTr="00B64E0D">
        <w:tc>
          <w:tcPr>
            <w:tcW w:w="2802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коммунально-бытовой сектор</w:t>
            </w:r>
          </w:p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промышленность</w:t>
            </w:r>
          </w:p>
        </w:tc>
        <w:tc>
          <w:tcPr>
            <w:tcW w:w="992" w:type="dxa"/>
            <w:vAlign w:val="center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млн. м3</w:t>
            </w:r>
          </w:p>
        </w:tc>
        <w:tc>
          <w:tcPr>
            <w:tcW w:w="766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42,426</w:t>
            </w:r>
          </w:p>
        </w:tc>
        <w:tc>
          <w:tcPr>
            <w:tcW w:w="794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42,426</w:t>
            </w:r>
          </w:p>
        </w:tc>
        <w:tc>
          <w:tcPr>
            <w:tcW w:w="708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42,426</w:t>
            </w:r>
          </w:p>
        </w:tc>
        <w:tc>
          <w:tcPr>
            <w:tcW w:w="709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42,426</w:t>
            </w:r>
          </w:p>
        </w:tc>
        <w:tc>
          <w:tcPr>
            <w:tcW w:w="709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68,11</w:t>
            </w:r>
          </w:p>
        </w:tc>
        <w:tc>
          <w:tcPr>
            <w:tcW w:w="567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68,11</w:t>
            </w:r>
          </w:p>
        </w:tc>
        <w:tc>
          <w:tcPr>
            <w:tcW w:w="652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68,331</w:t>
            </w:r>
          </w:p>
        </w:tc>
        <w:tc>
          <w:tcPr>
            <w:tcW w:w="709" w:type="dxa"/>
          </w:tcPr>
          <w:p w:rsidR="00033DFC" w:rsidRDefault="00033DFC" w:rsidP="00C4619E">
            <w:pPr>
              <w:pStyle w:val="a5"/>
              <w:keepNext/>
              <w:keepLines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71,552</w:t>
            </w:r>
          </w:p>
        </w:tc>
      </w:tr>
    </w:tbl>
    <w:p w:rsidR="00033DFC" w:rsidRDefault="00033DFC" w:rsidP="00033DFC">
      <w:pPr>
        <w:jc w:val="both"/>
        <w:rPr>
          <w:sz w:val="28"/>
          <w:szCs w:val="28"/>
        </w:rPr>
      </w:pP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Нормативная мощность подачи газа составляет 10 тыс.куб.м./час . В настоящее время ГРС работает с перегрузкой. Загруженность составляет 135%. Дальнейшее присоединение конечных потребителей невозможно без реконструкции ГРС и замены подводящего газопровода от с. Белая Глина. Ориентировочная стоимость реконструкции составит около 120 млн.руб.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Потребность газа от ГРС в ст.Новопокровской по предлагаемым инвестиционным проектам составляет более 6 млн.куб.м./год. Общий дефицит мощности на данной ГРС составляет около 24 млн.куб.м./год.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Реконструкция данной ГРС  заложена в Программе «Модернизация и реконструкция единой системы газоснабжения ООО «Газпромтрансгаз-Кубань»  до 2012 года.</w:t>
      </w:r>
    </w:p>
    <w:p w:rsidR="00C664E1" w:rsidRDefault="00C664E1" w:rsidP="00BC7F46">
      <w:pPr>
        <w:ind w:firstLine="567"/>
        <w:rPr>
          <w:b/>
          <w:sz w:val="28"/>
          <w:szCs w:val="28"/>
        </w:rPr>
      </w:pPr>
    </w:p>
    <w:p w:rsidR="00BC7F46" w:rsidRPr="00BC7F46" w:rsidRDefault="00BC7F46" w:rsidP="00BC7F46">
      <w:pPr>
        <w:ind w:firstLine="567"/>
        <w:rPr>
          <w:b/>
          <w:sz w:val="28"/>
          <w:szCs w:val="28"/>
        </w:rPr>
      </w:pPr>
      <w:r w:rsidRPr="00BC7F46">
        <w:rPr>
          <w:b/>
          <w:sz w:val="28"/>
          <w:szCs w:val="28"/>
        </w:rPr>
        <w:t>Водоснабжение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 Для водоснабжения используются подземные воды. Источником водоснабжения являются артезианские скважины, пробуренные на глубину от 100 до </w:t>
      </w:r>
      <w:smartTag w:uri="urn:schemas-microsoft-com:office:smarttags" w:element="metricconverter">
        <w:smartTagPr>
          <w:attr w:name="ProductID" w:val="500 метров"/>
        </w:smartTagPr>
        <w:r w:rsidRPr="00BC7F46">
          <w:rPr>
            <w:sz w:val="28"/>
            <w:szCs w:val="28"/>
          </w:rPr>
          <w:t>500 метров</w:t>
        </w:r>
      </w:smartTag>
      <w:r w:rsidRPr="00BC7F46">
        <w:rPr>
          <w:sz w:val="28"/>
          <w:szCs w:val="28"/>
        </w:rPr>
        <w:t xml:space="preserve">. Наиболее распространенная глубина артезианских скважин находится в пределах 190 – </w:t>
      </w:r>
      <w:smartTag w:uri="urn:schemas-microsoft-com:office:smarttags" w:element="metricconverter">
        <w:smartTagPr>
          <w:attr w:name="ProductID" w:val="270 м"/>
        </w:smartTagPr>
        <w:r w:rsidRPr="00BC7F46">
          <w:rPr>
            <w:sz w:val="28"/>
            <w:szCs w:val="28"/>
          </w:rPr>
          <w:t>270 м</w:t>
        </w:r>
      </w:smartTag>
      <w:r w:rsidRPr="00BC7F46">
        <w:rPr>
          <w:sz w:val="28"/>
          <w:szCs w:val="28"/>
        </w:rPr>
        <w:t>.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Вода используется для хозяйственно – питьевых, производственных целей, а также для водопоя животных.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В настоящее время на территории района пробурено около 100 скважин. 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Существующие мощности по водоснабжению составляют 11223,1 тыс. м3/год. Текущее потребление – 1974,4 тыс.м3. Протяженность водопроводных сетей по району  составляет 577,2 км. Износ основных фондов систем водоснабжения составляет 70%. 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Водоснабжение населения осуществляют: предприятие ЖКХ, муниципальные учреждения 7 сельских поселений, 1 агропромышленное предприятие:</w:t>
      </w:r>
    </w:p>
    <w:p w:rsidR="00BC7F46" w:rsidRPr="00BC7F46" w:rsidRDefault="00BC7F46" w:rsidP="00C006FB">
      <w:pPr>
        <w:numPr>
          <w:ilvl w:val="0"/>
          <w:numId w:val="10"/>
        </w:numPr>
        <w:tabs>
          <w:tab w:val="num" w:pos="540"/>
        </w:tabs>
        <w:rPr>
          <w:sz w:val="28"/>
          <w:szCs w:val="28"/>
        </w:rPr>
      </w:pPr>
      <w:r w:rsidRPr="00BC7F46">
        <w:rPr>
          <w:sz w:val="28"/>
          <w:szCs w:val="28"/>
        </w:rPr>
        <w:t>ООО «Новопокровские тепловые сети»</w:t>
      </w:r>
    </w:p>
    <w:p w:rsidR="00BC7F46" w:rsidRPr="00BC7F46" w:rsidRDefault="00BC7F46" w:rsidP="00C006FB">
      <w:pPr>
        <w:numPr>
          <w:ilvl w:val="0"/>
          <w:numId w:val="10"/>
        </w:numPr>
        <w:tabs>
          <w:tab w:val="num" w:pos="540"/>
        </w:tabs>
        <w:rPr>
          <w:sz w:val="28"/>
          <w:szCs w:val="28"/>
        </w:rPr>
      </w:pPr>
      <w:r w:rsidRPr="00BC7F46">
        <w:rPr>
          <w:sz w:val="28"/>
          <w:szCs w:val="28"/>
        </w:rPr>
        <w:t xml:space="preserve">МУ «Кубанское хозяйственное объединение» </w:t>
      </w:r>
    </w:p>
    <w:p w:rsidR="00BC7F46" w:rsidRPr="00BC7F46" w:rsidRDefault="00BC7F46" w:rsidP="00C006FB">
      <w:pPr>
        <w:numPr>
          <w:ilvl w:val="0"/>
          <w:numId w:val="10"/>
        </w:numPr>
        <w:tabs>
          <w:tab w:val="num" w:pos="540"/>
        </w:tabs>
        <w:rPr>
          <w:sz w:val="28"/>
          <w:szCs w:val="28"/>
        </w:rPr>
      </w:pPr>
      <w:r w:rsidRPr="00BC7F46">
        <w:rPr>
          <w:sz w:val="28"/>
          <w:szCs w:val="28"/>
        </w:rPr>
        <w:t>МУ «Новоивановское»</w:t>
      </w:r>
    </w:p>
    <w:p w:rsidR="00BC7F46" w:rsidRPr="00BC7F46" w:rsidRDefault="00BC7F46" w:rsidP="00C006FB">
      <w:pPr>
        <w:numPr>
          <w:ilvl w:val="0"/>
          <w:numId w:val="10"/>
        </w:numPr>
        <w:tabs>
          <w:tab w:val="num" w:pos="540"/>
        </w:tabs>
        <w:rPr>
          <w:sz w:val="28"/>
          <w:szCs w:val="28"/>
        </w:rPr>
      </w:pPr>
      <w:r w:rsidRPr="00BC7F46">
        <w:rPr>
          <w:sz w:val="28"/>
          <w:szCs w:val="28"/>
        </w:rPr>
        <w:t>МУ «Южное» Ильинского сельского поселения</w:t>
      </w:r>
    </w:p>
    <w:p w:rsidR="00BC7F46" w:rsidRPr="00BC7F46" w:rsidRDefault="00BC7F46" w:rsidP="00C006FB">
      <w:pPr>
        <w:numPr>
          <w:ilvl w:val="0"/>
          <w:numId w:val="10"/>
        </w:numPr>
        <w:tabs>
          <w:tab w:val="num" w:pos="540"/>
        </w:tabs>
        <w:rPr>
          <w:sz w:val="28"/>
          <w:szCs w:val="28"/>
        </w:rPr>
      </w:pPr>
      <w:r w:rsidRPr="00BC7F46">
        <w:rPr>
          <w:sz w:val="28"/>
          <w:szCs w:val="28"/>
        </w:rPr>
        <w:t xml:space="preserve">МУ «Калниболотское»  </w:t>
      </w:r>
    </w:p>
    <w:p w:rsidR="00BC7F46" w:rsidRPr="00BC7F46" w:rsidRDefault="00BC7F46" w:rsidP="00C006FB">
      <w:pPr>
        <w:numPr>
          <w:ilvl w:val="0"/>
          <w:numId w:val="10"/>
        </w:numPr>
        <w:tabs>
          <w:tab w:val="num" w:pos="540"/>
        </w:tabs>
        <w:rPr>
          <w:sz w:val="28"/>
          <w:szCs w:val="28"/>
        </w:rPr>
      </w:pPr>
      <w:r w:rsidRPr="00BC7F46">
        <w:rPr>
          <w:sz w:val="28"/>
          <w:szCs w:val="28"/>
        </w:rPr>
        <w:t>МУ «Импульс» Покровского сельского поселения</w:t>
      </w:r>
    </w:p>
    <w:p w:rsidR="00BC7F46" w:rsidRPr="00BC7F46" w:rsidRDefault="00BC7F46" w:rsidP="00C006FB">
      <w:pPr>
        <w:numPr>
          <w:ilvl w:val="0"/>
          <w:numId w:val="10"/>
        </w:numPr>
        <w:tabs>
          <w:tab w:val="num" w:pos="540"/>
        </w:tabs>
        <w:rPr>
          <w:sz w:val="28"/>
          <w:szCs w:val="28"/>
        </w:rPr>
      </w:pPr>
      <w:r w:rsidRPr="00BC7F46">
        <w:rPr>
          <w:sz w:val="28"/>
          <w:szCs w:val="28"/>
        </w:rPr>
        <w:lastRenderedPageBreak/>
        <w:t xml:space="preserve">МУ «Горькобалковское»  </w:t>
      </w:r>
    </w:p>
    <w:p w:rsidR="00BC7F46" w:rsidRPr="00BC7F46" w:rsidRDefault="00BC7F46" w:rsidP="00C006FB">
      <w:pPr>
        <w:numPr>
          <w:ilvl w:val="0"/>
          <w:numId w:val="10"/>
        </w:numPr>
        <w:tabs>
          <w:tab w:val="num" w:pos="540"/>
        </w:tabs>
        <w:rPr>
          <w:sz w:val="28"/>
          <w:szCs w:val="28"/>
        </w:rPr>
      </w:pPr>
      <w:r w:rsidRPr="00BC7F46">
        <w:rPr>
          <w:sz w:val="28"/>
          <w:szCs w:val="28"/>
        </w:rPr>
        <w:t xml:space="preserve">МУ «Незамаевское хозяйственное объединение»  </w:t>
      </w:r>
    </w:p>
    <w:p w:rsidR="00BC7F46" w:rsidRPr="00BC7F46" w:rsidRDefault="00BC7F46" w:rsidP="00C006FB">
      <w:pPr>
        <w:numPr>
          <w:ilvl w:val="0"/>
          <w:numId w:val="10"/>
        </w:numPr>
        <w:jc w:val="both"/>
        <w:rPr>
          <w:color w:val="000000"/>
          <w:sz w:val="28"/>
          <w:szCs w:val="28"/>
        </w:rPr>
      </w:pPr>
      <w:r w:rsidRPr="00BC7F46">
        <w:rPr>
          <w:sz w:val="28"/>
          <w:szCs w:val="28"/>
        </w:rPr>
        <w:t>ОАО «Кубань»</w:t>
      </w:r>
      <w:r w:rsidRPr="00BC7F46">
        <w:rPr>
          <w:color w:val="000000"/>
          <w:sz w:val="28"/>
          <w:szCs w:val="28"/>
        </w:rPr>
        <w:t xml:space="preserve"> </w:t>
      </w:r>
    </w:p>
    <w:p w:rsidR="006D5F3A" w:rsidRDefault="006D5F3A" w:rsidP="00BC7F46">
      <w:pPr>
        <w:ind w:firstLine="567"/>
        <w:jc w:val="both"/>
        <w:rPr>
          <w:color w:val="000000"/>
          <w:sz w:val="28"/>
          <w:szCs w:val="28"/>
        </w:rPr>
      </w:pPr>
    </w:p>
    <w:tbl>
      <w:tblPr>
        <w:tblW w:w="10019" w:type="dxa"/>
        <w:tblInd w:w="-2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024"/>
        <w:gridCol w:w="1842"/>
        <w:gridCol w:w="1837"/>
        <w:gridCol w:w="1789"/>
        <w:gridCol w:w="1527"/>
      </w:tblGrid>
      <w:tr w:rsidR="0093231F" w:rsidRPr="0093231F" w:rsidTr="006D5F3A">
        <w:tc>
          <w:tcPr>
            <w:tcW w:w="3024" w:type="dxa"/>
            <w:shd w:val="clear" w:color="auto" w:fill="0202BE"/>
            <w:vAlign w:val="center"/>
          </w:tcPr>
          <w:p w:rsidR="0093231F" w:rsidRPr="0093231F" w:rsidRDefault="0093231F" w:rsidP="006D5F3A">
            <w:pPr>
              <w:pStyle w:val="a5"/>
              <w:ind w:left="0"/>
              <w:jc w:val="center"/>
              <w:rPr>
                <w:b/>
              </w:rPr>
            </w:pPr>
            <w:r w:rsidRPr="0093231F">
              <w:rPr>
                <w:b/>
              </w:rPr>
              <w:t>Наименование</w:t>
            </w:r>
          </w:p>
        </w:tc>
        <w:tc>
          <w:tcPr>
            <w:tcW w:w="1842" w:type="dxa"/>
            <w:shd w:val="clear" w:color="auto" w:fill="0202BE"/>
            <w:vAlign w:val="center"/>
          </w:tcPr>
          <w:p w:rsidR="0093231F" w:rsidRPr="0093231F" w:rsidRDefault="0093231F" w:rsidP="006D5F3A">
            <w:pPr>
              <w:pStyle w:val="a5"/>
              <w:ind w:left="-167" w:right="-150"/>
              <w:jc w:val="center"/>
              <w:rPr>
                <w:b/>
              </w:rPr>
            </w:pPr>
            <w:r w:rsidRPr="0093231F">
              <w:rPr>
                <w:b/>
              </w:rPr>
              <w:t>Существующее положение</w:t>
            </w:r>
          </w:p>
        </w:tc>
        <w:tc>
          <w:tcPr>
            <w:tcW w:w="1837" w:type="dxa"/>
            <w:shd w:val="clear" w:color="auto" w:fill="0202BE"/>
            <w:vAlign w:val="center"/>
          </w:tcPr>
          <w:p w:rsidR="0093231F" w:rsidRPr="0093231F" w:rsidRDefault="0093231F" w:rsidP="006D5F3A">
            <w:pPr>
              <w:pStyle w:val="a5"/>
              <w:ind w:left="-66" w:right="-45"/>
              <w:jc w:val="center"/>
              <w:rPr>
                <w:b/>
              </w:rPr>
            </w:pPr>
            <w:r w:rsidRPr="0093231F">
              <w:rPr>
                <w:b/>
              </w:rPr>
              <w:t>Краткосрочные перспективы развития                 (1-3 года)</w:t>
            </w:r>
          </w:p>
        </w:tc>
        <w:tc>
          <w:tcPr>
            <w:tcW w:w="1789" w:type="dxa"/>
            <w:shd w:val="clear" w:color="auto" w:fill="0202BE"/>
            <w:vAlign w:val="center"/>
          </w:tcPr>
          <w:p w:rsidR="0093231F" w:rsidRPr="0093231F" w:rsidRDefault="0093231F" w:rsidP="006D5F3A">
            <w:pPr>
              <w:pStyle w:val="a5"/>
              <w:ind w:left="-30" w:right="-105"/>
              <w:jc w:val="center"/>
              <w:rPr>
                <w:b/>
              </w:rPr>
            </w:pPr>
            <w:r w:rsidRPr="0093231F">
              <w:rPr>
                <w:b/>
              </w:rPr>
              <w:t>Среднесрочные перспективы развития</w:t>
            </w:r>
          </w:p>
          <w:p w:rsidR="0093231F" w:rsidRPr="0093231F" w:rsidRDefault="0093231F" w:rsidP="006D5F3A">
            <w:pPr>
              <w:pStyle w:val="a5"/>
              <w:ind w:left="-30" w:right="-105"/>
              <w:jc w:val="center"/>
              <w:rPr>
                <w:b/>
              </w:rPr>
            </w:pPr>
            <w:r w:rsidRPr="0093231F">
              <w:rPr>
                <w:b/>
              </w:rPr>
              <w:t>(5-10 лет)</w:t>
            </w:r>
          </w:p>
        </w:tc>
        <w:tc>
          <w:tcPr>
            <w:tcW w:w="1527" w:type="dxa"/>
            <w:shd w:val="clear" w:color="auto" w:fill="0202BE"/>
            <w:vAlign w:val="center"/>
          </w:tcPr>
          <w:p w:rsidR="0093231F" w:rsidRPr="0093231F" w:rsidRDefault="0093231F" w:rsidP="006D5F3A">
            <w:pPr>
              <w:pStyle w:val="a5"/>
              <w:ind w:left="-111" w:right="-155"/>
              <w:jc w:val="center"/>
              <w:rPr>
                <w:b/>
              </w:rPr>
            </w:pPr>
            <w:r w:rsidRPr="0093231F">
              <w:rPr>
                <w:b/>
              </w:rPr>
              <w:t>Долгосрочные перспективы развития            (20 лет)</w:t>
            </w:r>
          </w:p>
        </w:tc>
      </w:tr>
      <w:tr w:rsidR="0093231F" w:rsidTr="006D5F3A">
        <w:tc>
          <w:tcPr>
            <w:tcW w:w="3024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Разведанность запасов питьевой воды</w:t>
            </w:r>
          </w:p>
        </w:tc>
        <w:tc>
          <w:tcPr>
            <w:tcW w:w="1842" w:type="dxa"/>
          </w:tcPr>
          <w:p w:rsidR="0093231F" w:rsidRDefault="0093231F" w:rsidP="00C4619E">
            <w:pPr>
              <w:pStyle w:val="a5"/>
              <w:ind w:left="0"/>
              <w:jc w:val="center"/>
              <w:rPr>
                <w:sz w:val="20"/>
                <w:szCs w:val="20"/>
              </w:rPr>
            </w:pPr>
          </w:p>
        </w:tc>
        <w:tc>
          <w:tcPr>
            <w:tcW w:w="1837" w:type="dxa"/>
          </w:tcPr>
          <w:p w:rsidR="0093231F" w:rsidRDefault="0093231F" w:rsidP="00C4619E">
            <w:pPr>
              <w:pStyle w:val="a5"/>
              <w:ind w:left="0"/>
              <w:jc w:val="center"/>
              <w:rPr>
                <w:sz w:val="20"/>
                <w:szCs w:val="20"/>
              </w:rPr>
            </w:pPr>
          </w:p>
        </w:tc>
        <w:tc>
          <w:tcPr>
            <w:tcW w:w="1789" w:type="dxa"/>
          </w:tcPr>
          <w:p w:rsidR="0093231F" w:rsidRDefault="0093231F" w:rsidP="00C4619E">
            <w:pPr>
              <w:pStyle w:val="a5"/>
              <w:ind w:left="0"/>
              <w:jc w:val="center"/>
              <w:rPr>
                <w:sz w:val="20"/>
                <w:szCs w:val="20"/>
              </w:rPr>
            </w:pPr>
          </w:p>
        </w:tc>
        <w:tc>
          <w:tcPr>
            <w:tcW w:w="1527" w:type="dxa"/>
          </w:tcPr>
          <w:p w:rsidR="0093231F" w:rsidRDefault="0093231F" w:rsidP="00C4619E">
            <w:pPr>
              <w:pStyle w:val="a5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93231F" w:rsidTr="006D5F3A">
        <w:tc>
          <w:tcPr>
            <w:tcW w:w="3024" w:type="dxa"/>
          </w:tcPr>
          <w:p w:rsidR="0093231F" w:rsidRDefault="0093231F" w:rsidP="00C4619E">
            <w:pPr>
              <w:pStyle w:val="a5"/>
              <w:ind w:left="110" w:hanging="11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Источники водоснабжения (количество и краткая характеристика)</w:t>
            </w:r>
          </w:p>
        </w:tc>
        <w:tc>
          <w:tcPr>
            <w:tcW w:w="1842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Подземные</w:t>
            </w:r>
          </w:p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водозабор из скважины 102 ед</w:t>
            </w:r>
          </w:p>
        </w:tc>
        <w:tc>
          <w:tcPr>
            <w:tcW w:w="1837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  <w:p w:rsidR="0093231F" w:rsidRDefault="0093231F" w:rsidP="0093231F">
            <w:pPr>
              <w:pStyle w:val="a5"/>
              <w:ind w:left="0"/>
              <w:jc w:val="center"/>
              <w:rPr>
                <w:sz w:val="20"/>
                <w:szCs w:val="20"/>
              </w:rPr>
            </w:pPr>
          </w:p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89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  <w:tc>
          <w:tcPr>
            <w:tcW w:w="1527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</w:tr>
      <w:tr w:rsidR="0093231F" w:rsidTr="006D5F3A">
        <w:tc>
          <w:tcPr>
            <w:tcW w:w="3024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 населения обеспеченного услугой централизованного водоснабжения (в соотношение от общего числа жителей района), количество населенных пунктов не обеспеченных услугой централизованного водоснабжения от общего числа</w:t>
            </w:r>
          </w:p>
        </w:tc>
        <w:tc>
          <w:tcPr>
            <w:tcW w:w="1842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100%</w:t>
            </w:r>
          </w:p>
        </w:tc>
        <w:tc>
          <w:tcPr>
            <w:tcW w:w="1837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100%</w:t>
            </w:r>
          </w:p>
        </w:tc>
        <w:tc>
          <w:tcPr>
            <w:tcW w:w="1789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100%</w:t>
            </w:r>
          </w:p>
        </w:tc>
        <w:tc>
          <w:tcPr>
            <w:tcW w:w="1527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100%</w:t>
            </w:r>
          </w:p>
        </w:tc>
      </w:tr>
      <w:tr w:rsidR="0093231F" w:rsidTr="006D5F3A">
        <w:tc>
          <w:tcPr>
            <w:tcW w:w="3024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Сооружения систем водоснабжения (водозаборы, скважины, насосные станции, водонапорные башни, резервуары чистой воды и др.)</w:t>
            </w:r>
          </w:p>
        </w:tc>
        <w:tc>
          <w:tcPr>
            <w:tcW w:w="1842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Водозабор 1</w:t>
            </w:r>
          </w:p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водозабор из скважины 102</w:t>
            </w:r>
          </w:p>
        </w:tc>
        <w:tc>
          <w:tcPr>
            <w:tcW w:w="1837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89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  <w:tc>
          <w:tcPr>
            <w:tcW w:w="1527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</w:tr>
      <w:tr w:rsidR="0093231F" w:rsidTr="006D5F3A">
        <w:tc>
          <w:tcPr>
            <w:tcW w:w="3024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Протяженность водопроводных сетей км</w:t>
            </w:r>
          </w:p>
        </w:tc>
        <w:tc>
          <w:tcPr>
            <w:tcW w:w="1842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577,2</w:t>
            </w:r>
          </w:p>
        </w:tc>
        <w:tc>
          <w:tcPr>
            <w:tcW w:w="1837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580,6</w:t>
            </w:r>
          </w:p>
        </w:tc>
        <w:tc>
          <w:tcPr>
            <w:tcW w:w="1789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584,2</w:t>
            </w:r>
          </w:p>
        </w:tc>
        <w:tc>
          <w:tcPr>
            <w:tcW w:w="1527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611,4</w:t>
            </w:r>
          </w:p>
        </w:tc>
      </w:tr>
      <w:tr w:rsidR="0093231F" w:rsidTr="006D5F3A">
        <w:tc>
          <w:tcPr>
            <w:tcW w:w="3024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Запас мощности по данным геологической разведке, наличие резерва мощности на сегодня существующего водопроводного хозяйства</w:t>
            </w:r>
          </w:p>
        </w:tc>
        <w:tc>
          <w:tcPr>
            <w:tcW w:w="1842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  <w:tc>
          <w:tcPr>
            <w:tcW w:w="1837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  <w:tc>
          <w:tcPr>
            <w:tcW w:w="1789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  <w:tc>
          <w:tcPr>
            <w:tcW w:w="1527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</w:tr>
      <w:tr w:rsidR="0093231F" w:rsidTr="006D5F3A">
        <w:tc>
          <w:tcPr>
            <w:tcW w:w="3024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Износ основных фондов систем водоснабжения</w:t>
            </w:r>
          </w:p>
        </w:tc>
        <w:tc>
          <w:tcPr>
            <w:tcW w:w="1842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70%</w:t>
            </w:r>
          </w:p>
        </w:tc>
        <w:tc>
          <w:tcPr>
            <w:tcW w:w="1837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65%</w:t>
            </w:r>
          </w:p>
        </w:tc>
        <w:tc>
          <w:tcPr>
            <w:tcW w:w="1789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60%</w:t>
            </w:r>
          </w:p>
        </w:tc>
        <w:tc>
          <w:tcPr>
            <w:tcW w:w="1527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40%</w:t>
            </w:r>
          </w:p>
        </w:tc>
      </w:tr>
      <w:tr w:rsidR="0093231F" w:rsidTr="006D5F3A">
        <w:tc>
          <w:tcPr>
            <w:tcW w:w="3024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Наличие и реализация муниципальных программ, направленных на  повышение  эффективности  деятельности  водопроводного хозяйства</w:t>
            </w:r>
          </w:p>
        </w:tc>
        <w:tc>
          <w:tcPr>
            <w:tcW w:w="1842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</w:t>
            </w:r>
          </w:p>
        </w:tc>
        <w:tc>
          <w:tcPr>
            <w:tcW w:w="1837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Стадия разработки</w:t>
            </w:r>
          </w:p>
        </w:tc>
        <w:tc>
          <w:tcPr>
            <w:tcW w:w="1789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  <w:tc>
          <w:tcPr>
            <w:tcW w:w="1527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</w:tr>
    </w:tbl>
    <w:p w:rsidR="0093231F" w:rsidRDefault="0093231F" w:rsidP="0093231F">
      <w:pPr>
        <w:jc w:val="both"/>
        <w:rPr>
          <w:color w:val="000000"/>
          <w:sz w:val="28"/>
          <w:szCs w:val="28"/>
        </w:rPr>
      </w:pPr>
    </w:p>
    <w:p w:rsidR="00BC7F46" w:rsidRPr="00BC7F46" w:rsidRDefault="00BC7F46" w:rsidP="0093231F">
      <w:pPr>
        <w:ind w:firstLine="709"/>
        <w:jc w:val="both"/>
        <w:rPr>
          <w:color w:val="000000"/>
          <w:sz w:val="28"/>
          <w:szCs w:val="28"/>
        </w:rPr>
      </w:pPr>
      <w:r w:rsidRPr="00BC7F46">
        <w:rPr>
          <w:color w:val="000000"/>
          <w:sz w:val="28"/>
          <w:szCs w:val="28"/>
        </w:rPr>
        <w:t>В краткосрочной перспективе предполагается развитие инфраструктурного потенциала муниципального образования, через привлечение инвестиций в сферу  развития инженерной  инфраструктуры  за счет бюджетных средств, в том числе и в сферу водоснабжения. Запланированный ремонт водопроводной сети позволит снизить  износ основных фондов систем водоснабжения до 40%.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 </w:t>
      </w:r>
    </w:p>
    <w:p w:rsidR="00BC7F46" w:rsidRPr="00BC7F46" w:rsidRDefault="00BC7F46" w:rsidP="00BC7F46">
      <w:pPr>
        <w:ind w:firstLine="567"/>
        <w:jc w:val="both"/>
        <w:rPr>
          <w:b/>
          <w:sz w:val="28"/>
          <w:szCs w:val="28"/>
        </w:rPr>
      </w:pPr>
      <w:r w:rsidRPr="00BC7F46">
        <w:rPr>
          <w:b/>
          <w:sz w:val="28"/>
          <w:szCs w:val="28"/>
        </w:rPr>
        <w:t>Водоотведение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Водоотведение в районе осуществляют предприятие ЖКХ ООО «Новопокровские тепловые сети» и сахарный завод ОАО «Викор».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ООО «Новопокровские тепловые сети» имеет на балансе 3 канализационных насосных станции, мощностью 0,2 тыс. куб.м/сутки. </w:t>
      </w:r>
      <w:r w:rsidRPr="00BC7F46">
        <w:rPr>
          <w:sz w:val="28"/>
          <w:szCs w:val="28"/>
        </w:rPr>
        <w:lastRenderedPageBreak/>
        <w:t xml:space="preserve">Протяженность  сетей 15,2 км, амортизационный износ  которых составляет более 70%. 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На балансе предприятия ОАО «Викор»   стоит 1 канализационная насосная станция, мощностью 0,2 тыс. куб.м/сут.     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Сброс производственных сточных вод производится на большие поля фильтрации (БЦВ) общей площадью 44 га, которые состоят их 2-х отстойников площадью 2,1 га для первичной очистки сточных вод и далее на карты полей фильтрации, площадью – 20 га. Проектная мощность ПФ – 1305,4 тыс. м</w:t>
      </w:r>
      <w:r w:rsidRPr="00BC7F46">
        <w:rPr>
          <w:sz w:val="28"/>
          <w:szCs w:val="28"/>
          <w:vertAlign w:val="superscript"/>
        </w:rPr>
        <w:t xml:space="preserve">3 </w:t>
      </w:r>
      <w:r w:rsidRPr="00BC7F46">
        <w:rPr>
          <w:sz w:val="28"/>
          <w:szCs w:val="28"/>
        </w:rPr>
        <w:t>в год, 5350 м</w:t>
      </w:r>
      <w:r w:rsidRPr="00BC7F46">
        <w:rPr>
          <w:sz w:val="28"/>
          <w:szCs w:val="28"/>
          <w:vertAlign w:val="superscript"/>
        </w:rPr>
        <w:t xml:space="preserve">3 </w:t>
      </w:r>
      <w:r w:rsidRPr="00BC7F46">
        <w:rPr>
          <w:sz w:val="28"/>
          <w:szCs w:val="28"/>
        </w:rPr>
        <w:t>в сутки, фактическая нагрузка 339,3 тыс. м</w:t>
      </w:r>
      <w:r w:rsidRPr="00BC7F46">
        <w:rPr>
          <w:sz w:val="28"/>
          <w:szCs w:val="28"/>
          <w:vertAlign w:val="superscript"/>
        </w:rPr>
        <w:t xml:space="preserve">3 </w:t>
      </w:r>
      <w:r w:rsidRPr="00BC7F46">
        <w:rPr>
          <w:sz w:val="28"/>
          <w:szCs w:val="28"/>
        </w:rPr>
        <w:t>в год, 3204,0 м</w:t>
      </w:r>
      <w:r w:rsidRPr="00BC7F46">
        <w:rPr>
          <w:sz w:val="28"/>
          <w:szCs w:val="28"/>
          <w:vertAlign w:val="superscript"/>
        </w:rPr>
        <w:t xml:space="preserve">3 </w:t>
      </w:r>
      <w:r w:rsidRPr="00BC7F46">
        <w:rPr>
          <w:sz w:val="28"/>
          <w:szCs w:val="28"/>
        </w:rPr>
        <w:t>в сутки.</w:t>
      </w: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Сброс хозбытовых сточных вод после механической очистки производится на малые поля фильтрации (ПФ) площадью – 10 га. Проектная мощность ПФ – 285,0 тыс. м</w:t>
      </w:r>
      <w:r w:rsidRPr="00BC7F46">
        <w:rPr>
          <w:sz w:val="28"/>
          <w:szCs w:val="28"/>
          <w:vertAlign w:val="superscript"/>
        </w:rPr>
        <w:t xml:space="preserve">3 </w:t>
      </w:r>
      <w:r w:rsidRPr="00BC7F46">
        <w:rPr>
          <w:sz w:val="28"/>
          <w:szCs w:val="28"/>
        </w:rPr>
        <w:t>/год, 780,0 м</w:t>
      </w:r>
      <w:r w:rsidRPr="00BC7F46">
        <w:rPr>
          <w:sz w:val="28"/>
          <w:szCs w:val="28"/>
          <w:vertAlign w:val="superscript"/>
        </w:rPr>
        <w:t xml:space="preserve">3 </w:t>
      </w:r>
      <w:r w:rsidRPr="00BC7F46">
        <w:rPr>
          <w:sz w:val="28"/>
          <w:szCs w:val="28"/>
        </w:rPr>
        <w:t>, фактическая нагрузка 274,1 тыс.м</w:t>
      </w:r>
      <w:r w:rsidRPr="00BC7F46">
        <w:rPr>
          <w:sz w:val="28"/>
          <w:szCs w:val="28"/>
          <w:vertAlign w:val="superscript"/>
        </w:rPr>
        <w:t>3</w:t>
      </w:r>
      <w:r w:rsidRPr="00BC7F46">
        <w:rPr>
          <w:sz w:val="28"/>
          <w:szCs w:val="28"/>
        </w:rPr>
        <w:t>/ год, 775,2 м</w:t>
      </w:r>
      <w:r w:rsidRPr="00BC7F46">
        <w:rPr>
          <w:sz w:val="28"/>
          <w:szCs w:val="28"/>
          <w:vertAlign w:val="superscript"/>
        </w:rPr>
        <w:t xml:space="preserve">3 </w:t>
      </w:r>
      <w:r w:rsidRPr="00BC7F46">
        <w:rPr>
          <w:sz w:val="28"/>
          <w:szCs w:val="28"/>
        </w:rPr>
        <w:t>/сут.</w:t>
      </w:r>
    </w:p>
    <w:p w:rsidR="0093231F" w:rsidRDefault="0093231F" w:rsidP="00BC7F46">
      <w:pPr>
        <w:ind w:firstLine="567"/>
        <w:jc w:val="both"/>
        <w:rPr>
          <w:sz w:val="28"/>
          <w:szCs w:val="28"/>
        </w:rPr>
      </w:pPr>
    </w:p>
    <w:tbl>
      <w:tblPr>
        <w:tblW w:w="10043" w:type="dxa"/>
        <w:tblInd w:w="-2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449"/>
        <w:gridCol w:w="1725"/>
        <w:gridCol w:w="1695"/>
        <w:gridCol w:w="1647"/>
        <w:gridCol w:w="14"/>
        <w:gridCol w:w="1513"/>
      </w:tblGrid>
      <w:tr w:rsidR="0093231F" w:rsidRPr="0093231F" w:rsidTr="00997B2C">
        <w:tc>
          <w:tcPr>
            <w:tcW w:w="3449" w:type="dxa"/>
            <w:shd w:val="clear" w:color="auto" w:fill="0202BE"/>
            <w:vAlign w:val="center"/>
          </w:tcPr>
          <w:p w:rsidR="0093231F" w:rsidRPr="0093231F" w:rsidRDefault="0093231F" w:rsidP="00997B2C">
            <w:pPr>
              <w:pStyle w:val="a5"/>
              <w:ind w:left="0"/>
              <w:jc w:val="center"/>
              <w:rPr>
                <w:b/>
              </w:rPr>
            </w:pPr>
            <w:r w:rsidRPr="0093231F">
              <w:rPr>
                <w:b/>
              </w:rPr>
              <w:t>Наименование</w:t>
            </w:r>
          </w:p>
        </w:tc>
        <w:tc>
          <w:tcPr>
            <w:tcW w:w="1725" w:type="dxa"/>
            <w:shd w:val="clear" w:color="auto" w:fill="0202BE"/>
            <w:vAlign w:val="center"/>
          </w:tcPr>
          <w:p w:rsidR="0093231F" w:rsidRPr="0093231F" w:rsidRDefault="0093231F" w:rsidP="00997B2C">
            <w:pPr>
              <w:pStyle w:val="a5"/>
              <w:ind w:left="-104" w:right="-63"/>
              <w:jc w:val="center"/>
              <w:rPr>
                <w:b/>
              </w:rPr>
            </w:pPr>
            <w:r w:rsidRPr="0093231F">
              <w:rPr>
                <w:b/>
              </w:rPr>
              <w:t>Существующее положение</w:t>
            </w:r>
          </w:p>
        </w:tc>
        <w:tc>
          <w:tcPr>
            <w:tcW w:w="1695" w:type="dxa"/>
            <w:shd w:val="clear" w:color="auto" w:fill="0202BE"/>
            <w:vAlign w:val="center"/>
          </w:tcPr>
          <w:p w:rsidR="0093231F" w:rsidRPr="0093231F" w:rsidRDefault="0093231F" w:rsidP="00997B2C">
            <w:pPr>
              <w:pStyle w:val="a5"/>
              <w:ind w:left="-184" w:right="-69"/>
              <w:jc w:val="center"/>
              <w:rPr>
                <w:b/>
              </w:rPr>
            </w:pPr>
            <w:r w:rsidRPr="0093231F">
              <w:rPr>
                <w:b/>
              </w:rPr>
              <w:t>Краткосрочные перспективы развития                 (1-3 года)</w:t>
            </w:r>
          </w:p>
        </w:tc>
        <w:tc>
          <w:tcPr>
            <w:tcW w:w="1647" w:type="dxa"/>
            <w:shd w:val="clear" w:color="auto" w:fill="0202BE"/>
            <w:vAlign w:val="center"/>
          </w:tcPr>
          <w:p w:rsidR="0093231F" w:rsidRPr="0093231F" w:rsidRDefault="0093231F" w:rsidP="00997B2C">
            <w:pPr>
              <w:pStyle w:val="a5"/>
              <w:ind w:left="-154" w:right="-123"/>
              <w:jc w:val="center"/>
              <w:rPr>
                <w:b/>
              </w:rPr>
            </w:pPr>
            <w:r w:rsidRPr="0093231F">
              <w:rPr>
                <w:b/>
              </w:rPr>
              <w:t>Среднесрочные перспективы развития</w:t>
            </w:r>
          </w:p>
          <w:p w:rsidR="0093231F" w:rsidRPr="0093231F" w:rsidRDefault="0093231F" w:rsidP="00997B2C">
            <w:pPr>
              <w:pStyle w:val="a5"/>
              <w:ind w:left="0"/>
              <w:jc w:val="center"/>
              <w:rPr>
                <w:b/>
              </w:rPr>
            </w:pPr>
            <w:r w:rsidRPr="0093231F">
              <w:rPr>
                <w:b/>
              </w:rPr>
              <w:t>(5-10 лет)</w:t>
            </w:r>
          </w:p>
        </w:tc>
        <w:tc>
          <w:tcPr>
            <w:tcW w:w="1527" w:type="dxa"/>
            <w:gridSpan w:val="2"/>
            <w:shd w:val="clear" w:color="auto" w:fill="0202BE"/>
            <w:vAlign w:val="center"/>
          </w:tcPr>
          <w:p w:rsidR="0093231F" w:rsidRPr="0093231F" w:rsidRDefault="0093231F" w:rsidP="00997B2C">
            <w:pPr>
              <w:pStyle w:val="a5"/>
              <w:ind w:left="-111" w:right="-155"/>
              <w:jc w:val="center"/>
              <w:rPr>
                <w:b/>
              </w:rPr>
            </w:pPr>
            <w:r w:rsidRPr="0093231F">
              <w:rPr>
                <w:b/>
              </w:rPr>
              <w:t>Долгосрочные перспективы развития            (20 лет)</w:t>
            </w:r>
          </w:p>
        </w:tc>
      </w:tr>
      <w:tr w:rsidR="0093231F" w:rsidTr="0093231F">
        <w:tc>
          <w:tcPr>
            <w:tcW w:w="3449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 населения обеспеченного услугой централизованной канализации (в соотношение от общего числа жителей района</w:t>
            </w:r>
          </w:p>
        </w:tc>
        <w:tc>
          <w:tcPr>
            <w:tcW w:w="1725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7%</w:t>
            </w:r>
          </w:p>
        </w:tc>
        <w:tc>
          <w:tcPr>
            <w:tcW w:w="1695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7%</w:t>
            </w:r>
          </w:p>
        </w:tc>
        <w:tc>
          <w:tcPr>
            <w:tcW w:w="1661" w:type="dxa"/>
            <w:gridSpan w:val="2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7%</w:t>
            </w:r>
          </w:p>
        </w:tc>
        <w:tc>
          <w:tcPr>
            <w:tcW w:w="1513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7%</w:t>
            </w:r>
          </w:p>
        </w:tc>
      </w:tr>
      <w:tr w:rsidR="0093231F" w:rsidTr="0093231F">
        <w:tc>
          <w:tcPr>
            <w:tcW w:w="3449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 населения обеспеченного услугой централизованной канализации (в соотношение от общего числа жителей района</w:t>
            </w:r>
          </w:p>
        </w:tc>
        <w:tc>
          <w:tcPr>
            <w:tcW w:w="1725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7%</w:t>
            </w:r>
          </w:p>
        </w:tc>
        <w:tc>
          <w:tcPr>
            <w:tcW w:w="1695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7%</w:t>
            </w:r>
          </w:p>
        </w:tc>
        <w:tc>
          <w:tcPr>
            <w:tcW w:w="1661" w:type="dxa"/>
            <w:gridSpan w:val="2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7%</w:t>
            </w:r>
          </w:p>
        </w:tc>
        <w:tc>
          <w:tcPr>
            <w:tcW w:w="1513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7%</w:t>
            </w:r>
          </w:p>
        </w:tc>
      </w:tr>
      <w:tr w:rsidR="0093231F" w:rsidTr="0093231F">
        <w:tc>
          <w:tcPr>
            <w:tcW w:w="3449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Сооружения систем водоотведения (ОСК, КНС и др.) и их краткая характеристика</w:t>
            </w:r>
          </w:p>
        </w:tc>
        <w:tc>
          <w:tcPr>
            <w:tcW w:w="1725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КНС- 4 ед.</w:t>
            </w:r>
          </w:p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 тыс.м. куб./сут.</w:t>
            </w:r>
          </w:p>
        </w:tc>
        <w:tc>
          <w:tcPr>
            <w:tcW w:w="1695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  <w:tc>
          <w:tcPr>
            <w:tcW w:w="1661" w:type="dxa"/>
            <w:gridSpan w:val="2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  <w:tc>
          <w:tcPr>
            <w:tcW w:w="1513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</w:tr>
      <w:tr w:rsidR="0093231F" w:rsidTr="0093231F">
        <w:tc>
          <w:tcPr>
            <w:tcW w:w="3449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Протяженность сетей канализации</w:t>
            </w:r>
          </w:p>
        </w:tc>
        <w:tc>
          <w:tcPr>
            <w:tcW w:w="1725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15,2 км</w:t>
            </w:r>
          </w:p>
        </w:tc>
        <w:tc>
          <w:tcPr>
            <w:tcW w:w="1695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  <w:tc>
          <w:tcPr>
            <w:tcW w:w="1661" w:type="dxa"/>
            <w:gridSpan w:val="2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  <w:tc>
          <w:tcPr>
            <w:tcW w:w="1513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</w:tr>
      <w:tr w:rsidR="0093231F" w:rsidTr="0093231F">
        <w:tc>
          <w:tcPr>
            <w:tcW w:w="3449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Основные методы очистки и места сброса</w:t>
            </w:r>
          </w:p>
        </w:tc>
        <w:tc>
          <w:tcPr>
            <w:tcW w:w="1725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отстойники</w:t>
            </w:r>
          </w:p>
        </w:tc>
        <w:tc>
          <w:tcPr>
            <w:tcW w:w="1695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  <w:tc>
          <w:tcPr>
            <w:tcW w:w="1661" w:type="dxa"/>
            <w:gridSpan w:val="2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  <w:tc>
          <w:tcPr>
            <w:tcW w:w="1513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</w:tr>
      <w:tr w:rsidR="0093231F" w:rsidTr="0093231F">
        <w:tc>
          <w:tcPr>
            <w:tcW w:w="3449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Запас мощности по очистке стоков, наличие резерва мощности на сегодня существующего канализационного хозяйства</w:t>
            </w:r>
          </w:p>
        </w:tc>
        <w:tc>
          <w:tcPr>
            <w:tcW w:w="1725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 тыс.м. куб./сут.</w:t>
            </w:r>
          </w:p>
        </w:tc>
        <w:tc>
          <w:tcPr>
            <w:tcW w:w="1695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  <w:tc>
          <w:tcPr>
            <w:tcW w:w="1661" w:type="dxa"/>
            <w:gridSpan w:val="2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  <w:tc>
          <w:tcPr>
            <w:tcW w:w="1513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</w:p>
        </w:tc>
      </w:tr>
      <w:tr w:rsidR="0093231F" w:rsidTr="0093231F">
        <w:tc>
          <w:tcPr>
            <w:tcW w:w="3449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Наличие и реализация муниципальных программ, направленных на  повышение  эффективности  деятельности  канализационного хозяйства</w:t>
            </w:r>
          </w:p>
        </w:tc>
        <w:tc>
          <w:tcPr>
            <w:tcW w:w="1725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95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61" w:type="dxa"/>
            <w:gridSpan w:val="2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13" w:type="dxa"/>
          </w:tcPr>
          <w:p w:rsidR="0093231F" w:rsidRDefault="0093231F" w:rsidP="00C4619E">
            <w:pPr>
              <w:pStyle w:val="a5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:rsidR="0093231F" w:rsidRDefault="0093231F" w:rsidP="0093231F">
      <w:pPr>
        <w:jc w:val="both"/>
        <w:rPr>
          <w:sz w:val="28"/>
          <w:szCs w:val="28"/>
        </w:rPr>
      </w:pPr>
    </w:p>
    <w:p w:rsidR="00BC7F46" w:rsidRPr="00BC7F46" w:rsidRDefault="00BC7F46" w:rsidP="00BC7F46">
      <w:pPr>
        <w:ind w:firstLine="567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Степень использования мощностей КНС по району составляет  50%. Таким образом, имеющийся резерв производственных мощностей  дает возможность подключения новых потребителей. </w:t>
      </w:r>
    </w:p>
    <w:p w:rsidR="0096328C" w:rsidRDefault="0096328C" w:rsidP="00BC7F46">
      <w:pPr>
        <w:rPr>
          <w:b/>
          <w:sz w:val="28"/>
          <w:szCs w:val="28"/>
        </w:rPr>
      </w:pPr>
    </w:p>
    <w:p w:rsidR="00BC7F46" w:rsidRPr="00BC7F46" w:rsidRDefault="00BC7F46" w:rsidP="00BC7F46">
      <w:pPr>
        <w:rPr>
          <w:b/>
          <w:sz w:val="28"/>
          <w:szCs w:val="28"/>
        </w:rPr>
      </w:pPr>
      <w:r w:rsidRPr="00BC7F46">
        <w:rPr>
          <w:b/>
          <w:sz w:val="28"/>
          <w:szCs w:val="28"/>
        </w:rPr>
        <w:t>Переработка и утилизация промышленных и бытовых отходов</w:t>
      </w:r>
    </w:p>
    <w:p w:rsidR="00BC7F46" w:rsidRPr="00BC7F46" w:rsidRDefault="00BC7F46" w:rsidP="00DB5248">
      <w:pPr>
        <w:jc w:val="both"/>
        <w:rPr>
          <w:sz w:val="28"/>
          <w:szCs w:val="28"/>
        </w:rPr>
      </w:pPr>
      <w:r w:rsidRPr="00BC7F46">
        <w:rPr>
          <w:b/>
          <w:sz w:val="28"/>
          <w:szCs w:val="28"/>
        </w:rPr>
        <w:t xml:space="preserve"> </w:t>
      </w:r>
      <w:r w:rsidRPr="00BC7F46">
        <w:rPr>
          <w:b/>
          <w:sz w:val="28"/>
          <w:szCs w:val="28"/>
        </w:rPr>
        <w:tab/>
      </w:r>
      <w:r w:rsidRPr="00BC7F46">
        <w:rPr>
          <w:sz w:val="28"/>
          <w:szCs w:val="28"/>
        </w:rPr>
        <w:t xml:space="preserve">На территории муниципального образования Новопокровский район складирование твердых бытовых отходов производится на </w:t>
      </w:r>
      <w:r w:rsidR="00DB5248">
        <w:rPr>
          <w:sz w:val="28"/>
          <w:szCs w:val="28"/>
        </w:rPr>
        <w:t>н</w:t>
      </w:r>
      <w:r w:rsidRPr="00BC7F46">
        <w:rPr>
          <w:sz w:val="28"/>
          <w:szCs w:val="28"/>
        </w:rPr>
        <w:t>есанкционированную свалку, расположенную  в Новопокровском сельском поселении.</w:t>
      </w:r>
    </w:p>
    <w:p w:rsidR="00BC7F46" w:rsidRPr="00BC7F46" w:rsidRDefault="00BC7F46" w:rsidP="00BC7F46">
      <w:pPr>
        <w:ind w:firstLine="708"/>
        <w:jc w:val="both"/>
        <w:rPr>
          <w:sz w:val="28"/>
          <w:szCs w:val="28"/>
        </w:rPr>
      </w:pPr>
      <w:r w:rsidRPr="00BC7F46">
        <w:rPr>
          <w:sz w:val="28"/>
          <w:szCs w:val="28"/>
        </w:rPr>
        <w:lastRenderedPageBreak/>
        <w:t xml:space="preserve">Обслуживание предприятий и населения района по вывозу ТБО осуществляется  предприятиями ООО «Новопокровские тепловые сети» и муниципальным учреждением «Перспектива». </w:t>
      </w:r>
    </w:p>
    <w:p w:rsidR="00BC7F46" w:rsidRPr="00BC7F46" w:rsidRDefault="00BC7F46" w:rsidP="00BC7F46">
      <w:pPr>
        <w:ind w:firstLine="708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Существующая свалка  не канализирована, не освещена, нет ограждения и хозпостроек. </w:t>
      </w:r>
    </w:p>
    <w:p w:rsidR="00BC7F46" w:rsidRPr="00BC7F46" w:rsidRDefault="00BC7F46" w:rsidP="00BC7F46">
      <w:pPr>
        <w:ind w:firstLine="708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За последнее время возросли требования  к охране окружающей среды от деятельности данного объекта. Учитывая сложившиеся факторы, существующая свалка подлежит закрытию.  Администрацией муниципалитета принято решение  о строительстве в краткосрочной перспективе, на месте существующей свалки,  полигона для твердых бытовых отходов.  </w:t>
      </w:r>
    </w:p>
    <w:p w:rsidR="00BC7F46" w:rsidRPr="00BC7F46" w:rsidRDefault="00BC7F46" w:rsidP="00BC7F46">
      <w:pPr>
        <w:ind w:firstLine="708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Отведенный участок под строительство полигона для ТБО расположен в юго-западной  части ст. Новопокровской. Площадь участка 3,8 га, согласно разработанной ПСД.</w:t>
      </w:r>
    </w:p>
    <w:p w:rsidR="00BC7F46" w:rsidRPr="00BC7F46" w:rsidRDefault="00BC7F46" w:rsidP="00BC7F46">
      <w:pPr>
        <w:ind w:firstLine="708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Полигон ТБО,  проектной мощностью 230 тыс. куб.м,  будет обслуживать  ст. Новопокровскую и прилегающие к нему населенные пункты общей численностью 45,08 тыс. человек.</w:t>
      </w:r>
    </w:p>
    <w:p w:rsidR="00BC7F46" w:rsidRDefault="00BC7F46" w:rsidP="00BC7F46">
      <w:pPr>
        <w:ind w:firstLine="708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Фактическое количество образующихся  на территории муниципального образования отходов составляет  122,95 тыс.куб.м/год. В перспективе, при увеличении численности населения и строительстве новых предприятий, ожидается увеличение количества образующихся на территории  района ТБО   в  2 раза.  В связи  с этим  запланировано проектирование и в дальнейшем строительство   2-х полигонов.</w:t>
      </w:r>
    </w:p>
    <w:p w:rsidR="0093231F" w:rsidRPr="00BC7F46" w:rsidRDefault="0093231F" w:rsidP="00BC7F46">
      <w:pPr>
        <w:ind w:firstLine="708"/>
        <w:jc w:val="both"/>
        <w:rPr>
          <w:sz w:val="28"/>
          <w:szCs w:val="28"/>
        </w:rPr>
      </w:pPr>
    </w:p>
    <w:p w:rsidR="00BC7F46" w:rsidRPr="00BC7F46" w:rsidRDefault="00BC7F46" w:rsidP="00BC7F46">
      <w:pPr>
        <w:ind w:firstLine="708"/>
        <w:jc w:val="both"/>
        <w:rPr>
          <w:sz w:val="28"/>
          <w:szCs w:val="28"/>
        </w:rPr>
      </w:pPr>
    </w:p>
    <w:tbl>
      <w:tblPr>
        <w:tblW w:w="9687" w:type="dxa"/>
        <w:tblInd w:w="-2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024"/>
        <w:gridCol w:w="1985"/>
        <w:gridCol w:w="1559"/>
        <w:gridCol w:w="1559"/>
        <w:gridCol w:w="1560"/>
      </w:tblGrid>
      <w:tr w:rsidR="00BC7F46" w:rsidRPr="0093231F" w:rsidTr="00997B2C">
        <w:tc>
          <w:tcPr>
            <w:tcW w:w="3024" w:type="dxa"/>
            <w:shd w:val="clear" w:color="auto" w:fill="0202BE"/>
            <w:vAlign w:val="center"/>
          </w:tcPr>
          <w:p w:rsidR="00BC7F46" w:rsidRPr="0093231F" w:rsidRDefault="00BC7F46" w:rsidP="00997B2C">
            <w:pPr>
              <w:pStyle w:val="a5"/>
              <w:ind w:left="0"/>
              <w:jc w:val="center"/>
              <w:rPr>
                <w:b/>
              </w:rPr>
            </w:pPr>
            <w:r w:rsidRPr="0093231F">
              <w:rPr>
                <w:b/>
              </w:rPr>
              <w:t>Наименование</w:t>
            </w:r>
          </w:p>
        </w:tc>
        <w:tc>
          <w:tcPr>
            <w:tcW w:w="1985" w:type="dxa"/>
            <w:shd w:val="clear" w:color="auto" w:fill="0202BE"/>
            <w:vAlign w:val="center"/>
          </w:tcPr>
          <w:p w:rsidR="00BC7F46" w:rsidRPr="0093231F" w:rsidRDefault="00BC7F46" w:rsidP="00997B2C">
            <w:pPr>
              <w:pStyle w:val="a5"/>
              <w:ind w:left="0"/>
              <w:jc w:val="center"/>
              <w:rPr>
                <w:b/>
              </w:rPr>
            </w:pPr>
            <w:r w:rsidRPr="0093231F">
              <w:rPr>
                <w:b/>
              </w:rPr>
              <w:t>Существующее положение</w:t>
            </w:r>
          </w:p>
        </w:tc>
        <w:tc>
          <w:tcPr>
            <w:tcW w:w="1559" w:type="dxa"/>
            <w:shd w:val="clear" w:color="auto" w:fill="0202BE"/>
            <w:vAlign w:val="center"/>
          </w:tcPr>
          <w:p w:rsidR="00BC7F46" w:rsidRPr="0093231F" w:rsidRDefault="00BC7F46" w:rsidP="00997B2C">
            <w:pPr>
              <w:pStyle w:val="a5"/>
              <w:ind w:left="-109" w:right="-107"/>
              <w:jc w:val="center"/>
              <w:rPr>
                <w:b/>
              </w:rPr>
            </w:pPr>
            <w:r w:rsidRPr="0093231F">
              <w:rPr>
                <w:b/>
              </w:rPr>
              <w:t>Кратко</w:t>
            </w:r>
            <w:r w:rsidR="0093231F">
              <w:rPr>
                <w:b/>
              </w:rPr>
              <w:t>-</w:t>
            </w:r>
            <w:r w:rsidRPr="0093231F">
              <w:rPr>
                <w:b/>
              </w:rPr>
              <w:t>срочные перспективы развития                 (1-3 года)</w:t>
            </w:r>
          </w:p>
        </w:tc>
        <w:tc>
          <w:tcPr>
            <w:tcW w:w="1559" w:type="dxa"/>
            <w:shd w:val="clear" w:color="auto" w:fill="0202BE"/>
            <w:vAlign w:val="center"/>
          </w:tcPr>
          <w:p w:rsidR="00BC7F46" w:rsidRPr="0093231F" w:rsidRDefault="00BC7F46" w:rsidP="00997B2C">
            <w:pPr>
              <w:pStyle w:val="a5"/>
              <w:ind w:left="-109" w:right="-108"/>
              <w:jc w:val="center"/>
              <w:rPr>
                <w:b/>
              </w:rPr>
            </w:pPr>
            <w:r w:rsidRPr="0093231F">
              <w:rPr>
                <w:b/>
              </w:rPr>
              <w:t>Средне</w:t>
            </w:r>
            <w:r w:rsidR="0093231F">
              <w:rPr>
                <w:b/>
              </w:rPr>
              <w:t>-</w:t>
            </w:r>
            <w:r w:rsidRPr="0093231F">
              <w:rPr>
                <w:b/>
              </w:rPr>
              <w:t>срочные перспективы развития</w:t>
            </w:r>
          </w:p>
          <w:p w:rsidR="00BC7F46" w:rsidRPr="0093231F" w:rsidRDefault="00BC7F46" w:rsidP="00997B2C">
            <w:pPr>
              <w:pStyle w:val="a5"/>
              <w:ind w:left="0"/>
              <w:jc w:val="center"/>
              <w:rPr>
                <w:b/>
              </w:rPr>
            </w:pPr>
            <w:r w:rsidRPr="0093231F">
              <w:rPr>
                <w:b/>
              </w:rPr>
              <w:t>(5-10 лет)</w:t>
            </w:r>
          </w:p>
        </w:tc>
        <w:tc>
          <w:tcPr>
            <w:tcW w:w="1560" w:type="dxa"/>
            <w:shd w:val="clear" w:color="auto" w:fill="0202BE"/>
            <w:vAlign w:val="center"/>
          </w:tcPr>
          <w:p w:rsidR="00BC7F46" w:rsidRPr="0093231F" w:rsidRDefault="00BC7F46" w:rsidP="00997B2C">
            <w:pPr>
              <w:pStyle w:val="a5"/>
              <w:ind w:left="-108" w:right="-107"/>
              <w:jc w:val="center"/>
              <w:rPr>
                <w:b/>
              </w:rPr>
            </w:pPr>
            <w:r w:rsidRPr="0093231F">
              <w:rPr>
                <w:b/>
              </w:rPr>
              <w:t>Долго</w:t>
            </w:r>
            <w:r w:rsidR="0093231F">
              <w:rPr>
                <w:b/>
              </w:rPr>
              <w:t>-</w:t>
            </w:r>
            <w:r w:rsidRPr="0093231F">
              <w:rPr>
                <w:b/>
              </w:rPr>
              <w:t>срочные перспективы развития            (20 лет)</w:t>
            </w:r>
          </w:p>
        </w:tc>
      </w:tr>
      <w:tr w:rsidR="00BC7F46" w:rsidRPr="00405AAF" w:rsidTr="001B79C8">
        <w:tc>
          <w:tcPr>
            <w:tcW w:w="3024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Число свалок ТБО на территории района, их общая площадь. Отношение числа санкционированных свалок к несанкционированным</w:t>
            </w:r>
          </w:p>
        </w:tc>
        <w:tc>
          <w:tcPr>
            <w:tcW w:w="1985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1</w:t>
            </w:r>
          </w:p>
          <w:p w:rsidR="00BC7F46" w:rsidRPr="00405AAF" w:rsidRDefault="00BC7F46" w:rsidP="001B79C8">
            <w:pPr>
              <w:pStyle w:val="a5"/>
              <w:ind w:left="0"/>
            </w:pP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1</w:t>
            </w:r>
          </w:p>
          <w:p w:rsidR="00BC7F46" w:rsidRPr="00405AAF" w:rsidRDefault="00BC7F46" w:rsidP="001B79C8">
            <w:pPr>
              <w:pStyle w:val="a5"/>
              <w:ind w:left="0"/>
            </w:pP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1</w:t>
            </w:r>
          </w:p>
        </w:tc>
        <w:tc>
          <w:tcPr>
            <w:tcW w:w="1560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1</w:t>
            </w:r>
          </w:p>
        </w:tc>
      </w:tr>
      <w:tr w:rsidR="00BC7F46" w:rsidRPr="00405AAF" w:rsidTr="001B79C8">
        <w:tc>
          <w:tcPr>
            <w:tcW w:w="3024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Наличие генеральной схемы санитарной очистки территории района</w:t>
            </w:r>
          </w:p>
        </w:tc>
        <w:tc>
          <w:tcPr>
            <w:tcW w:w="1985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 xml:space="preserve">Разработана в 2007 году ООО Управляющая компания «Чистый город» </w:t>
            </w: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есть</w:t>
            </w: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есть</w:t>
            </w:r>
          </w:p>
        </w:tc>
        <w:tc>
          <w:tcPr>
            <w:tcW w:w="1560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есть</w:t>
            </w:r>
          </w:p>
        </w:tc>
      </w:tr>
      <w:tr w:rsidR="00BC7F46" w:rsidRPr="00405AAF" w:rsidTr="001B79C8">
        <w:tc>
          <w:tcPr>
            <w:tcW w:w="3024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 xml:space="preserve">Наличие муниципальной целевой программы по обращению с ТБО, иных нормативных актов. Их соответствие краевой целевой программе </w:t>
            </w:r>
            <w:r w:rsidRPr="00405AAF">
              <w:lastRenderedPageBreak/>
              <w:t>«Обращение с ТБО на территории Краснодарского края на 2009-2012 годы»</w:t>
            </w:r>
          </w:p>
        </w:tc>
        <w:tc>
          <w:tcPr>
            <w:tcW w:w="1985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lastRenderedPageBreak/>
              <w:t>нет</w:t>
            </w: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есть</w:t>
            </w: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есть</w:t>
            </w:r>
          </w:p>
        </w:tc>
        <w:tc>
          <w:tcPr>
            <w:tcW w:w="1560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есть</w:t>
            </w:r>
          </w:p>
        </w:tc>
      </w:tr>
      <w:tr w:rsidR="00BC7F46" w:rsidRPr="00405AAF" w:rsidTr="001B79C8">
        <w:tc>
          <w:tcPr>
            <w:tcW w:w="3024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lastRenderedPageBreak/>
              <w:t>Наличие землеотводных документов на территории, занятые свалками ТБО</w:t>
            </w:r>
          </w:p>
        </w:tc>
        <w:tc>
          <w:tcPr>
            <w:tcW w:w="1985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нет</w:t>
            </w: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есть</w:t>
            </w: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есть</w:t>
            </w:r>
          </w:p>
        </w:tc>
        <w:tc>
          <w:tcPr>
            <w:tcW w:w="1560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есть</w:t>
            </w:r>
          </w:p>
        </w:tc>
      </w:tr>
      <w:tr w:rsidR="00BC7F46" w:rsidRPr="00405AAF" w:rsidTr="001B79C8">
        <w:tc>
          <w:tcPr>
            <w:tcW w:w="3024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Закрепление действующих свалок ТБО за эксплуатирующими организациями, наличие у указанных организаций лицензий на право обращения с твердыми бытовыми отходами</w:t>
            </w:r>
          </w:p>
        </w:tc>
        <w:tc>
          <w:tcPr>
            <w:tcW w:w="1985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нет</w:t>
            </w: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закреплена</w:t>
            </w:r>
          </w:p>
          <w:p w:rsidR="00BC7F46" w:rsidRPr="00405AAF" w:rsidRDefault="00BC7F46" w:rsidP="001B79C8">
            <w:pPr>
              <w:pStyle w:val="a5"/>
              <w:ind w:left="0"/>
            </w:pPr>
          </w:p>
          <w:p w:rsidR="00BC7F46" w:rsidRPr="00405AAF" w:rsidRDefault="00BC7F46" w:rsidP="001B79C8">
            <w:pPr>
              <w:pStyle w:val="a5"/>
              <w:ind w:left="0"/>
            </w:pPr>
          </w:p>
          <w:p w:rsidR="00BC7F46" w:rsidRPr="00405AAF" w:rsidRDefault="00BC7F46" w:rsidP="001B79C8">
            <w:pPr>
              <w:pStyle w:val="a5"/>
              <w:ind w:left="0"/>
            </w:pPr>
            <w:r w:rsidRPr="00405AAF">
              <w:t>лицензировано</w:t>
            </w: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закреплена</w:t>
            </w:r>
          </w:p>
          <w:p w:rsidR="00BC7F46" w:rsidRPr="00405AAF" w:rsidRDefault="00BC7F46" w:rsidP="001B79C8">
            <w:pPr>
              <w:pStyle w:val="a5"/>
              <w:ind w:left="0"/>
            </w:pPr>
          </w:p>
          <w:p w:rsidR="00BC7F46" w:rsidRPr="00405AAF" w:rsidRDefault="00BC7F46" w:rsidP="001B79C8">
            <w:pPr>
              <w:pStyle w:val="a5"/>
              <w:ind w:left="0"/>
            </w:pPr>
          </w:p>
          <w:p w:rsidR="00BC7F46" w:rsidRPr="00405AAF" w:rsidRDefault="00BC7F46" w:rsidP="001B79C8">
            <w:r w:rsidRPr="00405AAF">
              <w:t>лицензировано</w:t>
            </w:r>
          </w:p>
        </w:tc>
        <w:tc>
          <w:tcPr>
            <w:tcW w:w="1560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закреплена</w:t>
            </w:r>
          </w:p>
          <w:p w:rsidR="00BC7F46" w:rsidRPr="00405AAF" w:rsidRDefault="00BC7F46" w:rsidP="001B79C8">
            <w:pPr>
              <w:pStyle w:val="a5"/>
              <w:ind w:left="0"/>
            </w:pPr>
          </w:p>
          <w:p w:rsidR="00BC7F46" w:rsidRPr="00405AAF" w:rsidRDefault="00BC7F46" w:rsidP="001B79C8">
            <w:pPr>
              <w:pStyle w:val="a5"/>
              <w:ind w:left="0"/>
            </w:pPr>
          </w:p>
          <w:p w:rsidR="00BC7F46" w:rsidRPr="00405AAF" w:rsidRDefault="00BC7F46" w:rsidP="001B79C8">
            <w:pPr>
              <w:pStyle w:val="a5"/>
              <w:ind w:left="0"/>
            </w:pPr>
            <w:r w:rsidRPr="00405AAF">
              <w:t>лицензировано</w:t>
            </w:r>
          </w:p>
        </w:tc>
      </w:tr>
      <w:tr w:rsidR="00BC7F46" w:rsidRPr="00405AAF" w:rsidTr="001B79C8">
        <w:tc>
          <w:tcPr>
            <w:tcW w:w="3024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 xml:space="preserve">Фактическое количество образующихся на территории муниципального образования отходов </w:t>
            </w:r>
          </w:p>
        </w:tc>
        <w:tc>
          <w:tcPr>
            <w:tcW w:w="1985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122,95</w:t>
            </w:r>
          </w:p>
          <w:p w:rsidR="00BC7F46" w:rsidRPr="00405AAF" w:rsidRDefault="00BC7F46" w:rsidP="001B79C8">
            <w:pPr>
              <w:pStyle w:val="a5"/>
              <w:ind w:left="0"/>
            </w:pPr>
            <w:r w:rsidRPr="00405AAF">
              <w:t xml:space="preserve"> тыс.м.куб/г</w:t>
            </w: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133,62</w:t>
            </w:r>
          </w:p>
          <w:p w:rsidR="00BC7F46" w:rsidRPr="00405AAF" w:rsidRDefault="00BC7F46" w:rsidP="001B79C8">
            <w:pPr>
              <w:pStyle w:val="a5"/>
              <w:ind w:left="0"/>
            </w:pPr>
            <w:r w:rsidRPr="00405AAF">
              <w:t xml:space="preserve"> тыс.м.куб/г</w:t>
            </w: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210</w:t>
            </w:r>
          </w:p>
          <w:p w:rsidR="00BC7F46" w:rsidRPr="00405AAF" w:rsidRDefault="00BC7F46" w:rsidP="001B79C8">
            <w:pPr>
              <w:pStyle w:val="a5"/>
              <w:ind w:left="0"/>
            </w:pPr>
            <w:r w:rsidRPr="00405AAF">
              <w:t>тыс.м.куб/г.</w:t>
            </w:r>
          </w:p>
        </w:tc>
        <w:tc>
          <w:tcPr>
            <w:tcW w:w="1560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252 тыс.м.куб/г.</w:t>
            </w:r>
          </w:p>
        </w:tc>
      </w:tr>
      <w:tr w:rsidR="00BC7F46" w:rsidRPr="00405AAF" w:rsidTr="001B79C8">
        <w:tc>
          <w:tcPr>
            <w:tcW w:w="3024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Нормы накопления отходов</w:t>
            </w:r>
          </w:p>
        </w:tc>
        <w:tc>
          <w:tcPr>
            <w:tcW w:w="1985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 xml:space="preserve"> 0,18 м.куб/мес на чел.</w:t>
            </w: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0,18</w:t>
            </w:r>
          </w:p>
          <w:p w:rsidR="00BC7F46" w:rsidRPr="00405AAF" w:rsidRDefault="00BC7F46" w:rsidP="001B79C8">
            <w:pPr>
              <w:pStyle w:val="a5"/>
              <w:ind w:left="0"/>
            </w:pPr>
            <w:r w:rsidRPr="00405AAF">
              <w:t xml:space="preserve"> м.куб/мес на чел.</w:t>
            </w: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0,18 м.куб/мес на чел.</w:t>
            </w:r>
          </w:p>
        </w:tc>
        <w:tc>
          <w:tcPr>
            <w:tcW w:w="1560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0,18 м.куб/мес на чел.</w:t>
            </w:r>
          </w:p>
        </w:tc>
      </w:tr>
      <w:tr w:rsidR="00BC7F46" w:rsidRPr="00405AAF" w:rsidTr="001B79C8">
        <w:tc>
          <w:tcPr>
            <w:tcW w:w="3024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Тариф на сбор и вывод отходов</w:t>
            </w:r>
          </w:p>
        </w:tc>
        <w:tc>
          <w:tcPr>
            <w:tcW w:w="1985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130,22 руб./м.куб</w:t>
            </w: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145,85 руб./м.куб</w:t>
            </w: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182,30 руб./м.куб</w:t>
            </w:r>
          </w:p>
        </w:tc>
        <w:tc>
          <w:tcPr>
            <w:tcW w:w="1560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234,40 руб./м.куб</w:t>
            </w:r>
          </w:p>
        </w:tc>
      </w:tr>
      <w:tr w:rsidR="00BC7F46" w:rsidRPr="00405AAF" w:rsidTr="001B79C8">
        <w:tc>
          <w:tcPr>
            <w:tcW w:w="3024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Процент охвата населения и организаций различных форм собственности договорными отношениями со специализированными организациями  на сбор и вывоз ТБО</w:t>
            </w:r>
          </w:p>
        </w:tc>
        <w:tc>
          <w:tcPr>
            <w:tcW w:w="1985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40%</w:t>
            </w: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50%</w:t>
            </w: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100%</w:t>
            </w:r>
          </w:p>
        </w:tc>
        <w:tc>
          <w:tcPr>
            <w:tcW w:w="1560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100%</w:t>
            </w:r>
          </w:p>
        </w:tc>
      </w:tr>
      <w:tr w:rsidR="00BC7F46" w:rsidRPr="00405AAF" w:rsidTr="001B79C8">
        <w:tc>
          <w:tcPr>
            <w:tcW w:w="3024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 xml:space="preserve"> Запас мощности по размещению отходов, наличие резервных территорий для размещения отходов</w:t>
            </w:r>
          </w:p>
        </w:tc>
        <w:tc>
          <w:tcPr>
            <w:tcW w:w="1985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нет</w:t>
            </w: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Стадия строительства полигона (230 тыс.м.куб)</w:t>
            </w:r>
          </w:p>
        </w:tc>
        <w:tc>
          <w:tcPr>
            <w:tcW w:w="1559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проектирование</w:t>
            </w:r>
          </w:p>
        </w:tc>
        <w:tc>
          <w:tcPr>
            <w:tcW w:w="1560" w:type="dxa"/>
          </w:tcPr>
          <w:p w:rsidR="00BC7F46" w:rsidRPr="00405AAF" w:rsidRDefault="00BC7F46" w:rsidP="001B79C8">
            <w:pPr>
              <w:pStyle w:val="a5"/>
              <w:ind w:left="0"/>
            </w:pPr>
            <w:r w:rsidRPr="00405AAF">
              <w:t>проектирование</w:t>
            </w:r>
          </w:p>
        </w:tc>
      </w:tr>
    </w:tbl>
    <w:p w:rsidR="00BC7F46" w:rsidRDefault="00BC7F46" w:rsidP="00BC7F46">
      <w:pPr>
        <w:ind w:firstLine="708"/>
        <w:jc w:val="both"/>
        <w:rPr>
          <w:sz w:val="28"/>
          <w:szCs w:val="28"/>
        </w:rPr>
      </w:pPr>
    </w:p>
    <w:p w:rsidR="00405AAF" w:rsidRDefault="00405AAF" w:rsidP="00BC7F46">
      <w:pPr>
        <w:ind w:firstLine="708"/>
        <w:jc w:val="both"/>
        <w:rPr>
          <w:sz w:val="28"/>
          <w:szCs w:val="28"/>
        </w:rPr>
      </w:pPr>
    </w:p>
    <w:p w:rsidR="00BC7F46" w:rsidRPr="00447C7F" w:rsidRDefault="00BC7F46" w:rsidP="00C006FB">
      <w:pPr>
        <w:numPr>
          <w:ilvl w:val="0"/>
          <w:numId w:val="12"/>
        </w:numPr>
        <w:jc w:val="both"/>
        <w:rPr>
          <w:b/>
          <w:bCs/>
          <w:sz w:val="28"/>
          <w:szCs w:val="28"/>
        </w:rPr>
      </w:pPr>
      <w:r w:rsidRPr="00447C7F">
        <w:rPr>
          <w:b/>
          <w:bCs/>
          <w:sz w:val="28"/>
          <w:szCs w:val="28"/>
        </w:rPr>
        <w:t>Финансовая инфраструктура</w:t>
      </w:r>
      <w:bookmarkEnd w:id="5"/>
    </w:p>
    <w:p w:rsidR="00BC7F46" w:rsidRPr="00BC7F46" w:rsidRDefault="00BC7F46" w:rsidP="00BC7F46">
      <w:pPr>
        <w:pStyle w:val="a6"/>
        <w:spacing w:after="0" w:afterAutospacing="0"/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На территории муниципального образования Новопокровский район расположено 1 самостоятельный банк и 3 филиала:</w:t>
      </w:r>
    </w:p>
    <w:p w:rsidR="00BC7F46" w:rsidRPr="00BC7F46" w:rsidRDefault="00BC7F46" w:rsidP="00C006FB">
      <w:pPr>
        <w:pStyle w:val="a6"/>
        <w:numPr>
          <w:ilvl w:val="0"/>
          <w:numId w:val="4"/>
        </w:numPr>
        <w:tabs>
          <w:tab w:val="clear" w:pos="720"/>
          <w:tab w:val="num" w:pos="360"/>
        </w:tabs>
        <w:spacing w:after="0" w:afterAutospacing="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Дополнительный офис № 1802/037 Тихорецкого отделения № 1802 Юго-Западного отделения ОАО «Сбербанк России»;</w:t>
      </w:r>
    </w:p>
    <w:p w:rsidR="00BC7F46" w:rsidRPr="00BC7F46" w:rsidRDefault="00BC7F46" w:rsidP="00C006FB">
      <w:pPr>
        <w:pStyle w:val="a6"/>
        <w:numPr>
          <w:ilvl w:val="0"/>
          <w:numId w:val="4"/>
        </w:numPr>
        <w:tabs>
          <w:tab w:val="clear" w:pos="720"/>
          <w:tab w:val="num" w:pos="360"/>
        </w:tabs>
        <w:spacing w:after="0" w:afterAutospacing="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Дополнительный офис ОАО «Россельхозбанк»;</w:t>
      </w:r>
    </w:p>
    <w:p w:rsidR="00BC7F46" w:rsidRPr="00BC7F46" w:rsidRDefault="00BC7F46" w:rsidP="00C006FB">
      <w:pPr>
        <w:pStyle w:val="a6"/>
        <w:numPr>
          <w:ilvl w:val="0"/>
          <w:numId w:val="4"/>
        </w:numPr>
        <w:tabs>
          <w:tab w:val="clear" w:pos="720"/>
          <w:tab w:val="num" w:pos="360"/>
        </w:tabs>
        <w:spacing w:after="0" w:afterAutospacing="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Дополнительный офис ОАО «Крайинвестбанк»;</w:t>
      </w:r>
    </w:p>
    <w:p w:rsidR="00BC7F46" w:rsidRPr="00BC7F46" w:rsidRDefault="00BC7F46" w:rsidP="00C006FB">
      <w:pPr>
        <w:pStyle w:val="a6"/>
        <w:numPr>
          <w:ilvl w:val="0"/>
          <w:numId w:val="4"/>
        </w:numPr>
        <w:tabs>
          <w:tab w:val="clear" w:pos="720"/>
          <w:tab w:val="num" w:pos="360"/>
        </w:tabs>
        <w:spacing w:after="0" w:afterAutospacing="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ООО КБ «Новопокровский»</w:t>
      </w:r>
    </w:p>
    <w:p w:rsidR="00BC7F46" w:rsidRPr="00BC7F46" w:rsidRDefault="00BC7F46" w:rsidP="00C006FB">
      <w:pPr>
        <w:pStyle w:val="a6"/>
        <w:numPr>
          <w:ilvl w:val="0"/>
          <w:numId w:val="4"/>
        </w:numPr>
        <w:tabs>
          <w:tab w:val="clear" w:pos="720"/>
          <w:tab w:val="num" w:pos="360"/>
        </w:tabs>
        <w:spacing w:after="0" w:afterAutospacing="0"/>
        <w:jc w:val="both"/>
        <w:rPr>
          <w:sz w:val="28"/>
          <w:szCs w:val="28"/>
        </w:rPr>
      </w:pPr>
      <w:r w:rsidRPr="00BC7F46">
        <w:rPr>
          <w:sz w:val="28"/>
          <w:szCs w:val="28"/>
        </w:rPr>
        <w:lastRenderedPageBreak/>
        <w:t>Дополнительный офис ОАО КБ «Центр-инвест»</w:t>
      </w:r>
    </w:p>
    <w:p w:rsidR="00BC7F46" w:rsidRPr="00BC7F46" w:rsidRDefault="00BC7F46" w:rsidP="00BC7F46">
      <w:pPr>
        <w:pStyle w:val="a6"/>
        <w:spacing w:after="0" w:afterAutospacing="0"/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Основными направлениями кредитования являются:</w:t>
      </w:r>
    </w:p>
    <w:p w:rsidR="00BC7F46" w:rsidRPr="00BC7F46" w:rsidRDefault="00BC7F46" w:rsidP="00C006FB">
      <w:pPr>
        <w:pStyle w:val="a6"/>
        <w:numPr>
          <w:ilvl w:val="0"/>
          <w:numId w:val="8"/>
        </w:numPr>
        <w:spacing w:after="0" w:afterAutospacing="0"/>
        <w:ind w:left="709" w:hanging="34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кредитование физических лиц на потребительские цели;</w:t>
      </w:r>
    </w:p>
    <w:p w:rsidR="00BC7F46" w:rsidRPr="00BC7F46" w:rsidRDefault="00BC7F46" w:rsidP="00C006FB">
      <w:pPr>
        <w:pStyle w:val="a6"/>
        <w:numPr>
          <w:ilvl w:val="0"/>
          <w:numId w:val="8"/>
        </w:numPr>
        <w:spacing w:after="0" w:afterAutospacing="0"/>
        <w:ind w:left="709" w:hanging="34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ипотечное жилищное кредитование; </w:t>
      </w:r>
    </w:p>
    <w:p w:rsidR="00BC7F46" w:rsidRPr="00BC7F46" w:rsidRDefault="00BC7F46" w:rsidP="00C006FB">
      <w:pPr>
        <w:pStyle w:val="a6"/>
        <w:numPr>
          <w:ilvl w:val="0"/>
          <w:numId w:val="8"/>
        </w:numPr>
        <w:spacing w:after="0" w:afterAutospacing="0"/>
        <w:ind w:left="709" w:hanging="34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кредитование субъектов АПК по нескольким направлениям кредитования.</w:t>
      </w:r>
    </w:p>
    <w:p w:rsidR="00BC7F46" w:rsidRPr="00BC7F46" w:rsidRDefault="00BC7F46" w:rsidP="00BC7F46">
      <w:pPr>
        <w:pStyle w:val="a6"/>
        <w:spacing w:after="0" w:afterAutospacing="0"/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На территории муниципального образования действуют 2 страховые компании: Новопокровский филиал ООО «Росгосстрах – ЮГ»; Новопокровское агентство ОСАГО «Россия».</w:t>
      </w:r>
    </w:p>
    <w:p w:rsidR="00BC7F46" w:rsidRPr="00BC7F46" w:rsidRDefault="00BC7F46" w:rsidP="00BC7F46">
      <w:pPr>
        <w:pStyle w:val="a6"/>
        <w:spacing w:after="0" w:afterAutospacing="0"/>
        <w:ind w:firstLine="540"/>
        <w:jc w:val="both"/>
        <w:rPr>
          <w:sz w:val="28"/>
          <w:szCs w:val="28"/>
        </w:rPr>
      </w:pPr>
      <w:r w:rsidRPr="00BC7F46">
        <w:rPr>
          <w:sz w:val="28"/>
          <w:szCs w:val="28"/>
        </w:rPr>
        <w:t xml:space="preserve">Приоритетными видами страхования являются: </w:t>
      </w:r>
    </w:p>
    <w:p w:rsidR="00BC7F46" w:rsidRPr="00BC7F46" w:rsidRDefault="00BC7F46" w:rsidP="00C006FB">
      <w:pPr>
        <w:pStyle w:val="a6"/>
        <w:numPr>
          <w:ilvl w:val="0"/>
          <w:numId w:val="8"/>
        </w:numPr>
        <w:spacing w:after="0" w:afterAutospacing="0"/>
        <w:ind w:left="709" w:hanging="34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страхование сельскохозяйственных рисков;</w:t>
      </w:r>
    </w:p>
    <w:p w:rsidR="00BC7F46" w:rsidRPr="00BC7F46" w:rsidRDefault="00BC7F46" w:rsidP="00C006FB">
      <w:pPr>
        <w:pStyle w:val="a6"/>
        <w:numPr>
          <w:ilvl w:val="0"/>
          <w:numId w:val="8"/>
        </w:numPr>
        <w:spacing w:after="0" w:afterAutospacing="0"/>
        <w:ind w:left="709" w:hanging="34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ОСАГО;</w:t>
      </w:r>
    </w:p>
    <w:p w:rsidR="00BC7F46" w:rsidRPr="00BC7F46" w:rsidRDefault="00BC7F46" w:rsidP="00C006FB">
      <w:pPr>
        <w:pStyle w:val="a6"/>
        <w:numPr>
          <w:ilvl w:val="0"/>
          <w:numId w:val="8"/>
        </w:numPr>
        <w:spacing w:after="0" w:afterAutospacing="0"/>
        <w:ind w:left="709" w:hanging="34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страхование имущества юридических услуг;</w:t>
      </w:r>
    </w:p>
    <w:p w:rsidR="00BC7F46" w:rsidRPr="00BC7F46" w:rsidRDefault="00BC7F46" w:rsidP="00C006FB">
      <w:pPr>
        <w:pStyle w:val="a6"/>
        <w:numPr>
          <w:ilvl w:val="0"/>
          <w:numId w:val="8"/>
        </w:numPr>
        <w:spacing w:after="0" w:afterAutospacing="0"/>
        <w:ind w:left="709" w:hanging="349"/>
        <w:jc w:val="both"/>
        <w:rPr>
          <w:sz w:val="28"/>
          <w:szCs w:val="28"/>
        </w:rPr>
      </w:pPr>
      <w:r w:rsidRPr="00BC7F46">
        <w:rPr>
          <w:sz w:val="28"/>
          <w:szCs w:val="28"/>
        </w:rPr>
        <w:t>страхование строений.</w:t>
      </w:r>
    </w:p>
    <w:p w:rsidR="007E1B7C" w:rsidRDefault="007E1B7C" w:rsidP="007E1B7C">
      <w:pPr>
        <w:ind w:left="1260"/>
        <w:jc w:val="both"/>
        <w:rPr>
          <w:b/>
          <w:bCs/>
          <w:sz w:val="28"/>
          <w:szCs w:val="28"/>
        </w:rPr>
      </w:pPr>
    </w:p>
    <w:p w:rsidR="00997B2C" w:rsidRDefault="00997B2C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7E1B7C" w:rsidRDefault="007E1B7C" w:rsidP="00C006FB">
      <w:pPr>
        <w:numPr>
          <w:ilvl w:val="0"/>
          <w:numId w:val="12"/>
        </w:num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  </w:t>
      </w:r>
      <w:r w:rsidRPr="005633DB">
        <w:rPr>
          <w:b/>
          <w:bCs/>
          <w:sz w:val="28"/>
          <w:szCs w:val="28"/>
        </w:rPr>
        <w:t>Итоговые выводы по разделу</w:t>
      </w:r>
      <w:r w:rsidR="00F0637B">
        <w:rPr>
          <w:b/>
          <w:bCs/>
          <w:sz w:val="28"/>
          <w:szCs w:val="28"/>
        </w:rPr>
        <w:t>.</w:t>
      </w:r>
    </w:p>
    <w:p w:rsidR="00997B2C" w:rsidRDefault="00997B2C" w:rsidP="00997B2C">
      <w:pPr>
        <w:jc w:val="both"/>
        <w:rPr>
          <w:color w:val="000000"/>
          <w:sz w:val="28"/>
          <w:szCs w:val="28"/>
        </w:rPr>
      </w:pPr>
    </w:p>
    <w:tbl>
      <w:tblPr>
        <w:tblW w:w="972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720"/>
      </w:tblGrid>
      <w:tr w:rsidR="00997B2C" w:rsidTr="00A45C11">
        <w:trPr>
          <w:trHeight w:val="255"/>
        </w:trPr>
        <w:tc>
          <w:tcPr>
            <w:tcW w:w="9720" w:type="dxa"/>
            <w:shd w:val="clear" w:color="auto" w:fill="FF0000"/>
          </w:tcPr>
          <w:p w:rsidR="00997B2C" w:rsidRPr="007E1BE2" w:rsidRDefault="00997B2C" w:rsidP="00A45C11">
            <w:pPr>
              <w:tabs>
                <w:tab w:val="left" w:pos="1455"/>
              </w:tabs>
              <w:rPr>
                <w:rFonts w:ascii="Arial" w:hAnsi="Arial" w:cs="Arial"/>
                <w:b/>
                <w:color w:val="FFFFFF"/>
              </w:rPr>
            </w:pPr>
            <w:r w:rsidRPr="007E1BE2">
              <w:rPr>
                <w:rFonts w:ascii="Arial" w:hAnsi="Arial" w:cs="Arial"/>
                <w:b/>
                <w:color w:val="FFFFFF"/>
              </w:rPr>
              <w:t>Вывод №</w:t>
            </w:r>
            <w:r>
              <w:rPr>
                <w:rFonts w:ascii="Arial" w:hAnsi="Arial" w:cs="Arial"/>
                <w:b/>
                <w:color w:val="FFFFFF"/>
              </w:rPr>
              <w:t xml:space="preserve"> </w:t>
            </w:r>
            <w:r w:rsidRPr="007E1BE2">
              <w:rPr>
                <w:rFonts w:ascii="Arial" w:hAnsi="Arial" w:cs="Arial"/>
                <w:b/>
                <w:color w:val="FFFFFF"/>
              </w:rPr>
              <w:t>1</w:t>
            </w:r>
          </w:p>
        </w:tc>
      </w:tr>
      <w:tr w:rsidR="00997B2C" w:rsidTr="00A45C11">
        <w:trPr>
          <w:trHeight w:val="328"/>
        </w:trPr>
        <w:tc>
          <w:tcPr>
            <w:tcW w:w="9720" w:type="dxa"/>
          </w:tcPr>
          <w:p w:rsidR="00997B2C" w:rsidRPr="00063473" w:rsidRDefault="00063473" w:rsidP="00063473">
            <w:pPr>
              <w:pStyle w:val="af1"/>
              <w:spacing w:after="0"/>
              <w:ind w:left="0" w:firstLine="743"/>
              <w:jc w:val="both"/>
              <w:rPr>
                <w:sz w:val="28"/>
                <w:szCs w:val="28"/>
              </w:rPr>
            </w:pPr>
            <w:r w:rsidRPr="00063473">
              <w:rPr>
                <w:sz w:val="28"/>
                <w:szCs w:val="28"/>
              </w:rPr>
              <w:t xml:space="preserve">Автомобильная дорога </w:t>
            </w:r>
            <w:r>
              <w:rPr>
                <w:sz w:val="28"/>
                <w:szCs w:val="28"/>
              </w:rPr>
              <w:t xml:space="preserve"> федерального</w:t>
            </w:r>
            <w:r w:rsidRPr="00063473">
              <w:rPr>
                <w:sz w:val="28"/>
                <w:szCs w:val="28"/>
              </w:rPr>
              <w:t xml:space="preserve"> значения «</w:t>
            </w:r>
            <w:r>
              <w:rPr>
                <w:sz w:val="28"/>
                <w:szCs w:val="28"/>
              </w:rPr>
              <w:t>Сальск-Тихорецк</w:t>
            </w:r>
            <w:r w:rsidRPr="00063473">
              <w:rPr>
                <w:sz w:val="28"/>
                <w:szCs w:val="28"/>
              </w:rPr>
              <w:t>» обеспечивает выход на одну из важнейших маг</w:t>
            </w:r>
            <w:r>
              <w:rPr>
                <w:sz w:val="28"/>
                <w:szCs w:val="28"/>
              </w:rPr>
              <w:t xml:space="preserve">истралей страны  М-29 «Кавказ». </w:t>
            </w:r>
            <w:r w:rsidRPr="00063473">
              <w:rPr>
                <w:sz w:val="28"/>
                <w:szCs w:val="28"/>
              </w:rPr>
              <w:t>Вместе с тем, беспрепятственному скоростному движению по вышеназванной автодо</w:t>
            </w:r>
            <w:r>
              <w:rPr>
                <w:sz w:val="28"/>
                <w:szCs w:val="28"/>
              </w:rPr>
              <w:t>роге федерального значения мешае</w:t>
            </w:r>
            <w:r w:rsidRPr="00063473">
              <w:rPr>
                <w:sz w:val="28"/>
                <w:szCs w:val="28"/>
              </w:rPr>
              <w:t xml:space="preserve">т </w:t>
            </w:r>
            <w:r>
              <w:rPr>
                <w:sz w:val="28"/>
                <w:szCs w:val="28"/>
              </w:rPr>
              <w:t xml:space="preserve">тот факт, что часть трассы пролегает через жилую территорию станицы. </w:t>
            </w:r>
          </w:p>
        </w:tc>
      </w:tr>
      <w:tr w:rsidR="00997B2C" w:rsidTr="00A45C11">
        <w:trPr>
          <w:trHeight w:val="195"/>
        </w:trPr>
        <w:tc>
          <w:tcPr>
            <w:tcW w:w="9720" w:type="dxa"/>
            <w:tcBorders>
              <w:bottom w:val="single" w:sz="4" w:space="0" w:color="auto"/>
            </w:tcBorders>
            <w:shd w:val="clear" w:color="auto" w:fill="FF0000"/>
          </w:tcPr>
          <w:p w:rsidR="00997B2C" w:rsidRPr="007E1BE2" w:rsidRDefault="00997B2C" w:rsidP="00A45C11">
            <w:pPr>
              <w:tabs>
                <w:tab w:val="left" w:pos="1455"/>
              </w:tabs>
              <w:rPr>
                <w:rFonts w:ascii="Arial" w:hAnsi="Arial" w:cs="Arial"/>
                <w:b/>
                <w:color w:val="FFFFFF"/>
              </w:rPr>
            </w:pPr>
            <w:r w:rsidRPr="007E1BE2">
              <w:rPr>
                <w:rFonts w:ascii="Arial" w:hAnsi="Arial" w:cs="Arial"/>
                <w:b/>
                <w:color w:val="FFFFFF"/>
              </w:rPr>
              <w:t>Вывод №</w:t>
            </w:r>
            <w:r>
              <w:rPr>
                <w:rFonts w:ascii="Arial" w:hAnsi="Arial" w:cs="Arial"/>
                <w:b/>
                <w:color w:val="FFFFFF"/>
              </w:rPr>
              <w:t xml:space="preserve"> 2</w:t>
            </w:r>
          </w:p>
        </w:tc>
      </w:tr>
      <w:tr w:rsidR="00997B2C" w:rsidTr="00A45C11">
        <w:trPr>
          <w:trHeight w:val="195"/>
        </w:trPr>
        <w:tc>
          <w:tcPr>
            <w:tcW w:w="9720" w:type="dxa"/>
            <w:shd w:val="clear" w:color="auto" w:fill="auto"/>
          </w:tcPr>
          <w:p w:rsidR="00997B2C" w:rsidRPr="00960EB4" w:rsidRDefault="00063473" w:rsidP="00063473">
            <w:pPr>
              <w:pStyle w:val="af1"/>
              <w:spacing w:after="0"/>
              <w:ind w:left="0" w:firstLine="743"/>
              <w:jc w:val="both"/>
              <w:rPr>
                <w:rFonts w:ascii="Century Gothic" w:hAnsi="Century Gothic" w:cs="Arial"/>
                <w:color w:val="000000"/>
              </w:rPr>
            </w:pPr>
            <w:r w:rsidRPr="00063473">
              <w:rPr>
                <w:sz w:val="28"/>
                <w:szCs w:val="28"/>
              </w:rPr>
              <w:t xml:space="preserve">Имеется дефицит мощностей по энергоснабжению </w:t>
            </w:r>
            <w:r>
              <w:rPr>
                <w:sz w:val="28"/>
                <w:szCs w:val="28"/>
              </w:rPr>
              <w:t>Новопокровского</w:t>
            </w:r>
            <w:r w:rsidRPr="00063473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сельского поселения</w:t>
            </w:r>
            <w:r w:rsidRPr="00063473">
              <w:rPr>
                <w:sz w:val="28"/>
                <w:szCs w:val="28"/>
              </w:rPr>
              <w:t>, обладающ</w:t>
            </w:r>
            <w:r>
              <w:rPr>
                <w:sz w:val="28"/>
                <w:szCs w:val="28"/>
              </w:rPr>
              <w:t>его</w:t>
            </w:r>
            <w:r w:rsidRPr="00063473">
              <w:rPr>
                <w:sz w:val="28"/>
                <w:szCs w:val="28"/>
              </w:rPr>
              <w:t xml:space="preserve"> инвестиционной привлекательностью. Существующие мощности по энергоснабжению не смогут удовлетворить растущие потребности муниципального образования. Дефицит энергоресурсов не позволяет реализовывать инвестиционные проекты в срок, поэтому потребуется проведение комплекса работ, направленных на модернизацию морально устаревшего оборудования.</w:t>
            </w:r>
          </w:p>
        </w:tc>
      </w:tr>
      <w:tr w:rsidR="00997B2C" w:rsidTr="00A45C11">
        <w:trPr>
          <w:trHeight w:val="195"/>
        </w:trPr>
        <w:tc>
          <w:tcPr>
            <w:tcW w:w="9720" w:type="dxa"/>
            <w:shd w:val="clear" w:color="auto" w:fill="FF0000"/>
          </w:tcPr>
          <w:p w:rsidR="00997B2C" w:rsidRPr="007E1BE2" w:rsidRDefault="00997B2C" w:rsidP="00A45C11">
            <w:pPr>
              <w:tabs>
                <w:tab w:val="left" w:pos="1455"/>
              </w:tabs>
              <w:rPr>
                <w:rFonts w:ascii="Arial" w:hAnsi="Arial" w:cs="Arial"/>
                <w:b/>
                <w:color w:val="FFFFFF"/>
              </w:rPr>
            </w:pPr>
            <w:r w:rsidRPr="007E1BE2">
              <w:rPr>
                <w:rFonts w:ascii="Arial" w:hAnsi="Arial" w:cs="Arial"/>
                <w:b/>
                <w:color w:val="FFFFFF"/>
              </w:rPr>
              <w:t>Вывод №</w:t>
            </w:r>
            <w:r>
              <w:rPr>
                <w:rFonts w:ascii="Arial" w:hAnsi="Arial" w:cs="Arial"/>
                <w:b/>
                <w:color w:val="FFFFFF"/>
              </w:rPr>
              <w:t xml:space="preserve"> 3</w:t>
            </w:r>
          </w:p>
        </w:tc>
      </w:tr>
      <w:tr w:rsidR="00997B2C" w:rsidTr="00A45C11">
        <w:trPr>
          <w:trHeight w:val="195"/>
        </w:trPr>
        <w:tc>
          <w:tcPr>
            <w:tcW w:w="9720" w:type="dxa"/>
            <w:shd w:val="clear" w:color="auto" w:fill="auto"/>
          </w:tcPr>
          <w:p w:rsidR="00997B2C" w:rsidRPr="00DB5248" w:rsidRDefault="00DB5248" w:rsidP="00DB5248">
            <w:pPr>
              <w:ind w:firstLine="709"/>
              <w:jc w:val="both"/>
              <w:rPr>
                <w:color w:val="000000"/>
                <w:sz w:val="28"/>
                <w:szCs w:val="28"/>
              </w:rPr>
            </w:pPr>
            <w:r w:rsidRPr="00063473">
              <w:rPr>
                <w:sz w:val="28"/>
                <w:szCs w:val="28"/>
              </w:rPr>
              <w:t xml:space="preserve">Большая часть водоводов и разводящих сетей находится в неудовлетворительном санитарно-техническом состоянии, так как 70% сетей выработали свой ресурс, а </w:t>
            </w:r>
            <w:r>
              <w:rPr>
                <w:sz w:val="28"/>
                <w:szCs w:val="28"/>
              </w:rPr>
              <w:t>60,3</w:t>
            </w:r>
            <w:r w:rsidRPr="00063473">
              <w:rPr>
                <w:sz w:val="28"/>
                <w:szCs w:val="28"/>
              </w:rPr>
              <w:t>% от общего количества сетей требуют замены. Утечки и неучтённые расходы воды в системах водоснабжения в среднем составляют 40%, что значительно превышает допустимый уровень.</w:t>
            </w:r>
            <w:r>
              <w:rPr>
                <w:sz w:val="28"/>
                <w:szCs w:val="28"/>
              </w:rPr>
              <w:t xml:space="preserve"> </w:t>
            </w:r>
            <w:r w:rsidRPr="00BC7F46">
              <w:rPr>
                <w:color w:val="000000"/>
                <w:sz w:val="28"/>
                <w:szCs w:val="28"/>
              </w:rPr>
              <w:t>В краткосрочной перспективе предполагается развитие инфраструктурного потенциала муниципального образования, через привлечение инвестиций в сферу  развития инженерной  инфраструктуры  за счет бюджетных средств, в том числе и в сферу водоснабжения. Запланированный ремонт водопроводной сети позволит снизить  износ основных фондов систем водоснабжения до 40%.</w:t>
            </w:r>
          </w:p>
        </w:tc>
      </w:tr>
      <w:tr w:rsidR="00997B2C" w:rsidTr="00DB5248">
        <w:trPr>
          <w:trHeight w:val="343"/>
        </w:trPr>
        <w:tc>
          <w:tcPr>
            <w:tcW w:w="9720" w:type="dxa"/>
            <w:shd w:val="clear" w:color="auto" w:fill="FF0000"/>
          </w:tcPr>
          <w:p w:rsidR="00997B2C" w:rsidRPr="007E1BE2" w:rsidRDefault="00997B2C" w:rsidP="00A45C11">
            <w:pPr>
              <w:tabs>
                <w:tab w:val="left" w:pos="1455"/>
              </w:tabs>
              <w:rPr>
                <w:rFonts w:ascii="Arial" w:hAnsi="Arial" w:cs="Arial"/>
                <w:b/>
                <w:color w:val="FFFFFF"/>
              </w:rPr>
            </w:pPr>
            <w:r w:rsidRPr="007E1BE2">
              <w:rPr>
                <w:rFonts w:ascii="Arial" w:hAnsi="Arial" w:cs="Arial"/>
                <w:b/>
                <w:color w:val="FFFFFF"/>
              </w:rPr>
              <w:t>Вывод №</w:t>
            </w:r>
            <w:r>
              <w:rPr>
                <w:rFonts w:ascii="Arial" w:hAnsi="Arial" w:cs="Arial"/>
                <w:b/>
                <w:color w:val="FFFFFF"/>
              </w:rPr>
              <w:t xml:space="preserve"> 4</w:t>
            </w:r>
          </w:p>
        </w:tc>
      </w:tr>
      <w:tr w:rsidR="00997B2C" w:rsidTr="00A45C11">
        <w:trPr>
          <w:trHeight w:val="195"/>
        </w:trPr>
        <w:tc>
          <w:tcPr>
            <w:tcW w:w="9720" w:type="dxa"/>
            <w:shd w:val="clear" w:color="auto" w:fill="auto"/>
          </w:tcPr>
          <w:p w:rsidR="00997B2C" w:rsidRPr="00063473" w:rsidRDefault="00DB5248" w:rsidP="00DB5248">
            <w:pPr>
              <w:ind w:firstLine="567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Степень использования мощностей КНС по району составляет  50%. Таким образом, имеющийся резерв производственных мощностей  дает возможность подключения новых потребителей.</w:t>
            </w:r>
          </w:p>
        </w:tc>
      </w:tr>
      <w:tr w:rsidR="00997B2C" w:rsidTr="00A45C11">
        <w:trPr>
          <w:trHeight w:val="195"/>
        </w:trPr>
        <w:tc>
          <w:tcPr>
            <w:tcW w:w="9720" w:type="dxa"/>
            <w:shd w:val="clear" w:color="auto" w:fill="FF0000"/>
          </w:tcPr>
          <w:p w:rsidR="00997B2C" w:rsidRPr="007E1BE2" w:rsidRDefault="00997B2C" w:rsidP="00A45C11">
            <w:pPr>
              <w:tabs>
                <w:tab w:val="left" w:pos="1455"/>
              </w:tabs>
              <w:rPr>
                <w:rFonts w:ascii="Arial" w:hAnsi="Arial" w:cs="Arial"/>
                <w:b/>
                <w:color w:val="FFFFFF"/>
              </w:rPr>
            </w:pPr>
            <w:r w:rsidRPr="007E1BE2">
              <w:rPr>
                <w:rFonts w:ascii="Arial" w:hAnsi="Arial" w:cs="Arial"/>
                <w:b/>
                <w:color w:val="FFFFFF"/>
              </w:rPr>
              <w:t>Вывод №</w:t>
            </w:r>
            <w:r>
              <w:rPr>
                <w:rFonts w:ascii="Arial" w:hAnsi="Arial" w:cs="Arial"/>
                <w:b/>
                <w:color w:val="FFFFFF"/>
              </w:rPr>
              <w:t xml:space="preserve"> 5</w:t>
            </w:r>
          </w:p>
        </w:tc>
      </w:tr>
      <w:tr w:rsidR="00997B2C" w:rsidTr="00A87E39">
        <w:trPr>
          <w:trHeight w:val="169"/>
        </w:trPr>
        <w:tc>
          <w:tcPr>
            <w:tcW w:w="9720" w:type="dxa"/>
            <w:shd w:val="clear" w:color="auto" w:fill="auto"/>
          </w:tcPr>
          <w:p w:rsidR="00187BE2" w:rsidRPr="00187BE2" w:rsidRDefault="00DB5248" w:rsidP="00A87E39">
            <w:pPr>
              <w:autoSpaceDE w:val="0"/>
              <w:autoSpaceDN w:val="0"/>
              <w:adjustRightInd w:val="0"/>
              <w:spacing w:line="300" w:lineRule="exact"/>
              <w:ind w:firstLine="709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 xml:space="preserve">На территории муниципального образования Новопокровский район складирование твердых бытовых отходов производится на </w:t>
            </w:r>
            <w:r>
              <w:rPr>
                <w:sz w:val="28"/>
                <w:szCs w:val="28"/>
              </w:rPr>
              <w:t>н</w:t>
            </w:r>
            <w:r w:rsidRPr="00BC7F46">
              <w:rPr>
                <w:sz w:val="28"/>
                <w:szCs w:val="28"/>
              </w:rPr>
              <w:t xml:space="preserve">есанкционированную свалку, расположенную в Новопокровском сельском поселении. Существующая свалка не канализирована, не освещена, нет ограждения и хозпостроек. </w:t>
            </w:r>
            <w:r>
              <w:rPr>
                <w:sz w:val="28"/>
                <w:szCs w:val="28"/>
              </w:rPr>
              <w:t xml:space="preserve">В связи с этим </w:t>
            </w:r>
            <w:r w:rsidRPr="00BC7F46">
              <w:rPr>
                <w:sz w:val="28"/>
                <w:szCs w:val="28"/>
              </w:rPr>
              <w:t xml:space="preserve">принято решение о строительстве в краткосрочной перспективе, на месте существующей свалки, полигона для твердых бытовых отходов. </w:t>
            </w:r>
            <w:r w:rsidR="00187BE2" w:rsidRPr="00187BE2">
              <w:rPr>
                <w:sz w:val="28"/>
                <w:szCs w:val="28"/>
              </w:rPr>
              <w:t>Строительство объектов для ТБО сократит количество стихийных свалок на территории района и позволит решить вопросы, связанные с улучшением экологической обстановки в муниципальном образовании.</w:t>
            </w:r>
          </w:p>
          <w:p w:rsidR="00A87E39" w:rsidRPr="00DB5248" w:rsidRDefault="00DB5248" w:rsidP="00A87E39">
            <w:pPr>
              <w:spacing w:line="300" w:lineRule="exact"/>
              <w:ind w:firstLine="708"/>
              <w:jc w:val="both"/>
              <w:rPr>
                <w:sz w:val="28"/>
                <w:szCs w:val="28"/>
              </w:rPr>
            </w:pPr>
            <w:r w:rsidRPr="00BC7F46">
              <w:rPr>
                <w:sz w:val="28"/>
                <w:szCs w:val="28"/>
              </w:rPr>
              <w:t>Полигон ТБО, проектной мощностью 230 тыс. м</w:t>
            </w:r>
            <w:r w:rsidR="00A87E39" w:rsidRPr="00A87E39">
              <w:rPr>
                <w:sz w:val="28"/>
                <w:szCs w:val="28"/>
                <w:vertAlign w:val="superscript"/>
              </w:rPr>
              <w:t>3</w:t>
            </w:r>
            <w:r w:rsidRPr="00BC7F46">
              <w:rPr>
                <w:sz w:val="28"/>
                <w:szCs w:val="28"/>
              </w:rPr>
              <w:t>, будет обслуживать ст.</w:t>
            </w:r>
            <w:r w:rsidR="00A87E39">
              <w:rPr>
                <w:sz w:val="28"/>
                <w:szCs w:val="28"/>
              </w:rPr>
              <w:t> </w:t>
            </w:r>
            <w:r w:rsidRPr="00BC7F46">
              <w:rPr>
                <w:sz w:val="28"/>
                <w:szCs w:val="28"/>
              </w:rPr>
              <w:t>Новопокровскую и прилегающие к нему населенные пункты общей численностью 45,08 тыс. человек.</w:t>
            </w:r>
          </w:p>
        </w:tc>
      </w:tr>
    </w:tbl>
    <w:p w:rsidR="00A87E39" w:rsidRDefault="00A87E39">
      <w:r>
        <w:br w:type="page"/>
      </w:r>
    </w:p>
    <w:p w:rsidR="00361BDB" w:rsidRPr="00A87E39" w:rsidRDefault="00361BDB" w:rsidP="00A87E39">
      <w:pPr>
        <w:rPr>
          <w:sz w:val="10"/>
          <w:szCs w:val="10"/>
        </w:rPr>
      </w:pPr>
    </w:p>
    <w:tbl>
      <w:tblPr>
        <w:tblStyle w:val="af"/>
        <w:tblpPr w:leftFromText="180" w:rightFromText="180" w:vertAnchor="text" w:horzAnchor="margin" w:tblpY="9"/>
        <w:tblW w:w="0" w:type="auto"/>
        <w:shd w:val="clear" w:color="auto" w:fill="D6E3BC" w:themeFill="accent3" w:themeFillTint="66"/>
        <w:tblLook w:val="04A0"/>
      </w:tblPr>
      <w:tblGrid>
        <w:gridCol w:w="9570"/>
      </w:tblGrid>
      <w:tr w:rsidR="00A87E39" w:rsidTr="00A87E39">
        <w:tc>
          <w:tcPr>
            <w:tcW w:w="9570" w:type="dxa"/>
            <w:shd w:val="clear" w:color="auto" w:fill="D6E3BC" w:themeFill="accent3" w:themeFillTint="66"/>
          </w:tcPr>
          <w:p w:rsidR="00A87E39" w:rsidRPr="004B6A6D" w:rsidRDefault="00A87E39" w:rsidP="00A87E39">
            <w:pPr>
              <w:numPr>
                <w:ilvl w:val="0"/>
                <w:numId w:val="11"/>
              </w:numPr>
              <w:tabs>
                <w:tab w:val="left" w:pos="465"/>
              </w:tabs>
              <w:ind w:left="0" w:firstLine="0"/>
              <w:jc w:val="both"/>
              <w:rPr>
                <w:b/>
                <w:bCs/>
                <w:sz w:val="28"/>
                <w:szCs w:val="28"/>
              </w:rPr>
            </w:pPr>
            <w:bookmarkStart w:id="6" w:name="_Toc162781444"/>
            <w:r>
              <w:rPr>
                <w:b/>
                <w:bCs/>
                <w:sz w:val="28"/>
                <w:szCs w:val="28"/>
              </w:rPr>
              <w:t>Стратегический план развития муниципального образования</w:t>
            </w:r>
          </w:p>
        </w:tc>
      </w:tr>
      <w:bookmarkEnd w:id="6"/>
    </w:tbl>
    <w:p w:rsidR="00A87E39" w:rsidRDefault="00A87E39" w:rsidP="00405AAF">
      <w:pPr>
        <w:jc w:val="center"/>
      </w:pPr>
    </w:p>
    <w:p w:rsidR="00361BDB" w:rsidRDefault="00A13CBF" w:rsidP="00997B2C">
      <w:pPr>
        <w:autoSpaceDE w:val="0"/>
        <w:autoSpaceDN w:val="0"/>
        <w:adjustRightInd w:val="0"/>
        <w:jc w:val="both"/>
        <w:rPr>
          <w:rFonts w:eastAsia="Calibri"/>
          <w:b/>
          <w:bCs/>
          <w:sz w:val="28"/>
          <w:szCs w:val="28"/>
        </w:rPr>
      </w:pPr>
      <w:r w:rsidRPr="00A13CBF">
        <w:rPr>
          <w:rFonts w:eastAsia="Calibri"/>
          <w:b/>
          <w:bCs/>
          <w:sz w:val="28"/>
          <w:szCs w:val="28"/>
        </w:rPr>
        <w:t>3.</w:t>
      </w:r>
      <w:r>
        <w:rPr>
          <w:rFonts w:eastAsia="Calibri"/>
          <w:b/>
          <w:bCs/>
          <w:sz w:val="28"/>
          <w:szCs w:val="28"/>
        </w:rPr>
        <w:t xml:space="preserve">1. </w:t>
      </w:r>
      <w:r w:rsidR="00361BDB" w:rsidRPr="00361BDB">
        <w:rPr>
          <w:rFonts w:eastAsia="Calibri"/>
          <w:b/>
          <w:bCs/>
          <w:sz w:val="28"/>
          <w:szCs w:val="28"/>
        </w:rPr>
        <w:t>Стратегические цели и задачи инвестиционного развития</w:t>
      </w:r>
      <w:r w:rsidR="00361BDB">
        <w:rPr>
          <w:rFonts w:eastAsia="Calibri"/>
          <w:b/>
          <w:bCs/>
          <w:sz w:val="28"/>
          <w:szCs w:val="28"/>
        </w:rPr>
        <w:t xml:space="preserve"> </w:t>
      </w:r>
      <w:r w:rsidR="00361BDB" w:rsidRPr="00361BDB">
        <w:rPr>
          <w:rFonts w:eastAsia="Calibri"/>
          <w:b/>
          <w:bCs/>
          <w:sz w:val="28"/>
          <w:szCs w:val="28"/>
        </w:rPr>
        <w:t>муниципального образования.</w:t>
      </w:r>
    </w:p>
    <w:p w:rsidR="00A13CBF" w:rsidRPr="00361BDB" w:rsidRDefault="00A13CBF" w:rsidP="00A13CBF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361BDB" w:rsidRDefault="00361BDB" w:rsidP="00361BDB">
      <w:pPr>
        <w:tabs>
          <w:tab w:val="num" w:pos="1080"/>
        </w:tabs>
        <w:ind w:firstLine="720"/>
        <w:jc w:val="both"/>
        <w:rPr>
          <w:sz w:val="28"/>
          <w:szCs w:val="28"/>
        </w:rPr>
      </w:pPr>
      <w:r w:rsidRPr="00361BDB">
        <w:rPr>
          <w:sz w:val="28"/>
          <w:szCs w:val="28"/>
        </w:rPr>
        <w:t xml:space="preserve">На основании проведенного анализа развития экономики района, а также с учетом действующих  краевых программ были сформулированы основные цели инвестиционного развития экономики. В рамках стратегических целей выделялись направления инвестиционного развития, и, соответственно, задачи для достижения указанных целей. </w:t>
      </w:r>
    </w:p>
    <w:p w:rsidR="006C51B3" w:rsidRDefault="006C51B3" w:rsidP="00361BDB">
      <w:pPr>
        <w:tabs>
          <w:tab w:val="num" w:pos="1080"/>
        </w:tabs>
        <w:ind w:firstLine="720"/>
        <w:jc w:val="both"/>
        <w:rPr>
          <w:sz w:val="28"/>
          <w:szCs w:val="28"/>
        </w:rPr>
        <w:sectPr w:rsidR="006C51B3" w:rsidSect="00191617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6F246B" w:rsidRPr="006F246B" w:rsidRDefault="000E216B" w:rsidP="00C006FB">
      <w:pPr>
        <w:numPr>
          <w:ilvl w:val="2"/>
          <w:numId w:val="9"/>
        </w:numPr>
        <w:jc w:val="both"/>
        <w:rPr>
          <w:rFonts w:eastAsia="Calibri"/>
          <w:b/>
          <w:bCs/>
          <w:sz w:val="28"/>
          <w:szCs w:val="28"/>
        </w:rPr>
      </w:pPr>
      <w:r>
        <w:rPr>
          <w:rFonts w:eastAsia="Calibri"/>
          <w:b/>
          <w:bCs/>
          <w:sz w:val="28"/>
          <w:szCs w:val="28"/>
        </w:rPr>
        <w:lastRenderedPageBreak/>
        <w:t>Разработка стратегической цели</w:t>
      </w:r>
      <w:r w:rsidR="006F246B" w:rsidRPr="006F246B">
        <w:rPr>
          <w:rFonts w:eastAsia="Calibri"/>
          <w:b/>
          <w:bCs/>
          <w:sz w:val="28"/>
          <w:szCs w:val="28"/>
        </w:rPr>
        <w:t xml:space="preserve"> инвестиционного развития муниципального образования</w:t>
      </w:r>
    </w:p>
    <w:p w:rsidR="00D704DB" w:rsidRPr="00C66B9E" w:rsidRDefault="00D704DB" w:rsidP="00361BDB">
      <w:pPr>
        <w:tabs>
          <w:tab w:val="num" w:pos="1080"/>
        </w:tabs>
        <w:ind w:firstLine="720"/>
        <w:jc w:val="both"/>
        <w:rPr>
          <w:sz w:val="20"/>
          <w:szCs w:val="20"/>
        </w:rPr>
      </w:pPr>
    </w:p>
    <w:tbl>
      <w:tblPr>
        <w:tblStyle w:val="af"/>
        <w:tblW w:w="14941" w:type="dxa"/>
        <w:tblInd w:w="21" w:type="dxa"/>
        <w:tblLook w:val="04A0"/>
      </w:tblPr>
      <w:tblGrid>
        <w:gridCol w:w="6183"/>
        <w:gridCol w:w="8758"/>
      </w:tblGrid>
      <w:tr w:rsidR="00D704DB" w:rsidTr="00C66B9E">
        <w:trPr>
          <w:trHeight w:val="124"/>
        </w:trPr>
        <w:tc>
          <w:tcPr>
            <w:tcW w:w="14941" w:type="dxa"/>
            <w:gridSpan w:val="2"/>
            <w:shd w:val="clear" w:color="auto" w:fill="BFBFBF" w:themeFill="background1" w:themeFillShade="BF"/>
          </w:tcPr>
          <w:p w:rsidR="00D704DB" w:rsidRDefault="00D704DB" w:rsidP="000E216B">
            <w:pPr>
              <w:tabs>
                <w:tab w:val="num" w:pos="0"/>
              </w:tabs>
              <w:jc w:val="both"/>
              <w:rPr>
                <w:sz w:val="28"/>
                <w:szCs w:val="28"/>
              </w:rPr>
            </w:pPr>
            <w:r w:rsidRPr="00D704DB">
              <w:rPr>
                <w:sz w:val="28"/>
                <w:szCs w:val="28"/>
                <w:u w:val="single"/>
              </w:rPr>
              <w:t>Стратегическая цель:</w:t>
            </w:r>
            <w:r>
              <w:rPr>
                <w:sz w:val="28"/>
                <w:szCs w:val="28"/>
              </w:rPr>
              <w:t xml:space="preserve"> </w:t>
            </w:r>
            <w:r w:rsidR="00AC7672">
              <w:rPr>
                <w:b/>
                <w:sz w:val="26"/>
                <w:szCs w:val="26"/>
              </w:rPr>
              <w:t xml:space="preserve">Развитие агропромышленного </w:t>
            </w:r>
            <w:r w:rsidR="00AC7672" w:rsidRPr="003C142D">
              <w:rPr>
                <w:b/>
                <w:sz w:val="26"/>
                <w:szCs w:val="26"/>
              </w:rPr>
              <w:t xml:space="preserve">комплекса муниципального образования </w:t>
            </w:r>
            <w:r w:rsidR="00AC7672">
              <w:rPr>
                <w:b/>
                <w:sz w:val="26"/>
                <w:szCs w:val="26"/>
              </w:rPr>
              <w:t>Новопокровский</w:t>
            </w:r>
            <w:r w:rsidR="00AC7672" w:rsidRPr="003C142D">
              <w:rPr>
                <w:b/>
                <w:sz w:val="26"/>
                <w:szCs w:val="26"/>
              </w:rPr>
              <w:t xml:space="preserve"> район путем строительства животноводческих комплексов, развития садоводства и растениеводства, строительство перерабатывающих производств</w:t>
            </w:r>
          </w:p>
        </w:tc>
      </w:tr>
      <w:tr w:rsidR="00C66B9E" w:rsidRPr="00771C7E" w:rsidTr="00C66B9E">
        <w:trPr>
          <w:trHeight w:val="2753"/>
        </w:trPr>
        <w:tc>
          <w:tcPr>
            <w:tcW w:w="6183" w:type="dxa"/>
            <w:vMerge w:val="restart"/>
          </w:tcPr>
          <w:p w:rsidR="00C66B9E" w:rsidRPr="003E0E61" w:rsidRDefault="00C66B9E" w:rsidP="00C66B9E">
            <w:pPr>
              <w:rPr>
                <w:b/>
              </w:rPr>
            </w:pPr>
            <w:r w:rsidRPr="003E0E61">
              <w:rPr>
                <w:b/>
              </w:rPr>
              <w:t>Обоснование:</w:t>
            </w:r>
          </w:p>
          <w:p w:rsidR="00C66B9E" w:rsidRPr="009020AC" w:rsidRDefault="00C66B9E" w:rsidP="003E0E61">
            <w:pPr>
              <w:suppressAutoHyphens/>
              <w:ind w:firstLine="405"/>
              <w:jc w:val="both"/>
            </w:pPr>
            <w:r w:rsidRPr="00771C7E">
              <w:t>Основным ресурсом района, привлекательным для инвесторов, являются плодородные земли, поэтому традиционно базой экономического развития служит многоотраслевое сельское хозяйство, пищевая и перерабатывающая промышленность</w:t>
            </w:r>
            <w:r>
              <w:t>.</w:t>
            </w:r>
          </w:p>
          <w:p w:rsidR="00C66B9E" w:rsidRPr="00C721A5" w:rsidRDefault="00C66B9E" w:rsidP="003E0E61">
            <w:pPr>
              <w:suppressAutoHyphens/>
              <w:ind w:firstLine="405"/>
              <w:jc w:val="both"/>
            </w:pPr>
            <w:r>
              <w:t>Сельское хозяйство достаточно развито во всех сельских поселениях</w:t>
            </w:r>
            <w:r w:rsidRPr="00D414F3">
              <w:t xml:space="preserve"> </w:t>
            </w:r>
            <w:r>
              <w:t>района, предприятия перерабатывающей промышленности имеются лишь на территории Новопокровского сельского поселения</w:t>
            </w:r>
            <w:r w:rsidRPr="00D414F3">
              <w:t>.</w:t>
            </w:r>
            <w:r>
              <w:t xml:space="preserve"> Для изменения сложившейся ситуации монопрофильности необходимо обратить внимание на данную отрасль. И</w:t>
            </w:r>
            <w:r w:rsidRPr="00C721A5">
              <w:t>нвестиционная привлекательность муниципального образования может повыситься за счет таких мероприятий, как:</w:t>
            </w:r>
          </w:p>
          <w:p w:rsidR="00C66B9E" w:rsidRPr="00C721A5" w:rsidRDefault="00C66B9E" w:rsidP="003E0E61">
            <w:pPr>
              <w:pStyle w:val="a5"/>
              <w:numPr>
                <w:ilvl w:val="0"/>
                <w:numId w:val="15"/>
              </w:numPr>
              <w:tabs>
                <w:tab w:val="left" w:pos="804"/>
              </w:tabs>
              <w:suppressAutoHyphens/>
              <w:ind w:left="0" w:firstLine="405"/>
              <w:jc w:val="both"/>
            </w:pPr>
            <w:r w:rsidRPr="00C721A5">
              <w:t>упрощение для инвесторов и застройщиков процедур согласований, получения технических условий и оформления разрешений на строительство;</w:t>
            </w:r>
          </w:p>
          <w:p w:rsidR="00C66B9E" w:rsidRPr="00C721A5" w:rsidRDefault="00C66B9E" w:rsidP="003E0E61">
            <w:pPr>
              <w:pStyle w:val="a5"/>
              <w:numPr>
                <w:ilvl w:val="0"/>
                <w:numId w:val="15"/>
              </w:numPr>
              <w:tabs>
                <w:tab w:val="left" w:pos="804"/>
              </w:tabs>
              <w:suppressAutoHyphens/>
              <w:ind w:left="0" w:firstLine="405"/>
              <w:jc w:val="both"/>
            </w:pPr>
            <w:r w:rsidRPr="00C721A5">
              <w:t>предоставление льгот по арендной плате за землю в части зачисляемой в местный бюджет;</w:t>
            </w:r>
          </w:p>
          <w:p w:rsidR="00C66B9E" w:rsidRPr="00C721A5" w:rsidRDefault="00C66B9E" w:rsidP="003E0E61">
            <w:pPr>
              <w:pStyle w:val="a5"/>
              <w:numPr>
                <w:ilvl w:val="0"/>
                <w:numId w:val="15"/>
              </w:numPr>
              <w:tabs>
                <w:tab w:val="left" w:pos="804"/>
              </w:tabs>
              <w:suppressAutoHyphens/>
              <w:ind w:left="0" w:firstLine="405"/>
              <w:jc w:val="both"/>
            </w:pPr>
            <w:r w:rsidRPr="00C721A5">
              <w:t>разработка и выделение новых инвестиционных площадок под будущие проекты;</w:t>
            </w:r>
          </w:p>
          <w:p w:rsidR="00C66B9E" w:rsidRPr="00C721A5" w:rsidRDefault="00C66B9E" w:rsidP="003E0E61">
            <w:pPr>
              <w:pStyle w:val="a5"/>
              <w:numPr>
                <w:ilvl w:val="0"/>
                <w:numId w:val="15"/>
              </w:numPr>
              <w:tabs>
                <w:tab w:val="left" w:pos="804"/>
              </w:tabs>
              <w:suppressAutoHyphens/>
              <w:ind w:left="0" w:firstLine="405"/>
              <w:jc w:val="both"/>
            </w:pPr>
            <w:r w:rsidRPr="00C721A5">
              <w:t>разработка и предоставление инвестиционных проектов в соответствии с современными требованиями экономической науки.</w:t>
            </w:r>
          </w:p>
          <w:p w:rsidR="00C66B9E" w:rsidRPr="00771C7E" w:rsidRDefault="00C66B9E" w:rsidP="003E0E61">
            <w:pPr>
              <w:suppressAutoHyphens/>
              <w:ind w:firstLine="405"/>
              <w:jc w:val="both"/>
            </w:pPr>
            <w:r w:rsidRPr="00C66B9E">
              <w:t xml:space="preserve">В настоящее время становятся перспективными строительство животноводческих комплексов, создание предприятий переработки, предприятий по производству </w:t>
            </w:r>
            <w:r w:rsidRPr="00C66B9E">
              <w:lastRenderedPageBreak/>
              <w:t>кормов, создание специализированных сельскохозяйственных рынков, производство средств защиты растений.</w:t>
            </w:r>
          </w:p>
        </w:tc>
        <w:tc>
          <w:tcPr>
            <w:tcW w:w="8758" w:type="dxa"/>
          </w:tcPr>
          <w:p w:rsidR="00C66B9E" w:rsidRPr="003E0E61" w:rsidRDefault="00C66B9E" w:rsidP="00C66B9E">
            <w:pPr>
              <w:rPr>
                <w:b/>
              </w:rPr>
            </w:pPr>
            <w:r w:rsidRPr="003E0E61">
              <w:rPr>
                <w:b/>
              </w:rPr>
              <w:lastRenderedPageBreak/>
              <w:t>Ограничения:</w:t>
            </w:r>
          </w:p>
          <w:p w:rsidR="00C66B9E" w:rsidRPr="00771C7E" w:rsidRDefault="00C66B9E" w:rsidP="003E0E61">
            <w:pPr>
              <w:pStyle w:val="a5"/>
              <w:numPr>
                <w:ilvl w:val="0"/>
                <w:numId w:val="22"/>
              </w:numPr>
              <w:tabs>
                <w:tab w:val="left" w:pos="742"/>
              </w:tabs>
              <w:ind w:left="33" w:firstLine="327"/>
              <w:jc w:val="both"/>
            </w:pPr>
            <w:r w:rsidRPr="00771C7E">
              <w:t>Отсутствие развитой собстве</w:t>
            </w:r>
            <w:r>
              <w:t>нной транспортной коммуникации.</w:t>
            </w:r>
          </w:p>
          <w:p w:rsidR="00C66B9E" w:rsidRDefault="00C66B9E" w:rsidP="003E0E61">
            <w:pPr>
              <w:pStyle w:val="a5"/>
              <w:numPr>
                <w:ilvl w:val="0"/>
                <w:numId w:val="22"/>
              </w:numPr>
              <w:tabs>
                <w:tab w:val="left" w:pos="742"/>
              </w:tabs>
              <w:ind w:left="33" w:firstLine="327"/>
              <w:jc w:val="both"/>
            </w:pPr>
            <w:r w:rsidRPr="00771C7E">
              <w:t>Удаленность от крупных городов, автомагистралей, портов и аэропортов, крупных железнодорожных узлов.</w:t>
            </w:r>
          </w:p>
          <w:p w:rsidR="00C66B9E" w:rsidRPr="00AC7672" w:rsidRDefault="00C66B9E" w:rsidP="003E0E61">
            <w:pPr>
              <w:pStyle w:val="a5"/>
              <w:numPr>
                <w:ilvl w:val="0"/>
                <w:numId w:val="22"/>
              </w:numPr>
              <w:tabs>
                <w:tab w:val="left" w:pos="742"/>
              </w:tabs>
              <w:ind w:left="33" w:firstLine="327"/>
              <w:jc w:val="both"/>
            </w:pPr>
            <w:r w:rsidRPr="003E0E61">
              <w:rPr>
                <w:sz w:val="22"/>
                <w:szCs w:val="22"/>
              </w:rPr>
              <w:t>Отсутствует территориальная схема пространственного развития;</w:t>
            </w:r>
          </w:p>
          <w:p w:rsidR="00C66B9E" w:rsidRPr="00AC7672" w:rsidRDefault="00C66B9E" w:rsidP="003E0E61">
            <w:pPr>
              <w:pStyle w:val="a5"/>
              <w:numPr>
                <w:ilvl w:val="0"/>
                <w:numId w:val="22"/>
              </w:numPr>
              <w:tabs>
                <w:tab w:val="left" w:pos="742"/>
              </w:tabs>
              <w:ind w:left="33" w:firstLine="327"/>
              <w:jc w:val="both"/>
            </w:pPr>
            <w:r w:rsidRPr="003E0E61">
              <w:rPr>
                <w:sz w:val="22"/>
                <w:szCs w:val="22"/>
              </w:rPr>
              <w:t>Дефицит мощностей по энергоснабжению не сможет удовлетворить растущие потребности района;</w:t>
            </w:r>
          </w:p>
          <w:p w:rsidR="00C66B9E" w:rsidRPr="00AC7672" w:rsidRDefault="00C66B9E" w:rsidP="003E0E61">
            <w:pPr>
              <w:pStyle w:val="a5"/>
              <w:numPr>
                <w:ilvl w:val="0"/>
                <w:numId w:val="22"/>
              </w:numPr>
              <w:tabs>
                <w:tab w:val="left" w:pos="742"/>
              </w:tabs>
              <w:ind w:left="33" w:firstLine="327"/>
              <w:jc w:val="both"/>
            </w:pPr>
            <w:r w:rsidRPr="003E0E61">
              <w:rPr>
                <w:spacing w:val="-2"/>
                <w:sz w:val="22"/>
                <w:szCs w:val="22"/>
              </w:rPr>
              <w:t>Большая часть водоводов и разводящих сетей находится в неудовлетворительном санитарно-техническом, аварийном состоянии и требуют замены;</w:t>
            </w:r>
          </w:p>
          <w:p w:rsidR="00C66B9E" w:rsidRDefault="00C66B9E" w:rsidP="003E0E61">
            <w:pPr>
              <w:pStyle w:val="a5"/>
              <w:numPr>
                <w:ilvl w:val="0"/>
                <w:numId w:val="22"/>
              </w:numPr>
              <w:tabs>
                <w:tab w:val="left" w:pos="742"/>
              </w:tabs>
              <w:ind w:left="33" w:firstLine="327"/>
              <w:jc w:val="both"/>
            </w:pPr>
            <w:r w:rsidRPr="003E0E61">
              <w:rPr>
                <w:spacing w:val="-2"/>
                <w:sz w:val="22"/>
                <w:szCs w:val="22"/>
              </w:rPr>
              <w:t>Низкий уровень обеспеченности газом инвестиционно-привлекательных территорий;</w:t>
            </w:r>
          </w:p>
          <w:p w:rsidR="00C66B9E" w:rsidRPr="00FA40CB" w:rsidRDefault="00C66B9E" w:rsidP="003E0E61">
            <w:pPr>
              <w:pStyle w:val="a5"/>
              <w:numPr>
                <w:ilvl w:val="0"/>
                <w:numId w:val="22"/>
              </w:numPr>
              <w:tabs>
                <w:tab w:val="left" w:pos="742"/>
              </w:tabs>
              <w:ind w:left="33" w:firstLine="327"/>
              <w:jc w:val="both"/>
            </w:pPr>
            <w:r w:rsidRPr="003E0E61">
              <w:rPr>
                <w:sz w:val="22"/>
                <w:szCs w:val="22"/>
              </w:rPr>
              <w:t>Значительная степень физического и морального износа основного оборудования на большинстве предприятий;</w:t>
            </w:r>
          </w:p>
          <w:p w:rsidR="00C66B9E" w:rsidRPr="003E0E61" w:rsidRDefault="00C66B9E" w:rsidP="003E0E61">
            <w:pPr>
              <w:pStyle w:val="a5"/>
              <w:numPr>
                <w:ilvl w:val="0"/>
                <w:numId w:val="22"/>
              </w:numPr>
              <w:tabs>
                <w:tab w:val="left" w:pos="742"/>
              </w:tabs>
              <w:ind w:left="33" w:firstLine="327"/>
              <w:jc w:val="both"/>
              <w:rPr>
                <w:sz w:val="22"/>
                <w:szCs w:val="22"/>
              </w:rPr>
            </w:pPr>
            <w:r w:rsidRPr="003E0E61">
              <w:rPr>
                <w:sz w:val="22"/>
                <w:szCs w:val="22"/>
              </w:rPr>
              <w:t>Недостаточность квалифицированных рабочих кадров.</w:t>
            </w:r>
          </w:p>
        </w:tc>
      </w:tr>
      <w:tr w:rsidR="00C66B9E" w:rsidRPr="00771C7E" w:rsidTr="00C66B9E">
        <w:trPr>
          <w:trHeight w:val="2752"/>
        </w:trPr>
        <w:tc>
          <w:tcPr>
            <w:tcW w:w="6183" w:type="dxa"/>
            <w:vMerge/>
          </w:tcPr>
          <w:p w:rsidR="00C66B9E" w:rsidRPr="00C66B9E" w:rsidRDefault="00C66B9E" w:rsidP="00C66B9E"/>
        </w:tc>
        <w:tc>
          <w:tcPr>
            <w:tcW w:w="8758" w:type="dxa"/>
          </w:tcPr>
          <w:p w:rsidR="00C66B9E" w:rsidRPr="003E0E61" w:rsidRDefault="00C66B9E" w:rsidP="00C66B9E">
            <w:pPr>
              <w:rPr>
                <w:b/>
              </w:rPr>
            </w:pPr>
            <w:r w:rsidRPr="003E0E61">
              <w:rPr>
                <w:b/>
              </w:rPr>
              <w:t>Основные этапы достижения стратегической цели:</w:t>
            </w:r>
          </w:p>
          <w:p w:rsidR="00C66B9E" w:rsidRPr="003E0E61" w:rsidRDefault="00C66B9E" w:rsidP="00C66B9E">
            <w:pPr>
              <w:rPr>
                <w:b/>
                <w:i/>
              </w:rPr>
            </w:pPr>
            <w:r w:rsidRPr="003E0E61">
              <w:rPr>
                <w:b/>
                <w:i/>
                <w:u w:val="single"/>
              </w:rPr>
              <w:t>Первый этап (2010 – 2012 годы</w:t>
            </w:r>
            <w:r w:rsidRPr="003E0E61">
              <w:rPr>
                <w:b/>
                <w:i/>
              </w:rPr>
              <w:t xml:space="preserve">) </w:t>
            </w:r>
          </w:p>
          <w:p w:rsidR="00C66B9E" w:rsidRDefault="00C66B9E" w:rsidP="003E0E61">
            <w:pPr>
              <w:ind w:firstLine="317"/>
              <w:jc w:val="both"/>
            </w:pPr>
            <w:r w:rsidRPr="00FA40CB">
              <w:t xml:space="preserve">На данном этапе необходимо разработать общую концепцию </w:t>
            </w:r>
            <w:r>
              <w:t>агро</w:t>
            </w:r>
            <w:r w:rsidRPr="00FA40CB">
              <w:t>промышленного комплекса. Необходима реконструкция имеющихся коммуникаций инженерной инфраструктуры по энерго-, водо- и газоснабжению и строительство новых инженерных сооружений. Возможно создание новых учебных заведений (в т.ч. на базе ПТУ, техникумов), способных производить обучение применению современных технологий, и требуемым специальностям для подготовки кадров.</w:t>
            </w:r>
          </w:p>
          <w:p w:rsidR="00C66B9E" w:rsidRPr="00FA40CB" w:rsidRDefault="00C66B9E" w:rsidP="003E0E61">
            <w:pPr>
              <w:ind w:firstLine="317"/>
              <w:jc w:val="both"/>
            </w:pPr>
            <w:r>
              <w:rPr>
                <w:spacing w:val="-2"/>
              </w:rPr>
              <w:t xml:space="preserve">Так же необходимо провести </w:t>
            </w:r>
            <w:r w:rsidRPr="00DD0057">
              <w:rPr>
                <w:spacing w:val="-2"/>
              </w:rPr>
              <w:t>выявление невостребованных земельных долей для дальнейшего их предоставления эффективным собственникам и пользователям</w:t>
            </w:r>
            <w:r>
              <w:rPr>
                <w:spacing w:val="-2"/>
              </w:rPr>
              <w:t xml:space="preserve">, </w:t>
            </w:r>
            <w:r w:rsidRPr="00DD0057">
              <w:rPr>
                <w:spacing w:val="-2"/>
              </w:rPr>
              <w:t>развитие тепличного хозяйства</w:t>
            </w:r>
            <w:r>
              <w:rPr>
                <w:spacing w:val="-2"/>
              </w:rPr>
              <w:t xml:space="preserve"> и КФХ/ЛПХ</w:t>
            </w:r>
            <w:r w:rsidRPr="00DD0057">
              <w:rPr>
                <w:spacing w:val="-2"/>
              </w:rPr>
              <w:t xml:space="preserve"> и перевод их в разряд индивидуальных предпринимателей либо другие формы собственности</w:t>
            </w:r>
            <w:r>
              <w:rPr>
                <w:spacing w:val="-2"/>
              </w:rPr>
              <w:t xml:space="preserve">. Следует уделить внимание </w:t>
            </w:r>
            <w:r w:rsidRPr="00DD0057">
              <w:rPr>
                <w:spacing w:val="-2"/>
              </w:rPr>
              <w:t>техническо</w:t>
            </w:r>
            <w:r>
              <w:rPr>
                <w:spacing w:val="-2"/>
              </w:rPr>
              <w:t>му</w:t>
            </w:r>
            <w:r w:rsidRPr="00DD0057">
              <w:rPr>
                <w:spacing w:val="-2"/>
              </w:rPr>
              <w:t xml:space="preserve"> обеспечени</w:t>
            </w:r>
            <w:r>
              <w:rPr>
                <w:spacing w:val="-2"/>
              </w:rPr>
              <w:t>ю</w:t>
            </w:r>
            <w:r w:rsidRPr="00DD0057">
              <w:rPr>
                <w:spacing w:val="-2"/>
              </w:rPr>
              <w:t xml:space="preserve"> и перевооружени</w:t>
            </w:r>
            <w:r>
              <w:rPr>
                <w:spacing w:val="-2"/>
              </w:rPr>
              <w:t>ю</w:t>
            </w:r>
            <w:r w:rsidRPr="00DD0057">
              <w:rPr>
                <w:spacing w:val="-2"/>
              </w:rPr>
              <w:t xml:space="preserve"> агропромышленного комплекса.</w:t>
            </w:r>
          </w:p>
          <w:p w:rsidR="00C66B9E" w:rsidRPr="003E0E61" w:rsidRDefault="00C66B9E" w:rsidP="00C66B9E">
            <w:pPr>
              <w:rPr>
                <w:b/>
                <w:i/>
                <w:u w:val="single"/>
              </w:rPr>
            </w:pPr>
            <w:r w:rsidRPr="003E0E61">
              <w:rPr>
                <w:b/>
                <w:i/>
                <w:u w:val="single"/>
              </w:rPr>
              <w:lastRenderedPageBreak/>
              <w:t xml:space="preserve">Второй этап (2012 – 2015 годы) </w:t>
            </w:r>
          </w:p>
          <w:p w:rsidR="00C66B9E" w:rsidRPr="00FA40CB" w:rsidRDefault="00C66B9E" w:rsidP="003E0E61">
            <w:pPr>
              <w:ind w:firstLine="317"/>
              <w:jc w:val="both"/>
              <w:rPr>
                <w:spacing w:val="-2"/>
              </w:rPr>
            </w:pPr>
            <w:r>
              <w:rPr>
                <w:spacing w:val="-2"/>
              </w:rPr>
              <w:t>П</w:t>
            </w:r>
            <w:r w:rsidRPr="00DD0057">
              <w:rPr>
                <w:spacing w:val="-2"/>
              </w:rPr>
              <w:t>редполагает строительство комплексов по переработке фруктов и мяса, развитие тепличного хозяйства и инфраструктуры для хранения выращенной продукции. Выход за пределы рынка Краснодарского края.</w:t>
            </w:r>
          </w:p>
          <w:p w:rsidR="00C66B9E" w:rsidRPr="003E0E61" w:rsidRDefault="00C66B9E" w:rsidP="00C66B9E">
            <w:pPr>
              <w:rPr>
                <w:b/>
                <w:i/>
                <w:u w:val="single"/>
              </w:rPr>
            </w:pPr>
            <w:r w:rsidRPr="003E0E61">
              <w:rPr>
                <w:b/>
                <w:i/>
                <w:u w:val="single"/>
              </w:rPr>
              <w:t xml:space="preserve">Третий этап (2015 – 2020 годы) </w:t>
            </w:r>
          </w:p>
          <w:p w:rsidR="00C66B9E" w:rsidRPr="00771C7E" w:rsidRDefault="00C66B9E" w:rsidP="003E0E61">
            <w:pPr>
              <w:ind w:firstLine="317"/>
              <w:jc w:val="both"/>
            </w:pPr>
            <w:r w:rsidRPr="00DD0057">
              <w:rPr>
                <w:spacing w:val="-2"/>
              </w:rPr>
              <w:t xml:space="preserve">За этот период необходимо развить торговую сеть с целью реализации с/х продукции, выращенной и произведенной на территории </w:t>
            </w:r>
            <w:r>
              <w:rPr>
                <w:spacing w:val="-2"/>
              </w:rPr>
              <w:t xml:space="preserve">Новопокровского </w:t>
            </w:r>
            <w:r w:rsidRPr="00DD0057">
              <w:rPr>
                <w:spacing w:val="-2"/>
              </w:rPr>
              <w:t>района, с продвижением данного товара за пределы Краснодарского края. Продвижение производителей сел</w:t>
            </w:r>
            <w:r>
              <w:rPr>
                <w:spacing w:val="-2"/>
              </w:rPr>
              <w:t>ьскохозяйственной продукции Новопокров</w:t>
            </w:r>
            <w:r w:rsidRPr="00DD0057">
              <w:rPr>
                <w:spacing w:val="-2"/>
              </w:rPr>
              <w:t>ского района на выставочно-ярмарочных мероприятиях Российского и Международного масштабов</w:t>
            </w:r>
          </w:p>
        </w:tc>
      </w:tr>
    </w:tbl>
    <w:p w:rsidR="00A13CBF" w:rsidRDefault="00A13CBF" w:rsidP="007B1F8D">
      <w:pPr>
        <w:pStyle w:val="310"/>
        <w:tabs>
          <w:tab w:val="left" w:pos="3544"/>
        </w:tabs>
        <w:ind w:firstLine="0"/>
        <w:rPr>
          <w:sz w:val="28"/>
          <w:szCs w:val="28"/>
        </w:rPr>
      </w:pPr>
    </w:p>
    <w:p w:rsidR="00C66B9E" w:rsidRDefault="00C66B9E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724A16" w:rsidRDefault="00724A16" w:rsidP="007B1F8D">
      <w:pPr>
        <w:pStyle w:val="310"/>
        <w:tabs>
          <w:tab w:val="left" w:pos="3544"/>
        </w:tabs>
        <w:ind w:firstLine="0"/>
        <w:rPr>
          <w:sz w:val="28"/>
          <w:szCs w:val="28"/>
        </w:rPr>
      </w:pPr>
    </w:p>
    <w:p w:rsidR="00724A16" w:rsidRDefault="00724A16" w:rsidP="007B1F8D">
      <w:pPr>
        <w:pStyle w:val="310"/>
        <w:tabs>
          <w:tab w:val="left" w:pos="3544"/>
        </w:tabs>
        <w:ind w:firstLine="0"/>
        <w:rPr>
          <w:sz w:val="28"/>
          <w:szCs w:val="28"/>
        </w:rPr>
      </w:pPr>
    </w:p>
    <w:p w:rsidR="00724A16" w:rsidRDefault="00B31459" w:rsidP="007B1F8D">
      <w:pPr>
        <w:pStyle w:val="310"/>
        <w:tabs>
          <w:tab w:val="left" w:pos="3544"/>
        </w:tabs>
        <w:ind w:firstLine="0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80" coordsize="21600,21600" o:spt="80" adj="14400,5400,18000,8100" path="m,l21600,,21600@0@5@0@5@2@4@2,10800,21600@1@2@3@2@3@0,0@0xe">
            <v:stroke joinstyle="miter"/>
            <v:formulas>
              <v:f eqn="val #0"/>
              <v:f eqn="val #1"/>
              <v:f eqn="val #2"/>
              <v:f eqn="val #3"/>
              <v:f eqn="sum 21600 0 #1"/>
              <v:f eqn="sum 21600 0 #3"/>
              <v:f eqn="prod #0 1 2"/>
            </v:formulas>
            <v:path o:connecttype="custom" o:connectlocs="10800,0;0,@6;10800,21600;21600,@6" o:connectangles="270,180,90,0" textboxrect="0,0,21600,@0"/>
            <v:handles>
              <v:h position="topLeft,#0" yrange="0,@2"/>
              <v:h position="#1,bottomRight" xrange="0,@3"/>
              <v:h position="#3,#2" xrange="@1,10800" yrange="@0,21600"/>
            </v:handles>
          </v:shapetype>
          <v:shape id="_x0000_s1027" type="#_x0000_t80" style="position:absolute;left:0;text-align:left;margin-left:1.8pt;margin-top:-33.5pt;width:762.65pt;height:56.15pt;z-index:251669504" adj="14066,171,17093,7186" fillcolor="#3c3">
            <v:textbox style="mso-next-textbox:#_x0000_s1027">
              <w:txbxContent>
                <w:p w:rsidR="006F4A7A" w:rsidRPr="00924800" w:rsidRDefault="006F4A7A" w:rsidP="00724A16">
                  <w:pPr>
                    <w:autoSpaceDE w:val="0"/>
                    <w:autoSpaceDN w:val="0"/>
                    <w:adjustRightInd w:val="0"/>
                    <w:jc w:val="center"/>
                  </w:pPr>
                  <w:r w:rsidRPr="00924800">
                    <w:rPr>
                      <w:b/>
                      <w:bCs/>
                    </w:rPr>
                    <w:t>Достижение стратегической цели предполагает решение следующих задач инвестиционного развития муниципального образования</w:t>
                  </w:r>
                </w:p>
              </w:txbxContent>
            </v:textbox>
          </v:shape>
        </w:pict>
      </w:r>
    </w:p>
    <w:p w:rsidR="00724A16" w:rsidRDefault="00724A16" w:rsidP="00724A16"/>
    <w:p w:rsidR="00724A16" w:rsidRPr="003B0DD4" w:rsidRDefault="00724A16" w:rsidP="00724A16">
      <w:pPr>
        <w:rPr>
          <w:b/>
          <w:sz w:val="28"/>
          <w:szCs w:val="28"/>
        </w:rPr>
      </w:pPr>
      <w:bookmarkStart w:id="7" w:name="_Toc260128199"/>
      <w:r w:rsidRPr="003B0DD4">
        <w:rPr>
          <w:b/>
          <w:i/>
          <w:sz w:val="28"/>
          <w:szCs w:val="28"/>
        </w:rPr>
        <w:t>Первый этап (2010 - 2012 годы):</w:t>
      </w:r>
      <w:bookmarkEnd w:id="7"/>
    </w:p>
    <w:tbl>
      <w:tblPr>
        <w:tblW w:w="150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92"/>
        <w:gridCol w:w="3313"/>
        <w:gridCol w:w="4023"/>
        <w:gridCol w:w="2133"/>
        <w:gridCol w:w="2332"/>
        <w:gridCol w:w="2804"/>
      </w:tblGrid>
      <w:tr w:rsidR="00724A16" w:rsidRPr="00325ACF" w:rsidTr="003E0E61">
        <w:tc>
          <w:tcPr>
            <w:tcW w:w="492" w:type="dxa"/>
            <w:shd w:val="clear" w:color="auto" w:fill="BFBFBF" w:themeFill="background1" w:themeFillShade="BF"/>
            <w:vAlign w:val="center"/>
          </w:tcPr>
          <w:p w:rsidR="00724A16" w:rsidRPr="00325ACF" w:rsidRDefault="00724A16" w:rsidP="003B0DD4">
            <w:pPr>
              <w:jc w:val="center"/>
              <w:rPr>
                <w:b/>
              </w:rPr>
            </w:pPr>
            <w:r w:rsidRPr="00325ACF">
              <w:rPr>
                <w:b/>
              </w:rPr>
              <w:t>№</w:t>
            </w:r>
          </w:p>
        </w:tc>
        <w:tc>
          <w:tcPr>
            <w:tcW w:w="3313" w:type="dxa"/>
            <w:shd w:val="clear" w:color="auto" w:fill="BFBFBF" w:themeFill="background1" w:themeFillShade="BF"/>
            <w:vAlign w:val="center"/>
          </w:tcPr>
          <w:p w:rsidR="00724A16" w:rsidRPr="00325ACF" w:rsidRDefault="00724A16" w:rsidP="003B0DD4">
            <w:pPr>
              <w:jc w:val="center"/>
              <w:rPr>
                <w:b/>
              </w:rPr>
            </w:pPr>
            <w:r w:rsidRPr="00325ACF">
              <w:rPr>
                <w:b/>
              </w:rPr>
              <w:t>Суть стратегической задачи</w:t>
            </w:r>
          </w:p>
        </w:tc>
        <w:tc>
          <w:tcPr>
            <w:tcW w:w="4023" w:type="dxa"/>
            <w:shd w:val="clear" w:color="auto" w:fill="BFBFBF" w:themeFill="background1" w:themeFillShade="BF"/>
            <w:vAlign w:val="center"/>
          </w:tcPr>
          <w:p w:rsidR="00724A16" w:rsidRPr="00325ACF" w:rsidRDefault="00724A16" w:rsidP="003B0DD4">
            <w:pPr>
              <w:jc w:val="center"/>
              <w:rPr>
                <w:b/>
              </w:rPr>
            </w:pPr>
            <w:r w:rsidRPr="00325ACF">
              <w:rPr>
                <w:b/>
              </w:rPr>
              <w:t>Краткое обоснование</w:t>
            </w:r>
          </w:p>
        </w:tc>
        <w:tc>
          <w:tcPr>
            <w:tcW w:w="2133" w:type="dxa"/>
            <w:shd w:val="clear" w:color="auto" w:fill="BFBFBF" w:themeFill="background1" w:themeFillShade="BF"/>
            <w:vAlign w:val="center"/>
          </w:tcPr>
          <w:p w:rsidR="00724A16" w:rsidRPr="00325ACF" w:rsidRDefault="00724A16" w:rsidP="003B0DD4">
            <w:pPr>
              <w:jc w:val="center"/>
              <w:rPr>
                <w:b/>
              </w:rPr>
            </w:pPr>
            <w:r w:rsidRPr="00325ACF">
              <w:rPr>
                <w:b/>
              </w:rPr>
              <w:t>Планируемый срок реализации</w:t>
            </w:r>
          </w:p>
        </w:tc>
        <w:tc>
          <w:tcPr>
            <w:tcW w:w="2332" w:type="dxa"/>
            <w:shd w:val="clear" w:color="auto" w:fill="BFBFBF" w:themeFill="background1" w:themeFillShade="BF"/>
            <w:vAlign w:val="center"/>
          </w:tcPr>
          <w:p w:rsidR="00724A16" w:rsidRPr="00325ACF" w:rsidRDefault="00724A16" w:rsidP="003B0DD4">
            <w:pPr>
              <w:jc w:val="center"/>
              <w:rPr>
                <w:b/>
              </w:rPr>
            </w:pPr>
            <w:r w:rsidRPr="00325ACF">
              <w:rPr>
                <w:b/>
              </w:rPr>
              <w:t>Предполагаемые источники финансирования</w:t>
            </w:r>
          </w:p>
        </w:tc>
        <w:tc>
          <w:tcPr>
            <w:tcW w:w="2804" w:type="dxa"/>
            <w:shd w:val="clear" w:color="auto" w:fill="BFBFBF" w:themeFill="background1" w:themeFillShade="BF"/>
            <w:vAlign w:val="center"/>
          </w:tcPr>
          <w:p w:rsidR="00724A16" w:rsidRPr="00325ACF" w:rsidRDefault="00724A16" w:rsidP="003B0DD4">
            <w:pPr>
              <w:jc w:val="center"/>
              <w:rPr>
                <w:b/>
              </w:rPr>
            </w:pPr>
            <w:r w:rsidRPr="00325ACF">
              <w:rPr>
                <w:b/>
              </w:rPr>
              <w:t>Ответственные организации</w:t>
            </w:r>
          </w:p>
        </w:tc>
      </w:tr>
      <w:tr w:rsidR="00724A16" w:rsidRPr="00724A16" w:rsidTr="003B0DD4">
        <w:tc>
          <w:tcPr>
            <w:tcW w:w="492" w:type="dxa"/>
          </w:tcPr>
          <w:p w:rsidR="00724A16" w:rsidRPr="00724A16" w:rsidRDefault="00724A16" w:rsidP="00C006FB">
            <w:pPr>
              <w:numPr>
                <w:ilvl w:val="0"/>
                <w:numId w:val="19"/>
              </w:numPr>
            </w:pPr>
          </w:p>
        </w:tc>
        <w:tc>
          <w:tcPr>
            <w:tcW w:w="3313" w:type="dxa"/>
          </w:tcPr>
          <w:p w:rsidR="00724A16" w:rsidRPr="00724A16" w:rsidRDefault="00724A16" w:rsidP="00724A16">
            <w:pPr>
              <w:jc w:val="both"/>
            </w:pPr>
            <w:r w:rsidRPr="00724A16">
              <w:t>утверждение схемы территориального планирования муниципального образования Новопокровский район</w:t>
            </w:r>
          </w:p>
        </w:tc>
        <w:tc>
          <w:tcPr>
            <w:tcW w:w="4023" w:type="dxa"/>
          </w:tcPr>
          <w:p w:rsidR="00724A16" w:rsidRPr="00724A16" w:rsidRDefault="00724A16" w:rsidP="00724A16">
            <w:pPr>
              <w:spacing w:line="260" w:lineRule="exact"/>
              <w:ind w:left="-68" w:right="-23"/>
              <w:jc w:val="both"/>
              <w:rPr>
                <w:spacing w:val="-4"/>
              </w:rPr>
            </w:pPr>
            <w:r w:rsidRPr="00724A16">
              <w:rPr>
                <w:spacing w:val="-4"/>
              </w:rPr>
              <w:t>Посредством развития инфраструктуры, через привлечение инвестиций в сферу  развития инженерной и транспортной инфраструктур, за счет бюджетных средств возможно повышение инвестиционной привлекательности муниципального образования.</w:t>
            </w:r>
          </w:p>
        </w:tc>
        <w:tc>
          <w:tcPr>
            <w:tcW w:w="2133" w:type="dxa"/>
          </w:tcPr>
          <w:p w:rsidR="00724A16" w:rsidRPr="00724A16" w:rsidRDefault="00724A16" w:rsidP="003B0DD4">
            <w:r w:rsidRPr="00724A16">
              <w:t>2010 год</w:t>
            </w:r>
          </w:p>
        </w:tc>
        <w:tc>
          <w:tcPr>
            <w:tcW w:w="2332" w:type="dxa"/>
          </w:tcPr>
          <w:p w:rsidR="00724A16" w:rsidRPr="00724A16" w:rsidRDefault="00724A16" w:rsidP="003B0DD4">
            <w:r w:rsidRPr="00724A16">
              <w:t>бюджетные средства</w:t>
            </w:r>
          </w:p>
        </w:tc>
        <w:tc>
          <w:tcPr>
            <w:tcW w:w="2804" w:type="dxa"/>
          </w:tcPr>
          <w:p w:rsidR="00724A16" w:rsidRPr="00724A16" w:rsidRDefault="00724A16" w:rsidP="00724A16">
            <w:r w:rsidRPr="00724A16">
              <w:t>администрация муниципального образования Новопокровский район</w:t>
            </w:r>
          </w:p>
        </w:tc>
      </w:tr>
      <w:tr w:rsidR="00724A16" w:rsidRPr="00724A16" w:rsidTr="003B0DD4">
        <w:tc>
          <w:tcPr>
            <w:tcW w:w="492" w:type="dxa"/>
          </w:tcPr>
          <w:p w:rsidR="00724A16" w:rsidRPr="00724A16" w:rsidRDefault="00724A16" w:rsidP="00C006FB">
            <w:pPr>
              <w:numPr>
                <w:ilvl w:val="0"/>
                <w:numId w:val="19"/>
              </w:numPr>
            </w:pPr>
          </w:p>
        </w:tc>
        <w:tc>
          <w:tcPr>
            <w:tcW w:w="3313" w:type="dxa"/>
          </w:tcPr>
          <w:p w:rsidR="00724A16" w:rsidRPr="00724A16" w:rsidRDefault="00724A16" w:rsidP="003B0DD4">
            <w:pPr>
              <w:keepNext/>
              <w:autoSpaceDE w:val="0"/>
              <w:autoSpaceDN w:val="0"/>
              <w:adjustRightInd w:val="0"/>
              <w:jc w:val="both"/>
            </w:pPr>
            <w:r w:rsidRPr="00724A16">
              <w:t>подготовка инвестиционных площадок для реализации инвестиционных проектов в соответствии с документами территориального планирования и стратегией инвестиционного развития</w:t>
            </w:r>
          </w:p>
        </w:tc>
        <w:tc>
          <w:tcPr>
            <w:tcW w:w="4023" w:type="dxa"/>
          </w:tcPr>
          <w:p w:rsidR="00724A16" w:rsidRPr="00724A16" w:rsidRDefault="00724A16" w:rsidP="00724A16">
            <w:pPr>
              <w:jc w:val="both"/>
            </w:pPr>
            <w:r w:rsidRPr="00724A16">
              <w:t>С целью реализации инвестиционной стратегии муниципального образования Новопокровский район район в соответствии с документами территориального планирования необходимо реализовать инвестиционные проекты, которые позволят максимально эффективно использовать инфраструктуру и территорию района с учетом уже имеющихся производств</w:t>
            </w:r>
          </w:p>
        </w:tc>
        <w:tc>
          <w:tcPr>
            <w:tcW w:w="2133" w:type="dxa"/>
          </w:tcPr>
          <w:p w:rsidR="00724A16" w:rsidRPr="00724A16" w:rsidRDefault="00724A16" w:rsidP="003B0DD4">
            <w:r w:rsidRPr="00724A16">
              <w:t>2010-2012 годы</w:t>
            </w:r>
          </w:p>
        </w:tc>
        <w:tc>
          <w:tcPr>
            <w:tcW w:w="2332" w:type="dxa"/>
          </w:tcPr>
          <w:p w:rsidR="00724A16" w:rsidRPr="00724A16" w:rsidRDefault="00724A16" w:rsidP="003B0DD4">
            <w:r w:rsidRPr="00724A16">
              <w:t>бюджетные средства, средства инвесторов</w:t>
            </w:r>
          </w:p>
        </w:tc>
        <w:tc>
          <w:tcPr>
            <w:tcW w:w="2804" w:type="dxa"/>
          </w:tcPr>
          <w:p w:rsidR="00724A16" w:rsidRPr="00724A16" w:rsidRDefault="00724A16" w:rsidP="003B0DD4">
            <w:r w:rsidRPr="00724A16">
              <w:t>администрация муниципального образования Новопокровский район, предприятия-инвесторы</w:t>
            </w:r>
          </w:p>
        </w:tc>
      </w:tr>
      <w:tr w:rsidR="00724A16" w:rsidRPr="00724A16" w:rsidTr="003B0DD4">
        <w:tc>
          <w:tcPr>
            <w:tcW w:w="492" w:type="dxa"/>
          </w:tcPr>
          <w:p w:rsidR="00724A16" w:rsidRPr="00724A16" w:rsidRDefault="00724A16" w:rsidP="00C006FB">
            <w:pPr>
              <w:numPr>
                <w:ilvl w:val="0"/>
                <w:numId w:val="19"/>
              </w:numPr>
            </w:pPr>
          </w:p>
        </w:tc>
        <w:tc>
          <w:tcPr>
            <w:tcW w:w="3313" w:type="dxa"/>
          </w:tcPr>
          <w:p w:rsidR="00724A16" w:rsidRPr="00724A16" w:rsidRDefault="00724A16" w:rsidP="00724A16">
            <w:pPr>
              <w:keepNext/>
              <w:autoSpaceDE w:val="0"/>
              <w:autoSpaceDN w:val="0"/>
              <w:adjustRightInd w:val="0"/>
              <w:jc w:val="both"/>
            </w:pPr>
            <w:r w:rsidRPr="00724A16">
              <w:t xml:space="preserve">реконструкция имеющихся коммуникаций инженерной инфраструктуры по энерго-, водо- и газоснабжению и строительство новых </w:t>
            </w:r>
            <w:r w:rsidRPr="00724A16">
              <w:lastRenderedPageBreak/>
              <w:t>инженерных сооружений, связанных с реализацией комплекса инвестиционных проектов на территории Новопокровский района</w:t>
            </w:r>
          </w:p>
        </w:tc>
        <w:tc>
          <w:tcPr>
            <w:tcW w:w="4023" w:type="dxa"/>
          </w:tcPr>
          <w:p w:rsidR="00724A16" w:rsidRPr="00724A16" w:rsidRDefault="00724A16" w:rsidP="00724A16">
            <w:pPr>
              <w:jc w:val="both"/>
            </w:pPr>
            <w:r w:rsidRPr="00724A16">
              <w:lastRenderedPageBreak/>
              <w:t xml:space="preserve">Для создания условий поступательного развития территории муниципального образования Новопокровский район, обеспечения энергоресурсами </w:t>
            </w:r>
            <w:r w:rsidRPr="00724A16">
              <w:lastRenderedPageBreak/>
              <w:t>потребителей населенных пунктов, роста показателей производственной сферы, а также улучшению инвестиционной привлекательности района, необходимо выполнить ряд мероприятий по развитию инженерной инфраструктуры, включающий мероприятия по развитию газо- и электроснабжения</w:t>
            </w:r>
          </w:p>
        </w:tc>
        <w:tc>
          <w:tcPr>
            <w:tcW w:w="2133" w:type="dxa"/>
          </w:tcPr>
          <w:p w:rsidR="00724A16" w:rsidRPr="00724A16" w:rsidRDefault="00724A16" w:rsidP="003B0DD4">
            <w:r w:rsidRPr="00724A16">
              <w:lastRenderedPageBreak/>
              <w:t>2010-2012 годы</w:t>
            </w:r>
          </w:p>
        </w:tc>
        <w:tc>
          <w:tcPr>
            <w:tcW w:w="2332" w:type="dxa"/>
          </w:tcPr>
          <w:p w:rsidR="00724A16" w:rsidRPr="00724A16" w:rsidRDefault="00724A16" w:rsidP="003B0DD4">
            <w:r w:rsidRPr="00724A16">
              <w:t>бюджетные средства, средства инвесторов</w:t>
            </w:r>
          </w:p>
        </w:tc>
        <w:tc>
          <w:tcPr>
            <w:tcW w:w="2804" w:type="dxa"/>
          </w:tcPr>
          <w:p w:rsidR="00724A16" w:rsidRPr="00724A16" w:rsidRDefault="00724A16" w:rsidP="003B0DD4">
            <w:r w:rsidRPr="00724A16">
              <w:t>администрация муниципального образования Новопокровский район, предприятия-инвесторы</w:t>
            </w:r>
          </w:p>
        </w:tc>
      </w:tr>
      <w:tr w:rsidR="003B0DD4" w:rsidRPr="00724A16" w:rsidTr="003B0DD4">
        <w:tc>
          <w:tcPr>
            <w:tcW w:w="492" w:type="dxa"/>
          </w:tcPr>
          <w:p w:rsidR="003B0DD4" w:rsidRPr="003B0DD4" w:rsidRDefault="003B0DD4" w:rsidP="00C006FB">
            <w:pPr>
              <w:numPr>
                <w:ilvl w:val="0"/>
                <w:numId w:val="19"/>
              </w:numPr>
            </w:pPr>
          </w:p>
        </w:tc>
        <w:tc>
          <w:tcPr>
            <w:tcW w:w="3313" w:type="dxa"/>
          </w:tcPr>
          <w:p w:rsidR="003B0DD4" w:rsidRPr="003B0DD4" w:rsidRDefault="003B0DD4" w:rsidP="003B0DD4">
            <w:pPr>
              <w:pStyle w:val="31"/>
              <w:spacing w:after="0"/>
              <w:ind w:left="0"/>
              <w:jc w:val="both"/>
              <w:rPr>
                <w:sz w:val="24"/>
                <w:szCs w:val="24"/>
              </w:rPr>
            </w:pPr>
            <w:r w:rsidRPr="003B0DD4">
              <w:rPr>
                <w:sz w:val="24"/>
                <w:szCs w:val="24"/>
              </w:rPr>
              <w:t>развитие животноводства, садоводства, рыбного хозяйства на территории района</w:t>
            </w:r>
          </w:p>
        </w:tc>
        <w:tc>
          <w:tcPr>
            <w:tcW w:w="4023" w:type="dxa"/>
          </w:tcPr>
          <w:p w:rsidR="003B0DD4" w:rsidRPr="003B0DD4" w:rsidRDefault="003B0DD4" w:rsidP="003B0DD4">
            <w:pPr>
              <w:jc w:val="both"/>
            </w:pPr>
            <w:r w:rsidRPr="003B0DD4">
              <w:t>Основную часть сельскохозяйственного производства занимает растениеводство, которое является сезонным, что делает эту отрасль зависимой от климатических факторов. Развитие животноводства, рыбного хозяйства и садоводства даст возможность диверсифицировать сельскохозяйственное производство</w:t>
            </w:r>
          </w:p>
        </w:tc>
        <w:tc>
          <w:tcPr>
            <w:tcW w:w="2133" w:type="dxa"/>
          </w:tcPr>
          <w:p w:rsidR="003B0DD4" w:rsidRPr="003B0DD4" w:rsidRDefault="003B0DD4" w:rsidP="003B0DD4">
            <w:r w:rsidRPr="003B0DD4">
              <w:t>2010-2012 годы</w:t>
            </w:r>
          </w:p>
        </w:tc>
        <w:tc>
          <w:tcPr>
            <w:tcW w:w="2332" w:type="dxa"/>
          </w:tcPr>
          <w:p w:rsidR="003B0DD4" w:rsidRPr="003B0DD4" w:rsidRDefault="003B0DD4" w:rsidP="003B0DD4">
            <w:r w:rsidRPr="003B0DD4">
              <w:t>средства инвесторов</w:t>
            </w:r>
          </w:p>
        </w:tc>
        <w:tc>
          <w:tcPr>
            <w:tcW w:w="2804" w:type="dxa"/>
          </w:tcPr>
          <w:p w:rsidR="003B0DD4" w:rsidRPr="003B0DD4" w:rsidRDefault="003B0DD4" w:rsidP="003B0DD4">
            <w:r w:rsidRPr="003B0DD4">
              <w:t>администрация муниципального образования Новопокровский район, предприятия-инвесторы</w:t>
            </w:r>
          </w:p>
        </w:tc>
      </w:tr>
      <w:tr w:rsidR="003B0DD4" w:rsidRPr="00724A16" w:rsidTr="003B0DD4">
        <w:tc>
          <w:tcPr>
            <w:tcW w:w="492" w:type="dxa"/>
          </w:tcPr>
          <w:p w:rsidR="003B0DD4" w:rsidRPr="003B0DD4" w:rsidRDefault="003B0DD4" w:rsidP="00C006FB">
            <w:pPr>
              <w:numPr>
                <w:ilvl w:val="0"/>
                <w:numId w:val="19"/>
              </w:numPr>
            </w:pPr>
          </w:p>
        </w:tc>
        <w:tc>
          <w:tcPr>
            <w:tcW w:w="3313" w:type="dxa"/>
          </w:tcPr>
          <w:p w:rsidR="003B0DD4" w:rsidRPr="003B0DD4" w:rsidRDefault="003B0DD4" w:rsidP="003B0DD4">
            <w:pPr>
              <w:pStyle w:val="31"/>
              <w:spacing w:after="0"/>
              <w:ind w:left="0"/>
              <w:jc w:val="both"/>
              <w:rPr>
                <w:sz w:val="24"/>
                <w:szCs w:val="24"/>
              </w:rPr>
            </w:pPr>
            <w:r w:rsidRPr="003B0DD4">
              <w:rPr>
                <w:sz w:val="24"/>
                <w:szCs w:val="24"/>
              </w:rPr>
              <w:t>выявление невостребован</w:t>
            </w:r>
            <w:r w:rsidRPr="003B0DD4">
              <w:rPr>
                <w:sz w:val="24"/>
                <w:szCs w:val="24"/>
              </w:rPr>
              <w:softHyphen/>
              <w:t>ных земельных долей для дальнейшего их предос</w:t>
            </w:r>
            <w:r w:rsidRPr="003B0DD4">
              <w:rPr>
                <w:sz w:val="24"/>
                <w:szCs w:val="24"/>
              </w:rPr>
              <w:softHyphen/>
              <w:t>тавления эффективным собственникам и пользова</w:t>
            </w:r>
            <w:r w:rsidRPr="003B0DD4">
              <w:rPr>
                <w:sz w:val="24"/>
                <w:szCs w:val="24"/>
              </w:rPr>
              <w:softHyphen/>
              <w:t>телям</w:t>
            </w:r>
          </w:p>
        </w:tc>
        <w:tc>
          <w:tcPr>
            <w:tcW w:w="4023" w:type="dxa"/>
          </w:tcPr>
          <w:p w:rsidR="003B0DD4" w:rsidRPr="003B0DD4" w:rsidRDefault="003B0DD4" w:rsidP="003B0DD4">
            <w:pPr>
              <w:jc w:val="both"/>
            </w:pPr>
            <w:r w:rsidRPr="003B0DD4">
              <w:t>Наличие земельных ресурсов является основополагающим для ведения сельского хозяйства. А эффективное и рациональное использование данного ресурса позволяет ежегодно получать прибыль</w:t>
            </w:r>
          </w:p>
        </w:tc>
        <w:tc>
          <w:tcPr>
            <w:tcW w:w="2133" w:type="dxa"/>
          </w:tcPr>
          <w:p w:rsidR="003B0DD4" w:rsidRPr="003B0DD4" w:rsidRDefault="003B0DD4" w:rsidP="003B0DD4">
            <w:r w:rsidRPr="003B0DD4">
              <w:t>2010-2012 годы</w:t>
            </w:r>
          </w:p>
        </w:tc>
        <w:tc>
          <w:tcPr>
            <w:tcW w:w="2332" w:type="dxa"/>
          </w:tcPr>
          <w:p w:rsidR="003B0DD4" w:rsidRPr="003B0DD4" w:rsidRDefault="003B0DD4" w:rsidP="003B0DD4">
            <w:r w:rsidRPr="003B0DD4">
              <w:t>бюджетные средства, средства инвесторов</w:t>
            </w:r>
          </w:p>
        </w:tc>
        <w:tc>
          <w:tcPr>
            <w:tcW w:w="2804" w:type="dxa"/>
          </w:tcPr>
          <w:p w:rsidR="003B0DD4" w:rsidRPr="003B0DD4" w:rsidRDefault="003B0DD4" w:rsidP="003B0DD4">
            <w:r w:rsidRPr="003B0DD4">
              <w:t>администрация муниципального образования Новопокровский район, предприятия-инвесторы</w:t>
            </w:r>
          </w:p>
        </w:tc>
      </w:tr>
      <w:tr w:rsidR="003B0DD4" w:rsidRPr="00724A16" w:rsidTr="003B0DD4">
        <w:tc>
          <w:tcPr>
            <w:tcW w:w="492" w:type="dxa"/>
          </w:tcPr>
          <w:p w:rsidR="003B0DD4" w:rsidRPr="003B0DD4" w:rsidRDefault="003B0DD4" w:rsidP="00C006FB">
            <w:pPr>
              <w:numPr>
                <w:ilvl w:val="0"/>
                <w:numId w:val="19"/>
              </w:numPr>
            </w:pPr>
          </w:p>
        </w:tc>
        <w:tc>
          <w:tcPr>
            <w:tcW w:w="3313" w:type="dxa"/>
          </w:tcPr>
          <w:p w:rsidR="003B0DD4" w:rsidRPr="003B0DD4" w:rsidRDefault="003B0DD4" w:rsidP="003B0DD4">
            <w:pPr>
              <w:pStyle w:val="31"/>
              <w:spacing w:after="0"/>
              <w:ind w:left="0"/>
              <w:jc w:val="both"/>
              <w:rPr>
                <w:sz w:val="24"/>
                <w:szCs w:val="24"/>
              </w:rPr>
            </w:pPr>
            <w:r w:rsidRPr="003B0DD4">
              <w:rPr>
                <w:sz w:val="24"/>
                <w:szCs w:val="24"/>
              </w:rPr>
              <w:t>развитие тепличного хозяйства</w:t>
            </w:r>
          </w:p>
        </w:tc>
        <w:tc>
          <w:tcPr>
            <w:tcW w:w="4023" w:type="dxa"/>
          </w:tcPr>
          <w:p w:rsidR="003B0DD4" w:rsidRPr="003B0DD4" w:rsidRDefault="003B0DD4" w:rsidP="003B0DD4">
            <w:pPr>
              <w:jc w:val="both"/>
            </w:pPr>
            <w:r w:rsidRPr="003B0DD4">
              <w:t xml:space="preserve">Тепличные хозяйства позволяют круглогодично выращивать продукцию сельского хозяйства круглогодично. Выделение инвестиционно-привлекательных земельных участков для развития </w:t>
            </w:r>
            <w:r w:rsidRPr="003B0DD4">
              <w:lastRenderedPageBreak/>
              <w:t>тепличных хозяйств на территории Новопокровского района и создания централизованной системы сбыта для предприятий ЛПХ и тепличных хозяйств</w:t>
            </w:r>
          </w:p>
        </w:tc>
        <w:tc>
          <w:tcPr>
            <w:tcW w:w="2133" w:type="dxa"/>
          </w:tcPr>
          <w:p w:rsidR="003B0DD4" w:rsidRPr="003B0DD4" w:rsidRDefault="003B0DD4" w:rsidP="003B0DD4">
            <w:r w:rsidRPr="003B0DD4">
              <w:lastRenderedPageBreak/>
              <w:t>2010-2012 годы</w:t>
            </w:r>
          </w:p>
        </w:tc>
        <w:tc>
          <w:tcPr>
            <w:tcW w:w="2332" w:type="dxa"/>
          </w:tcPr>
          <w:p w:rsidR="003B0DD4" w:rsidRPr="003B0DD4" w:rsidRDefault="003B0DD4" w:rsidP="003B0DD4">
            <w:r w:rsidRPr="003B0DD4">
              <w:t>бюджетные средства, средства инвесторов</w:t>
            </w:r>
          </w:p>
        </w:tc>
        <w:tc>
          <w:tcPr>
            <w:tcW w:w="2804" w:type="dxa"/>
          </w:tcPr>
          <w:p w:rsidR="003B0DD4" w:rsidRPr="003B0DD4" w:rsidRDefault="003B0DD4" w:rsidP="003B0DD4">
            <w:r w:rsidRPr="003B0DD4">
              <w:t>администрация муниципального образования Новопокровский район, предприятия-инвесторы</w:t>
            </w:r>
          </w:p>
        </w:tc>
      </w:tr>
      <w:tr w:rsidR="003B0DD4" w:rsidRPr="00724A16" w:rsidTr="003B0DD4">
        <w:tc>
          <w:tcPr>
            <w:tcW w:w="492" w:type="dxa"/>
          </w:tcPr>
          <w:p w:rsidR="003B0DD4" w:rsidRPr="003B0DD4" w:rsidRDefault="003B0DD4" w:rsidP="00C006FB">
            <w:pPr>
              <w:numPr>
                <w:ilvl w:val="0"/>
                <w:numId w:val="19"/>
              </w:numPr>
            </w:pPr>
          </w:p>
        </w:tc>
        <w:tc>
          <w:tcPr>
            <w:tcW w:w="3313" w:type="dxa"/>
          </w:tcPr>
          <w:p w:rsidR="003B0DD4" w:rsidRPr="003B0DD4" w:rsidRDefault="003B0DD4" w:rsidP="003B0DD4">
            <w:pPr>
              <w:pStyle w:val="31"/>
              <w:spacing w:after="0"/>
              <w:ind w:left="0"/>
              <w:jc w:val="both"/>
              <w:rPr>
                <w:sz w:val="24"/>
                <w:szCs w:val="24"/>
              </w:rPr>
            </w:pPr>
            <w:r w:rsidRPr="003B0DD4">
              <w:rPr>
                <w:sz w:val="24"/>
                <w:szCs w:val="24"/>
              </w:rPr>
              <w:t>развитие крестьянских (фермерских) и личных подсобных хозяйств и перевод их в разряд индивидуальных предпринимателей либо другие формы собственности</w:t>
            </w:r>
          </w:p>
        </w:tc>
        <w:tc>
          <w:tcPr>
            <w:tcW w:w="4023" w:type="dxa"/>
          </w:tcPr>
          <w:p w:rsidR="003B0DD4" w:rsidRPr="003B0DD4" w:rsidRDefault="003B0DD4" w:rsidP="003E0E61">
            <w:pPr>
              <w:jc w:val="both"/>
            </w:pPr>
            <w:r w:rsidRPr="003B0DD4">
              <w:t>Оказание содействия развитию крестьянских (фермерских) и личных подсобных хозяйств позволит достичь роста производства мяса, молока, яиц и плодоовощной продукции в личных подсобных хозяйствах. Это приведет к увеличению доходов сельского населения и улучшению социальной обстановки на селе. Постановка на налоговый учет в качестве индивидуального предпринимателя или любой другой формы собственности позволит увеличить налоговые доходы</w:t>
            </w:r>
          </w:p>
        </w:tc>
        <w:tc>
          <w:tcPr>
            <w:tcW w:w="2133" w:type="dxa"/>
          </w:tcPr>
          <w:p w:rsidR="003B0DD4" w:rsidRPr="003B0DD4" w:rsidRDefault="003B0DD4" w:rsidP="003B0DD4">
            <w:r w:rsidRPr="003B0DD4">
              <w:t>2010-2012 годы</w:t>
            </w:r>
          </w:p>
        </w:tc>
        <w:tc>
          <w:tcPr>
            <w:tcW w:w="2332" w:type="dxa"/>
          </w:tcPr>
          <w:p w:rsidR="003B0DD4" w:rsidRPr="003B0DD4" w:rsidRDefault="003B0DD4" w:rsidP="003B0DD4">
            <w:r w:rsidRPr="003B0DD4">
              <w:t>бюджетные средства</w:t>
            </w:r>
          </w:p>
        </w:tc>
        <w:tc>
          <w:tcPr>
            <w:tcW w:w="2804" w:type="dxa"/>
          </w:tcPr>
          <w:p w:rsidR="003B0DD4" w:rsidRPr="003B0DD4" w:rsidRDefault="003B0DD4" w:rsidP="003B0DD4">
            <w:r w:rsidRPr="003B0DD4">
              <w:t>администрация муниципального образования Новопокровский район</w:t>
            </w:r>
          </w:p>
        </w:tc>
      </w:tr>
      <w:tr w:rsidR="003B0DD4" w:rsidRPr="00724A16" w:rsidTr="003B0DD4">
        <w:tc>
          <w:tcPr>
            <w:tcW w:w="492" w:type="dxa"/>
          </w:tcPr>
          <w:p w:rsidR="003B0DD4" w:rsidRPr="003B0DD4" w:rsidRDefault="003B0DD4" w:rsidP="00C006FB">
            <w:pPr>
              <w:numPr>
                <w:ilvl w:val="0"/>
                <w:numId w:val="19"/>
              </w:numPr>
            </w:pPr>
          </w:p>
        </w:tc>
        <w:tc>
          <w:tcPr>
            <w:tcW w:w="3313" w:type="dxa"/>
          </w:tcPr>
          <w:p w:rsidR="003B0DD4" w:rsidRPr="003B0DD4" w:rsidRDefault="003B0DD4" w:rsidP="003B0DD4">
            <w:pPr>
              <w:pStyle w:val="31"/>
              <w:spacing w:after="0"/>
              <w:ind w:left="0"/>
              <w:jc w:val="both"/>
              <w:rPr>
                <w:sz w:val="24"/>
                <w:szCs w:val="24"/>
              </w:rPr>
            </w:pPr>
            <w:r w:rsidRPr="003B0DD4">
              <w:rPr>
                <w:sz w:val="24"/>
                <w:szCs w:val="24"/>
              </w:rPr>
              <w:t>техническое обеспечение и перевооружение агропромышленного комплекса</w:t>
            </w:r>
          </w:p>
        </w:tc>
        <w:tc>
          <w:tcPr>
            <w:tcW w:w="4023" w:type="dxa"/>
          </w:tcPr>
          <w:p w:rsidR="003B0DD4" w:rsidRPr="003B0DD4" w:rsidRDefault="003B0DD4" w:rsidP="003B0DD4">
            <w:pPr>
              <w:jc w:val="both"/>
            </w:pPr>
            <w:r w:rsidRPr="003B0DD4">
              <w:t>Увеличение объемов производства и улучшение качества сельскохозяйственного сырья позволит повысить эффективность использования производственных мощностей и конкурентоспособность выпускаемой продукции</w:t>
            </w:r>
          </w:p>
        </w:tc>
        <w:tc>
          <w:tcPr>
            <w:tcW w:w="2133" w:type="dxa"/>
          </w:tcPr>
          <w:p w:rsidR="003B0DD4" w:rsidRPr="003B0DD4" w:rsidRDefault="003B0DD4" w:rsidP="003B0DD4">
            <w:r w:rsidRPr="003B0DD4">
              <w:t>2010-2012 годы</w:t>
            </w:r>
          </w:p>
        </w:tc>
        <w:tc>
          <w:tcPr>
            <w:tcW w:w="2332" w:type="dxa"/>
          </w:tcPr>
          <w:p w:rsidR="003B0DD4" w:rsidRPr="003B0DD4" w:rsidRDefault="003B0DD4" w:rsidP="003B0DD4">
            <w:r w:rsidRPr="003B0DD4">
              <w:t>средства инвесторов</w:t>
            </w:r>
          </w:p>
        </w:tc>
        <w:tc>
          <w:tcPr>
            <w:tcW w:w="2804" w:type="dxa"/>
          </w:tcPr>
          <w:p w:rsidR="003B0DD4" w:rsidRPr="003B0DD4" w:rsidRDefault="003B0DD4" w:rsidP="003B0DD4">
            <w:r w:rsidRPr="003B0DD4">
              <w:t>администрация муниципального образования Новопокровский район, предприятия-инвесторы</w:t>
            </w:r>
          </w:p>
        </w:tc>
      </w:tr>
      <w:tr w:rsidR="00724A16" w:rsidRPr="00724A16" w:rsidTr="003B0DD4">
        <w:tc>
          <w:tcPr>
            <w:tcW w:w="492" w:type="dxa"/>
          </w:tcPr>
          <w:p w:rsidR="00724A16" w:rsidRPr="003B0DD4" w:rsidRDefault="00724A16" w:rsidP="00C006FB">
            <w:pPr>
              <w:numPr>
                <w:ilvl w:val="0"/>
                <w:numId w:val="19"/>
              </w:numPr>
            </w:pPr>
          </w:p>
        </w:tc>
        <w:tc>
          <w:tcPr>
            <w:tcW w:w="3313" w:type="dxa"/>
          </w:tcPr>
          <w:p w:rsidR="00724A16" w:rsidRPr="003B0DD4" w:rsidRDefault="00724A16" w:rsidP="003B0DD4">
            <w:pPr>
              <w:keepNext/>
              <w:autoSpaceDE w:val="0"/>
              <w:autoSpaceDN w:val="0"/>
              <w:adjustRightInd w:val="0"/>
              <w:jc w:val="both"/>
            </w:pPr>
            <w:r w:rsidRPr="003B0DD4">
              <w:t xml:space="preserve">создать на базе ПТУ, техникумов новые учебные заведения, способные производить обучение применению современных </w:t>
            </w:r>
            <w:r w:rsidRPr="003B0DD4">
              <w:lastRenderedPageBreak/>
              <w:t>технологий, и требуемым специальностям для подготовки кадров</w:t>
            </w:r>
          </w:p>
        </w:tc>
        <w:tc>
          <w:tcPr>
            <w:tcW w:w="4023" w:type="dxa"/>
          </w:tcPr>
          <w:p w:rsidR="00724A16" w:rsidRPr="003B0DD4" w:rsidRDefault="00724A16" w:rsidP="00724A16">
            <w:pPr>
              <w:spacing w:line="260" w:lineRule="exact"/>
              <w:ind w:left="-40" w:right="-51"/>
              <w:jc w:val="both"/>
              <w:rPr>
                <w:spacing w:val="-2"/>
              </w:rPr>
            </w:pPr>
            <w:r w:rsidRPr="003B0DD4">
              <w:rPr>
                <w:spacing w:val="-2"/>
              </w:rPr>
              <w:lastRenderedPageBreak/>
              <w:t xml:space="preserve">На территории Новопокровского района развиваются совершенно новые производства, которые требуют большого количества квалифицированных специалистов. В первое время их необходимо </w:t>
            </w:r>
            <w:r w:rsidRPr="003B0DD4">
              <w:rPr>
                <w:spacing w:val="-2"/>
              </w:rPr>
              <w:lastRenderedPageBreak/>
              <w:t>привлекать из-за пределов района, и даже края. Но в настоящее время путем переоснащения имеющихся учреждений, необходимо обучать специалистов в районе</w:t>
            </w:r>
          </w:p>
        </w:tc>
        <w:tc>
          <w:tcPr>
            <w:tcW w:w="2133" w:type="dxa"/>
          </w:tcPr>
          <w:p w:rsidR="00724A16" w:rsidRPr="003B0DD4" w:rsidRDefault="00724A16" w:rsidP="003B0DD4">
            <w:r w:rsidRPr="003B0DD4">
              <w:lastRenderedPageBreak/>
              <w:t>2010-2012 годы</w:t>
            </w:r>
          </w:p>
        </w:tc>
        <w:tc>
          <w:tcPr>
            <w:tcW w:w="2332" w:type="dxa"/>
          </w:tcPr>
          <w:p w:rsidR="00724A16" w:rsidRPr="003B0DD4" w:rsidRDefault="00724A16" w:rsidP="003B0DD4">
            <w:r w:rsidRPr="003B0DD4">
              <w:t>бюджетные средства, средства инвесторов</w:t>
            </w:r>
          </w:p>
        </w:tc>
        <w:tc>
          <w:tcPr>
            <w:tcW w:w="2804" w:type="dxa"/>
          </w:tcPr>
          <w:p w:rsidR="00724A16" w:rsidRPr="003B0DD4" w:rsidRDefault="00724A16" w:rsidP="003B0DD4">
            <w:r w:rsidRPr="003B0DD4">
              <w:t>администрация муниципального образования Новопокровский район, предприятия-инвесторы</w:t>
            </w:r>
          </w:p>
        </w:tc>
      </w:tr>
      <w:tr w:rsidR="00724A16" w:rsidRPr="00724A16" w:rsidTr="003B0DD4">
        <w:tc>
          <w:tcPr>
            <w:tcW w:w="492" w:type="dxa"/>
          </w:tcPr>
          <w:p w:rsidR="00724A16" w:rsidRPr="003B0DD4" w:rsidRDefault="00724A16" w:rsidP="00C006FB">
            <w:pPr>
              <w:numPr>
                <w:ilvl w:val="0"/>
                <w:numId w:val="19"/>
              </w:numPr>
            </w:pPr>
          </w:p>
        </w:tc>
        <w:tc>
          <w:tcPr>
            <w:tcW w:w="3313" w:type="dxa"/>
          </w:tcPr>
          <w:p w:rsidR="00724A16" w:rsidRPr="003B0DD4" w:rsidRDefault="00724A16" w:rsidP="00724A16">
            <w:pPr>
              <w:keepNext/>
              <w:autoSpaceDE w:val="0"/>
              <w:autoSpaceDN w:val="0"/>
              <w:adjustRightInd w:val="0"/>
              <w:jc w:val="both"/>
            </w:pPr>
            <w:r w:rsidRPr="003B0DD4">
              <w:t>презентация инвестиционного потенциала Новопокровский района с помощью средств массовой информации и печатной продукции, Интернет ресурсов, а также на выставочно-ярмарочных мероприятиях Российского и Международного масштабов</w:t>
            </w:r>
          </w:p>
        </w:tc>
        <w:tc>
          <w:tcPr>
            <w:tcW w:w="4023" w:type="dxa"/>
          </w:tcPr>
          <w:p w:rsidR="00724A16" w:rsidRPr="003B0DD4" w:rsidRDefault="00724A16" w:rsidP="00724A16">
            <w:pPr>
              <w:jc w:val="both"/>
            </w:pPr>
            <w:r w:rsidRPr="003B0DD4">
              <w:t>Никакая перспективная территория не будет пользоваться спросом, если о ней никто не знает. Имеющийся потенциал необходимо представлять на различных уровня</w:t>
            </w:r>
            <w:r w:rsidR="003E0E61">
              <w:t>х</w:t>
            </w:r>
            <w:r w:rsidRPr="003B0DD4">
              <w:t xml:space="preserve"> и различными средствами. В настоящее время работает инвестиционный портал муниципального образования Новопокровский район, администрация Новопокровского района ежегодно принимает участие в Международном инвестиционном форуме в городе Сочи. Данные мероприятия должны выполняться постоянно и последовательно</w:t>
            </w:r>
          </w:p>
        </w:tc>
        <w:tc>
          <w:tcPr>
            <w:tcW w:w="2133" w:type="dxa"/>
          </w:tcPr>
          <w:p w:rsidR="00724A16" w:rsidRPr="003B0DD4" w:rsidRDefault="00724A16" w:rsidP="003B0DD4">
            <w:r w:rsidRPr="003B0DD4">
              <w:t>2010-2012 годы</w:t>
            </w:r>
          </w:p>
        </w:tc>
        <w:tc>
          <w:tcPr>
            <w:tcW w:w="2332" w:type="dxa"/>
          </w:tcPr>
          <w:p w:rsidR="00724A16" w:rsidRPr="003B0DD4" w:rsidRDefault="00724A16" w:rsidP="003B0DD4">
            <w:r w:rsidRPr="003B0DD4">
              <w:t>бюджетные средства, средства инвесторов</w:t>
            </w:r>
          </w:p>
        </w:tc>
        <w:tc>
          <w:tcPr>
            <w:tcW w:w="2804" w:type="dxa"/>
          </w:tcPr>
          <w:p w:rsidR="00724A16" w:rsidRPr="003B0DD4" w:rsidRDefault="00724A16" w:rsidP="003B0DD4">
            <w:r w:rsidRPr="003B0DD4">
              <w:t>администрация муниципального образования Новопокровский район, предприятия-инвесторы</w:t>
            </w:r>
          </w:p>
        </w:tc>
      </w:tr>
    </w:tbl>
    <w:p w:rsidR="00724A16" w:rsidRDefault="00724A16" w:rsidP="00724A16"/>
    <w:p w:rsidR="003E0E61" w:rsidRDefault="003E0E61">
      <w:r>
        <w:br w:type="page"/>
      </w:r>
    </w:p>
    <w:p w:rsidR="00724A16" w:rsidRPr="00724A16" w:rsidRDefault="00724A16" w:rsidP="00724A16">
      <w:pPr>
        <w:rPr>
          <w:b/>
          <w:i/>
          <w:sz w:val="28"/>
          <w:szCs w:val="28"/>
        </w:rPr>
      </w:pPr>
      <w:r w:rsidRPr="00724A16">
        <w:rPr>
          <w:b/>
          <w:bCs/>
          <w:i/>
          <w:iCs/>
          <w:sz w:val="28"/>
          <w:szCs w:val="28"/>
        </w:rPr>
        <w:lastRenderedPageBreak/>
        <w:t>Второй этап (201</w:t>
      </w:r>
      <w:r w:rsidR="003E0E61">
        <w:rPr>
          <w:b/>
          <w:bCs/>
          <w:i/>
          <w:iCs/>
          <w:sz w:val="28"/>
          <w:szCs w:val="28"/>
        </w:rPr>
        <w:t>2</w:t>
      </w:r>
      <w:r w:rsidRPr="00724A16">
        <w:rPr>
          <w:b/>
          <w:bCs/>
          <w:i/>
          <w:iCs/>
          <w:sz w:val="28"/>
          <w:szCs w:val="28"/>
        </w:rPr>
        <w:t xml:space="preserve"> - 2015 годы)</w:t>
      </w:r>
      <w:r w:rsidRPr="00724A16">
        <w:rPr>
          <w:b/>
          <w:i/>
          <w:sz w:val="28"/>
          <w:szCs w:val="28"/>
        </w:rPr>
        <w:t>:</w:t>
      </w:r>
    </w:p>
    <w:tbl>
      <w:tblPr>
        <w:tblW w:w="150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98"/>
        <w:gridCol w:w="3588"/>
        <w:gridCol w:w="4209"/>
        <w:gridCol w:w="2202"/>
        <w:gridCol w:w="2381"/>
        <w:gridCol w:w="2219"/>
      </w:tblGrid>
      <w:tr w:rsidR="00724A16" w:rsidRPr="00325ACF" w:rsidTr="003E0E61">
        <w:tc>
          <w:tcPr>
            <w:tcW w:w="498" w:type="dxa"/>
            <w:shd w:val="clear" w:color="auto" w:fill="BFBFBF" w:themeFill="background1" w:themeFillShade="BF"/>
            <w:vAlign w:val="center"/>
          </w:tcPr>
          <w:p w:rsidR="00724A16" w:rsidRPr="00325ACF" w:rsidRDefault="00724A16" w:rsidP="003B0DD4">
            <w:pPr>
              <w:jc w:val="center"/>
              <w:rPr>
                <w:b/>
              </w:rPr>
            </w:pPr>
            <w:r w:rsidRPr="00325ACF">
              <w:rPr>
                <w:b/>
              </w:rPr>
              <w:t>№</w:t>
            </w:r>
          </w:p>
        </w:tc>
        <w:tc>
          <w:tcPr>
            <w:tcW w:w="3588" w:type="dxa"/>
            <w:shd w:val="clear" w:color="auto" w:fill="BFBFBF" w:themeFill="background1" w:themeFillShade="BF"/>
            <w:vAlign w:val="center"/>
          </w:tcPr>
          <w:p w:rsidR="00724A16" w:rsidRPr="00325ACF" w:rsidRDefault="00724A16" w:rsidP="003B0DD4">
            <w:pPr>
              <w:jc w:val="center"/>
              <w:rPr>
                <w:b/>
              </w:rPr>
            </w:pPr>
            <w:r w:rsidRPr="00325ACF">
              <w:rPr>
                <w:b/>
              </w:rPr>
              <w:t>Суть стратегической задачи</w:t>
            </w:r>
          </w:p>
        </w:tc>
        <w:tc>
          <w:tcPr>
            <w:tcW w:w="4209" w:type="dxa"/>
            <w:shd w:val="clear" w:color="auto" w:fill="BFBFBF" w:themeFill="background1" w:themeFillShade="BF"/>
            <w:vAlign w:val="center"/>
          </w:tcPr>
          <w:p w:rsidR="00724A16" w:rsidRPr="00325ACF" w:rsidRDefault="00724A16" w:rsidP="003B0DD4">
            <w:pPr>
              <w:jc w:val="center"/>
              <w:rPr>
                <w:b/>
              </w:rPr>
            </w:pPr>
            <w:r w:rsidRPr="00325ACF">
              <w:rPr>
                <w:b/>
              </w:rPr>
              <w:t>Краткое обоснование</w:t>
            </w:r>
          </w:p>
        </w:tc>
        <w:tc>
          <w:tcPr>
            <w:tcW w:w="2202" w:type="dxa"/>
            <w:shd w:val="clear" w:color="auto" w:fill="BFBFBF" w:themeFill="background1" w:themeFillShade="BF"/>
            <w:vAlign w:val="center"/>
          </w:tcPr>
          <w:p w:rsidR="00724A16" w:rsidRPr="00325ACF" w:rsidRDefault="00724A16" w:rsidP="003B0DD4">
            <w:pPr>
              <w:jc w:val="center"/>
              <w:rPr>
                <w:b/>
              </w:rPr>
            </w:pPr>
            <w:r w:rsidRPr="00325ACF">
              <w:rPr>
                <w:b/>
              </w:rPr>
              <w:t>Планируемый срок реализации</w:t>
            </w:r>
          </w:p>
        </w:tc>
        <w:tc>
          <w:tcPr>
            <w:tcW w:w="2381" w:type="dxa"/>
            <w:shd w:val="clear" w:color="auto" w:fill="BFBFBF" w:themeFill="background1" w:themeFillShade="BF"/>
            <w:vAlign w:val="center"/>
          </w:tcPr>
          <w:p w:rsidR="00724A16" w:rsidRPr="00325ACF" w:rsidRDefault="00724A16" w:rsidP="003B0DD4">
            <w:pPr>
              <w:jc w:val="center"/>
              <w:rPr>
                <w:b/>
              </w:rPr>
            </w:pPr>
            <w:r w:rsidRPr="00325ACF">
              <w:rPr>
                <w:b/>
              </w:rPr>
              <w:t>Предполагаемые источники финансирования</w:t>
            </w:r>
          </w:p>
        </w:tc>
        <w:tc>
          <w:tcPr>
            <w:tcW w:w="2219" w:type="dxa"/>
            <w:shd w:val="clear" w:color="auto" w:fill="BFBFBF" w:themeFill="background1" w:themeFillShade="BF"/>
            <w:vAlign w:val="center"/>
          </w:tcPr>
          <w:p w:rsidR="00724A16" w:rsidRPr="00325ACF" w:rsidRDefault="00724A16" w:rsidP="003B0DD4">
            <w:pPr>
              <w:jc w:val="center"/>
              <w:rPr>
                <w:b/>
              </w:rPr>
            </w:pPr>
            <w:r w:rsidRPr="00325ACF">
              <w:rPr>
                <w:b/>
              </w:rPr>
              <w:t>Ответственные организации</w:t>
            </w:r>
          </w:p>
        </w:tc>
      </w:tr>
      <w:tr w:rsidR="00724A16" w:rsidRPr="00724A16" w:rsidTr="003B0DD4">
        <w:tc>
          <w:tcPr>
            <w:tcW w:w="498" w:type="dxa"/>
          </w:tcPr>
          <w:p w:rsidR="00724A16" w:rsidRPr="00724A16" w:rsidRDefault="00724A16" w:rsidP="00C006FB">
            <w:pPr>
              <w:numPr>
                <w:ilvl w:val="0"/>
                <w:numId w:val="20"/>
              </w:numPr>
            </w:pPr>
          </w:p>
        </w:tc>
        <w:tc>
          <w:tcPr>
            <w:tcW w:w="3588" w:type="dxa"/>
          </w:tcPr>
          <w:p w:rsidR="00724A16" w:rsidRPr="00724A16" w:rsidRDefault="00724A16" w:rsidP="0003563C">
            <w:pPr>
              <w:keepNext/>
              <w:autoSpaceDE w:val="0"/>
              <w:autoSpaceDN w:val="0"/>
              <w:adjustRightInd w:val="0"/>
              <w:spacing w:line="260" w:lineRule="exact"/>
              <w:jc w:val="both"/>
            </w:pPr>
            <w:r w:rsidRPr="00724A16">
              <w:t>подготовка инвестиционных площадок для реализации инвестиционных проектов в соответствии с документами территориального планирования и стратегией инвестиционного развития</w:t>
            </w:r>
          </w:p>
        </w:tc>
        <w:tc>
          <w:tcPr>
            <w:tcW w:w="4209" w:type="dxa"/>
          </w:tcPr>
          <w:p w:rsidR="00724A16" w:rsidRPr="00724A16" w:rsidRDefault="00724A16" w:rsidP="0003563C">
            <w:pPr>
              <w:spacing w:line="260" w:lineRule="exact"/>
              <w:jc w:val="both"/>
            </w:pPr>
            <w:r w:rsidRPr="00724A16">
              <w:t xml:space="preserve">С целью реализации инвестиционной стратегии муниципального образования </w:t>
            </w:r>
            <w:r>
              <w:t>Новопокровский</w:t>
            </w:r>
            <w:r w:rsidRPr="00724A16">
              <w:t xml:space="preserve"> район в соответствии с документами территориального планирования необходимо реализовать инвестиционные проекты, которые позволят максимально эффективно использовать инфраструктуру и территорию района с учетом уже имеющихся производств</w:t>
            </w:r>
          </w:p>
        </w:tc>
        <w:tc>
          <w:tcPr>
            <w:tcW w:w="2202" w:type="dxa"/>
          </w:tcPr>
          <w:p w:rsidR="00724A16" w:rsidRPr="00724A16" w:rsidRDefault="00724A16" w:rsidP="003E0E61">
            <w:r w:rsidRPr="00724A16">
              <w:t>201</w:t>
            </w:r>
            <w:r w:rsidR="003E0E61">
              <w:t>2</w:t>
            </w:r>
            <w:r w:rsidRPr="00724A16">
              <w:t>-2015 годы</w:t>
            </w:r>
          </w:p>
        </w:tc>
        <w:tc>
          <w:tcPr>
            <w:tcW w:w="2381" w:type="dxa"/>
          </w:tcPr>
          <w:p w:rsidR="00724A16" w:rsidRPr="00724A16" w:rsidRDefault="00724A16" w:rsidP="003B0DD4">
            <w:r w:rsidRPr="00724A16">
              <w:t>бюджетные средства, средства инвесторов</w:t>
            </w:r>
          </w:p>
        </w:tc>
        <w:tc>
          <w:tcPr>
            <w:tcW w:w="2219" w:type="dxa"/>
          </w:tcPr>
          <w:p w:rsidR="00724A16" w:rsidRPr="00724A16" w:rsidRDefault="00724A16" w:rsidP="003B0DD4">
            <w:r w:rsidRPr="00724A16">
              <w:t>администрация муниципального образования Новопокровский район, предприятия-инвесторы</w:t>
            </w:r>
          </w:p>
        </w:tc>
      </w:tr>
      <w:tr w:rsidR="00724A16" w:rsidRPr="00724A16" w:rsidTr="003B0DD4">
        <w:tc>
          <w:tcPr>
            <w:tcW w:w="498" w:type="dxa"/>
          </w:tcPr>
          <w:p w:rsidR="00724A16" w:rsidRPr="00724A16" w:rsidRDefault="00724A16" w:rsidP="00C006FB">
            <w:pPr>
              <w:numPr>
                <w:ilvl w:val="0"/>
                <w:numId w:val="20"/>
              </w:numPr>
            </w:pPr>
          </w:p>
        </w:tc>
        <w:tc>
          <w:tcPr>
            <w:tcW w:w="3588" w:type="dxa"/>
          </w:tcPr>
          <w:p w:rsidR="00724A16" w:rsidRPr="00724A16" w:rsidRDefault="00724A16" w:rsidP="0003563C">
            <w:pPr>
              <w:keepNext/>
              <w:autoSpaceDE w:val="0"/>
              <w:autoSpaceDN w:val="0"/>
              <w:adjustRightInd w:val="0"/>
              <w:spacing w:line="260" w:lineRule="exact"/>
              <w:jc w:val="both"/>
            </w:pPr>
            <w:r w:rsidRPr="00724A16">
              <w:t xml:space="preserve">реконструкция имеющихся коммуникаций инженерной инфраструктуры по энерго-, водо- и газоснабжению и строительство новых инженерных сооружений, связанных с реализацией комплекса инвестиционных проектов на территории </w:t>
            </w:r>
            <w:r>
              <w:t>Новопокровск</w:t>
            </w:r>
            <w:r w:rsidRPr="00724A16">
              <w:t>ого района</w:t>
            </w:r>
          </w:p>
        </w:tc>
        <w:tc>
          <w:tcPr>
            <w:tcW w:w="4209" w:type="dxa"/>
          </w:tcPr>
          <w:p w:rsidR="00724A16" w:rsidRPr="00724A16" w:rsidRDefault="00724A16" w:rsidP="0003563C">
            <w:pPr>
              <w:spacing w:line="260" w:lineRule="exact"/>
              <w:jc w:val="both"/>
            </w:pPr>
            <w:r w:rsidRPr="00724A16">
              <w:t>Для создания условий поступательного развития территории муниципального образования Новопокровский район, обеспечения энергоресурсами потребителей населенных пунктов, роста показателей производственной сферы, а также улучшению инвестиционной привлекательности района, необходимо выполнить ряд мероприятий по развитию инженерной инфраструктуры, включающий мероприятия по развитию газо- и электроснабжения</w:t>
            </w:r>
          </w:p>
        </w:tc>
        <w:tc>
          <w:tcPr>
            <w:tcW w:w="2202" w:type="dxa"/>
          </w:tcPr>
          <w:p w:rsidR="00724A16" w:rsidRPr="00724A16" w:rsidRDefault="00724A16" w:rsidP="003E0E61">
            <w:r w:rsidRPr="00724A16">
              <w:t>201</w:t>
            </w:r>
            <w:r w:rsidR="003E0E61">
              <w:t>2</w:t>
            </w:r>
            <w:r w:rsidRPr="00724A16">
              <w:t>-2015 годы</w:t>
            </w:r>
          </w:p>
        </w:tc>
        <w:tc>
          <w:tcPr>
            <w:tcW w:w="2381" w:type="dxa"/>
          </w:tcPr>
          <w:p w:rsidR="00724A16" w:rsidRPr="00724A16" w:rsidRDefault="00724A16" w:rsidP="003B0DD4">
            <w:r w:rsidRPr="00724A16">
              <w:t>бюджетные средства, средства инвесторов</w:t>
            </w:r>
          </w:p>
        </w:tc>
        <w:tc>
          <w:tcPr>
            <w:tcW w:w="2219" w:type="dxa"/>
          </w:tcPr>
          <w:p w:rsidR="00724A16" w:rsidRPr="00724A16" w:rsidRDefault="00724A16" w:rsidP="003B0DD4">
            <w:r w:rsidRPr="00724A16">
              <w:t>администрация муниципального образования Новопокровский район, предприятия-инвесторы</w:t>
            </w:r>
          </w:p>
        </w:tc>
      </w:tr>
      <w:tr w:rsidR="003B0DD4" w:rsidRPr="00724A16" w:rsidTr="003B0DD4">
        <w:tc>
          <w:tcPr>
            <w:tcW w:w="498" w:type="dxa"/>
          </w:tcPr>
          <w:p w:rsidR="003B0DD4" w:rsidRPr="00724A16" w:rsidRDefault="003B0DD4" w:rsidP="003B0DD4">
            <w:pPr>
              <w:keepNext/>
              <w:autoSpaceDE w:val="0"/>
              <w:autoSpaceDN w:val="0"/>
              <w:adjustRightInd w:val="0"/>
              <w:jc w:val="both"/>
            </w:pPr>
            <w:r>
              <w:lastRenderedPageBreak/>
              <w:t>3</w:t>
            </w:r>
          </w:p>
        </w:tc>
        <w:tc>
          <w:tcPr>
            <w:tcW w:w="3588" w:type="dxa"/>
          </w:tcPr>
          <w:p w:rsidR="003B0DD4" w:rsidRPr="003B0DD4" w:rsidRDefault="003B0DD4" w:rsidP="003B0DD4">
            <w:pPr>
              <w:keepNext/>
              <w:autoSpaceDE w:val="0"/>
              <w:autoSpaceDN w:val="0"/>
              <w:adjustRightInd w:val="0"/>
              <w:jc w:val="both"/>
            </w:pPr>
            <w:r w:rsidRPr="003B0DD4">
              <w:t>строительство комплексов по переработке фруктов, мяса, развитие тепличного хозяйства и инфраструктуры для хранения выращенной продукции. Выход на рынок за пределы Краснодарского края.</w:t>
            </w:r>
          </w:p>
        </w:tc>
        <w:tc>
          <w:tcPr>
            <w:tcW w:w="4209" w:type="dxa"/>
          </w:tcPr>
          <w:p w:rsidR="003B0DD4" w:rsidRPr="003B0DD4" w:rsidRDefault="003B0DD4" w:rsidP="003B0DD4">
            <w:pPr>
              <w:keepNext/>
              <w:autoSpaceDE w:val="0"/>
              <w:autoSpaceDN w:val="0"/>
              <w:adjustRightInd w:val="0"/>
              <w:jc w:val="both"/>
            </w:pPr>
            <w:r w:rsidRPr="003B0DD4">
              <w:t>Строительство комплексов по переработке сельскохозяйственной продукции позволит создать завершающий цикл производства и реализовывать уже готовую продукцию на более дальние расстояния с более долгими сроками хранения</w:t>
            </w:r>
          </w:p>
        </w:tc>
        <w:tc>
          <w:tcPr>
            <w:tcW w:w="2202" w:type="dxa"/>
          </w:tcPr>
          <w:p w:rsidR="003B0DD4" w:rsidRPr="003B0DD4" w:rsidRDefault="003B0DD4" w:rsidP="0003563C">
            <w:pPr>
              <w:keepNext/>
              <w:autoSpaceDE w:val="0"/>
              <w:autoSpaceDN w:val="0"/>
              <w:adjustRightInd w:val="0"/>
              <w:jc w:val="both"/>
            </w:pPr>
            <w:r w:rsidRPr="003B0DD4">
              <w:t>201</w:t>
            </w:r>
            <w:r w:rsidR="0003563C">
              <w:t>2</w:t>
            </w:r>
            <w:r w:rsidRPr="003B0DD4">
              <w:t>-2015 годы</w:t>
            </w:r>
          </w:p>
        </w:tc>
        <w:tc>
          <w:tcPr>
            <w:tcW w:w="2381" w:type="dxa"/>
          </w:tcPr>
          <w:p w:rsidR="003B0DD4" w:rsidRPr="003B0DD4" w:rsidRDefault="003B0DD4" w:rsidP="003B0DD4">
            <w:pPr>
              <w:keepNext/>
              <w:autoSpaceDE w:val="0"/>
              <w:autoSpaceDN w:val="0"/>
              <w:adjustRightInd w:val="0"/>
              <w:jc w:val="both"/>
            </w:pPr>
            <w:r w:rsidRPr="003B0DD4">
              <w:t>средства инвесторов</w:t>
            </w:r>
          </w:p>
        </w:tc>
        <w:tc>
          <w:tcPr>
            <w:tcW w:w="2219" w:type="dxa"/>
          </w:tcPr>
          <w:p w:rsidR="003B0DD4" w:rsidRPr="003721D4" w:rsidRDefault="003B0DD4" w:rsidP="003B0DD4">
            <w:r w:rsidRPr="003721D4">
              <w:t>администрация муниципального образования Новопокровский район, предприятия</w:t>
            </w:r>
          </w:p>
        </w:tc>
      </w:tr>
      <w:tr w:rsidR="003B0DD4" w:rsidRPr="00724A16" w:rsidTr="003B0DD4">
        <w:tc>
          <w:tcPr>
            <w:tcW w:w="498" w:type="dxa"/>
          </w:tcPr>
          <w:p w:rsidR="003B0DD4" w:rsidRPr="00724A16" w:rsidRDefault="00FC7497" w:rsidP="00FC7497">
            <w:pPr>
              <w:keepNext/>
              <w:autoSpaceDE w:val="0"/>
              <w:autoSpaceDN w:val="0"/>
              <w:adjustRightInd w:val="0"/>
              <w:jc w:val="both"/>
            </w:pPr>
            <w:r>
              <w:t>3</w:t>
            </w:r>
          </w:p>
        </w:tc>
        <w:tc>
          <w:tcPr>
            <w:tcW w:w="3588" w:type="dxa"/>
          </w:tcPr>
          <w:p w:rsidR="003B0DD4" w:rsidRPr="00FC7497" w:rsidRDefault="003B0DD4" w:rsidP="00FC7497">
            <w:pPr>
              <w:keepNext/>
              <w:autoSpaceDE w:val="0"/>
              <w:autoSpaceDN w:val="0"/>
              <w:adjustRightInd w:val="0"/>
              <w:jc w:val="both"/>
            </w:pPr>
            <w:r w:rsidRPr="00FC7497">
              <w:t>развить торговую сеть с целью реализации продукции сельского хозяйства, выращенной и произведенной на территории Новопокровского района, с продвижением данного товара за пределы Краснодарского края</w:t>
            </w:r>
          </w:p>
        </w:tc>
        <w:tc>
          <w:tcPr>
            <w:tcW w:w="4209" w:type="dxa"/>
          </w:tcPr>
          <w:p w:rsidR="003B0DD4" w:rsidRPr="00FC7497" w:rsidRDefault="003B0DD4" w:rsidP="00FC7497">
            <w:pPr>
              <w:pStyle w:val="31"/>
              <w:keepNext/>
              <w:autoSpaceDE w:val="0"/>
              <w:autoSpaceDN w:val="0"/>
              <w:adjustRightInd w:val="0"/>
              <w:spacing w:after="0"/>
              <w:ind w:left="0"/>
              <w:jc w:val="both"/>
              <w:rPr>
                <w:sz w:val="24"/>
                <w:szCs w:val="24"/>
              </w:rPr>
            </w:pPr>
            <w:r w:rsidRPr="00FC7497">
              <w:rPr>
                <w:sz w:val="24"/>
                <w:szCs w:val="24"/>
              </w:rPr>
              <w:t>На территории Новопокровского района преимущественно в сельской местности более 30 тыс. крестьянских и фермерских хозяйств занимаются сельским хозяйством, без учета сельхоз предприятий. Отсутствие централизованной системы сбыта произведенной продукции тормозит развитие личных подсобных хозяйств</w:t>
            </w:r>
          </w:p>
        </w:tc>
        <w:tc>
          <w:tcPr>
            <w:tcW w:w="2202" w:type="dxa"/>
          </w:tcPr>
          <w:p w:rsidR="003B0DD4" w:rsidRPr="00FC7497" w:rsidRDefault="003B0DD4" w:rsidP="0003563C">
            <w:pPr>
              <w:keepNext/>
              <w:autoSpaceDE w:val="0"/>
              <w:autoSpaceDN w:val="0"/>
              <w:adjustRightInd w:val="0"/>
              <w:jc w:val="both"/>
            </w:pPr>
            <w:r w:rsidRPr="00FC7497">
              <w:t>201</w:t>
            </w:r>
            <w:r w:rsidR="0003563C">
              <w:t>2</w:t>
            </w:r>
            <w:r w:rsidRPr="00FC7497">
              <w:t>-2015 годы</w:t>
            </w:r>
          </w:p>
        </w:tc>
        <w:tc>
          <w:tcPr>
            <w:tcW w:w="2381" w:type="dxa"/>
          </w:tcPr>
          <w:p w:rsidR="003B0DD4" w:rsidRPr="00FC7497" w:rsidRDefault="003B0DD4" w:rsidP="00FC7497">
            <w:pPr>
              <w:keepNext/>
              <w:autoSpaceDE w:val="0"/>
              <w:autoSpaceDN w:val="0"/>
              <w:adjustRightInd w:val="0"/>
              <w:jc w:val="both"/>
            </w:pPr>
            <w:r w:rsidRPr="00FC7497">
              <w:t>средства инвесторов</w:t>
            </w:r>
          </w:p>
        </w:tc>
        <w:tc>
          <w:tcPr>
            <w:tcW w:w="2219" w:type="dxa"/>
          </w:tcPr>
          <w:p w:rsidR="003B0DD4" w:rsidRPr="003721D4" w:rsidRDefault="003B0DD4" w:rsidP="00FC7497">
            <w:pPr>
              <w:keepNext/>
              <w:autoSpaceDE w:val="0"/>
              <w:autoSpaceDN w:val="0"/>
              <w:adjustRightInd w:val="0"/>
              <w:jc w:val="both"/>
            </w:pPr>
            <w:r w:rsidRPr="003721D4">
              <w:t>администрация муниципального образования Новопокровский район, предприятия</w:t>
            </w:r>
          </w:p>
        </w:tc>
      </w:tr>
      <w:tr w:rsidR="003B0DD4" w:rsidRPr="00724A16" w:rsidTr="003B0DD4">
        <w:tc>
          <w:tcPr>
            <w:tcW w:w="498" w:type="dxa"/>
          </w:tcPr>
          <w:p w:rsidR="003B0DD4" w:rsidRPr="00724A16" w:rsidRDefault="00FC7497" w:rsidP="00FC7497">
            <w:pPr>
              <w:keepNext/>
              <w:autoSpaceDE w:val="0"/>
              <w:autoSpaceDN w:val="0"/>
              <w:adjustRightInd w:val="0"/>
              <w:jc w:val="both"/>
            </w:pPr>
            <w:r>
              <w:t>4</w:t>
            </w:r>
          </w:p>
        </w:tc>
        <w:tc>
          <w:tcPr>
            <w:tcW w:w="3588" w:type="dxa"/>
          </w:tcPr>
          <w:p w:rsidR="003B0DD4" w:rsidRPr="00FC7497" w:rsidRDefault="003B0DD4" w:rsidP="00FC7497">
            <w:pPr>
              <w:pStyle w:val="31"/>
              <w:keepNext/>
              <w:autoSpaceDE w:val="0"/>
              <w:autoSpaceDN w:val="0"/>
              <w:adjustRightInd w:val="0"/>
              <w:spacing w:after="0"/>
              <w:ind w:left="0"/>
              <w:jc w:val="both"/>
              <w:rPr>
                <w:sz w:val="24"/>
                <w:szCs w:val="24"/>
              </w:rPr>
            </w:pPr>
            <w:r w:rsidRPr="00FC7497">
              <w:rPr>
                <w:sz w:val="24"/>
                <w:szCs w:val="24"/>
              </w:rPr>
              <w:t>развитие животноводства, садоводства, рыбного хозяйства на территории района</w:t>
            </w:r>
          </w:p>
        </w:tc>
        <w:tc>
          <w:tcPr>
            <w:tcW w:w="4209" w:type="dxa"/>
          </w:tcPr>
          <w:p w:rsidR="003B0DD4" w:rsidRPr="00FC7497" w:rsidRDefault="003B0DD4" w:rsidP="0003563C">
            <w:pPr>
              <w:keepNext/>
              <w:autoSpaceDE w:val="0"/>
              <w:autoSpaceDN w:val="0"/>
              <w:adjustRightInd w:val="0"/>
              <w:spacing w:line="260" w:lineRule="exact"/>
              <w:jc w:val="both"/>
            </w:pPr>
            <w:r w:rsidRPr="00FC7497">
              <w:t>Основную часть сельскохозяйственного производства занимает растениеводство, которое является сезонным, что делает эту отрасль зависимой от климатических факторов. Развитие животноводства, рыбного хозяйства и садоводства даст возможность диверсифицировать сельскохозяйственное производство</w:t>
            </w:r>
          </w:p>
        </w:tc>
        <w:tc>
          <w:tcPr>
            <w:tcW w:w="2202" w:type="dxa"/>
          </w:tcPr>
          <w:p w:rsidR="003B0DD4" w:rsidRPr="00FC7497" w:rsidRDefault="003B0DD4" w:rsidP="0003563C">
            <w:pPr>
              <w:keepNext/>
              <w:autoSpaceDE w:val="0"/>
              <w:autoSpaceDN w:val="0"/>
              <w:adjustRightInd w:val="0"/>
              <w:jc w:val="both"/>
            </w:pPr>
            <w:r w:rsidRPr="00FC7497">
              <w:t>201</w:t>
            </w:r>
            <w:r w:rsidR="0003563C">
              <w:t>2</w:t>
            </w:r>
            <w:r w:rsidRPr="00FC7497">
              <w:t>-2015 годы</w:t>
            </w:r>
          </w:p>
        </w:tc>
        <w:tc>
          <w:tcPr>
            <w:tcW w:w="2381" w:type="dxa"/>
          </w:tcPr>
          <w:p w:rsidR="003B0DD4" w:rsidRPr="00FC7497" w:rsidRDefault="003B0DD4" w:rsidP="00FC7497">
            <w:pPr>
              <w:keepNext/>
              <w:autoSpaceDE w:val="0"/>
              <w:autoSpaceDN w:val="0"/>
              <w:adjustRightInd w:val="0"/>
              <w:jc w:val="both"/>
            </w:pPr>
            <w:r w:rsidRPr="00FC7497">
              <w:t>средства инвесторов</w:t>
            </w:r>
          </w:p>
        </w:tc>
        <w:tc>
          <w:tcPr>
            <w:tcW w:w="2219" w:type="dxa"/>
          </w:tcPr>
          <w:p w:rsidR="003B0DD4" w:rsidRPr="003721D4" w:rsidRDefault="003B0DD4" w:rsidP="00FC7497">
            <w:pPr>
              <w:keepNext/>
              <w:autoSpaceDE w:val="0"/>
              <w:autoSpaceDN w:val="0"/>
              <w:adjustRightInd w:val="0"/>
              <w:jc w:val="both"/>
            </w:pPr>
            <w:r w:rsidRPr="003721D4">
              <w:t>администрация муниципального образования Новопокровский район, предприятия</w:t>
            </w:r>
          </w:p>
        </w:tc>
      </w:tr>
      <w:tr w:rsidR="003B0DD4" w:rsidRPr="00724A16" w:rsidTr="003B0DD4">
        <w:tc>
          <w:tcPr>
            <w:tcW w:w="498" w:type="dxa"/>
          </w:tcPr>
          <w:p w:rsidR="003B0DD4" w:rsidRPr="00724A16" w:rsidRDefault="00FC7497" w:rsidP="00FC7497">
            <w:pPr>
              <w:keepNext/>
              <w:autoSpaceDE w:val="0"/>
              <w:autoSpaceDN w:val="0"/>
              <w:adjustRightInd w:val="0"/>
              <w:jc w:val="both"/>
            </w:pPr>
            <w:r>
              <w:t>5</w:t>
            </w:r>
          </w:p>
        </w:tc>
        <w:tc>
          <w:tcPr>
            <w:tcW w:w="3588" w:type="dxa"/>
          </w:tcPr>
          <w:p w:rsidR="003B0DD4" w:rsidRPr="00FC7497" w:rsidRDefault="003B0DD4" w:rsidP="00FC7497">
            <w:pPr>
              <w:pStyle w:val="31"/>
              <w:keepNext/>
              <w:autoSpaceDE w:val="0"/>
              <w:autoSpaceDN w:val="0"/>
              <w:adjustRightInd w:val="0"/>
              <w:spacing w:after="0"/>
              <w:ind w:left="0"/>
              <w:jc w:val="both"/>
              <w:rPr>
                <w:sz w:val="24"/>
                <w:szCs w:val="24"/>
              </w:rPr>
            </w:pPr>
            <w:r w:rsidRPr="00FC7497">
              <w:rPr>
                <w:sz w:val="24"/>
                <w:szCs w:val="24"/>
              </w:rPr>
              <w:t>выявление невостребованных земельных долей для дальнейшего их предоставления эффективным собственникам и пользователям</w:t>
            </w:r>
          </w:p>
        </w:tc>
        <w:tc>
          <w:tcPr>
            <w:tcW w:w="4209" w:type="dxa"/>
          </w:tcPr>
          <w:p w:rsidR="003B0DD4" w:rsidRPr="00FC7497" w:rsidRDefault="003B0DD4" w:rsidP="0003563C">
            <w:pPr>
              <w:keepNext/>
              <w:autoSpaceDE w:val="0"/>
              <w:autoSpaceDN w:val="0"/>
              <w:adjustRightInd w:val="0"/>
              <w:spacing w:line="260" w:lineRule="exact"/>
              <w:jc w:val="both"/>
            </w:pPr>
            <w:r w:rsidRPr="00FC7497">
              <w:t>Наличие земельных ресурсов является основополагающим для ведения сельского хозяйства. А эффективное и рациональное использование данного ресурса позволяет ежегодно получать прибыль</w:t>
            </w:r>
          </w:p>
        </w:tc>
        <w:tc>
          <w:tcPr>
            <w:tcW w:w="2202" w:type="dxa"/>
          </w:tcPr>
          <w:p w:rsidR="003B0DD4" w:rsidRPr="00FC7497" w:rsidRDefault="003B0DD4" w:rsidP="0003563C">
            <w:pPr>
              <w:keepNext/>
              <w:autoSpaceDE w:val="0"/>
              <w:autoSpaceDN w:val="0"/>
              <w:adjustRightInd w:val="0"/>
              <w:jc w:val="both"/>
            </w:pPr>
            <w:r w:rsidRPr="00FC7497">
              <w:t>201</w:t>
            </w:r>
            <w:r w:rsidR="0003563C">
              <w:t>2</w:t>
            </w:r>
            <w:r w:rsidRPr="00FC7497">
              <w:t>-2015 годы</w:t>
            </w:r>
          </w:p>
        </w:tc>
        <w:tc>
          <w:tcPr>
            <w:tcW w:w="2381" w:type="dxa"/>
          </w:tcPr>
          <w:p w:rsidR="003B0DD4" w:rsidRPr="00FC7497" w:rsidRDefault="003B0DD4" w:rsidP="00FC7497">
            <w:pPr>
              <w:keepNext/>
              <w:autoSpaceDE w:val="0"/>
              <w:autoSpaceDN w:val="0"/>
              <w:adjustRightInd w:val="0"/>
              <w:jc w:val="both"/>
            </w:pPr>
            <w:r w:rsidRPr="00FC7497">
              <w:t>бюджетные средства, средства инвесторов</w:t>
            </w:r>
          </w:p>
        </w:tc>
        <w:tc>
          <w:tcPr>
            <w:tcW w:w="2219" w:type="dxa"/>
          </w:tcPr>
          <w:p w:rsidR="003B0DD4" w:rsidRPr="003721D4" w:rsidRDefault="003B0DD4" w:rsidP="0003563C">
            <w:pPr>
              <w:keepNext/>
              <w:autoSpaceDE w:val="0"/>
              <w:autoSpaceDN w:val="0"/>
              <w:adjustRightInd w:val="0"/>
              <w:spacing w:line="260" w:lineRule="exact"/>
              <w:jc w:val="both"/>
            </w:pPr>
            <w:r w:rsidRPr="003721D4">
              <w:t>администрация муниципального образования Новопокровский район, предприятия</w:t>
            </w:r>
          </w:p>
        </w:tc>
      </w:tr>
      <w:tr w:rsidR="003B0DD4" w:rsidRPr="00724A16" w:rsidTr="003B0DD4">
        <w:tc>
          <w:tcPr>
            <w:tcW w:w="498" w:type="dxa"/>
          </w:tcPr>
          <w:p w:rsidR="003B0DD4" w:rsidRPr="00724A16" w:rsidRDefault="00FC7497" w:rsidP="00FC7497">
            <w:pPr>
              <w:keepNext/>
              <w:autoSpaceDE w:val="0"/>
              <w:autoSpaceDN w:val="0"/>
              <w:adjustRightInd w:val="0"/>
              <w:jc w:val="both"/>
            </w:pPr>
            <w:r>
              <w:t>6</w:t>
            </w:r>
          </w:p>
        </w:tc>
        <w:tc>
          <w:tcPr>
            <w:tcW w:w="3588" w:type="dxa"/>
          </w:tcPr>
          <w:p w:rsidR="003B0DD4" w:rsidRPr="00FC7497" w:rsidRDefault="003B0DD4" w:rsidP="00FC7497">
            <w:pPr>
              <w:pStyle w:val="31"/>
              <w:keepNext/>
              <w:autoSpaceDE w:val="0"/>
              <w:autoSpaceDN w:val="0"/>
              <w:adjustRightInd w:val="0"/>
              <w:spacing w:after="0"/>
              <w:ind w:left="0"/>
              <w:jc w:val="both"/>
              <w:rPr>
                <w:sz w:val="24"/>
                <w:szCs w:val="24"/>
              </w:rPr>
            </w:pPr>
            <w:r w:rsidRPr="00FC7497">
              <w:rPr>
                <w:sz w:val="24"/>
                <w:szCs w:val="24"/>
              </w:rPr>
              <w:t>развитие тепличного хозяйства</w:t>
            </w:r>
          </w:p>
        </w:tc>
        <w:tc>
          <w:tcPr>
            <w:tcW w:w="4209" w:type="dxa"/>
          </w:tcPr>
          <w:p w:rsidR="003B0DD4" w:rsidRPr="00FC7497" w:rsidRDefault="003B0DD4" w:rsidP="0003563C">
            <w:pPr>
              <w:keepNext/>
              <w:autoSpaceDE w:val="0"/>
              <w:autoSpaceDN w:val="0"/>
              <w:adjustRightInd w:val="0"/>
              <w:spacing w:line="260" w:lineRule="exact"/>
              <w:jc w:val="both"/>
            </w:pPr>
            <w:r w:rsidRPr="00FC7497">
              <w:t xml:space="preserve">Тепличные хозяйства позволяют круглогодично выращивать </w:t>
            </w:r>
            <w:r w:rsidRPr="00FC7497">
              <w:lastRenderedPageBreak/>
              <w:t xml:space="preserve">продукцию сельского хозяйства круглогодично. Выделение инвестиционно-привлекательных земельных участков для развития тепличных хозяйств на территории </w:t>
            </w:r>
            <w:r w:rsidR="00FC7497">
              <w:t>Новопокроувского</w:t>
            </w:r>
            <w:r w:rsidRPr="00FC7497">
              <w:t xml:space="preserve"> района и создания централизованной системы сбыта для предприятий ЛПХ и тепличных хозяйств</w:t>
            </w:r>
          </w:p>
        </w:tc>
        <w:tc>
          <w:tcPr>
            <w:tcW w:w="2202" w:type="dxa"/>
          </w:tcPr>
          <w:p w:rsidR="003B0DD4" w:rsidRPr="00FC7497" w:rsidRDefault="003B0DD4" w:rsidP="0003563C">
            <w:pPr>
              <w:keepNext/>
              <w:autoSpaceDE w:val="0"/>
              <w:autoSpaceDN w:val="0"/>
              <w:adjustRightInd w:val="0"/>
              <w:jc w:val="both"/>
            </w:pPr>
            <w:r w:rsidRPr="00FC7497">
              <w:lastRenderedPageBreak/>
              <w:t>201</w:t>
            </w:r>
            <w:r w:rsidR="0003563C">
              <w:t>2</w:t>
            </w:r>
            <w:r w:rsidRPr="00FC7497">
              <w:t>-2015 годы</w:t>
            </w:r>
          </w:p>
        </w:tc>
        <w:tc>
          <w:tcPr>
            <w:tcW w:w="2381" w:type="dxa"/>
          </w:tcPr>
          <w:p w:rsidR="003B0DD4" w:rsidRPr="00FC7497" w:rsidRDefault="003B0DD4" w:rsidP="00FC7497">
            <w:pPr>
              <w:keepNext/>
              <w:autoSpaceDE w:val="0"/>
              <w:autoSpaceDN w:val="0"/>
              <w:adjustRightInd w:val="0"/>
              <w:jc w:val="both"/>
            </w:pPr>
            <w:r w:rsidRPr="00FC7497">
              <w:t xml:space="preserve">бюджетные средства, средства </w:t>
            </w:r>
            <w:r w:rsidRPr="00FC7497">
              <w:lastRenderedPageBreak/>
              <w:t>инвесторов</w:t>
            </w:r>
          </w:p>
        </w:tc>
        <w:tc>
          <w:tcPr>
            <w:tcW w:w="2219" w:type="dxa"/>
          </w:tcPr>
          <w:p w:rsidR="003B0DD4" w:rsidRPr="003721D4" w:rsidRDefault="003B0DD4" w:rsidP="00FC7497">
            <w:pPr>
              <w:keepNext/>
              <w:autoSpaceDE w:val="0"/>
              <w:autoSpaceDN w:val="0"/>
              <w:adjustRightInd w:val="0"/>
              <w:jc w:val="both"/>
            </w:pPr>
            <w:r w:rsidRPr="003721D4">
              <w:lastRenderedPageBreak/>
              <w:t xml:space="preserve">администрация муниципального </w:t>
            </w:r>
            <w:r w:rsidRPr="003721D4">
              <w:lastRenderedPageBreak/>
              <w:t>образования Новопокровский район, предприятия</w:t>
            </w:r>
          </w:p>
        </w:tc>
      </w:tr>
      <w:tr w:rsidR="00724A16" w:rsidRPr="00724A16" w:rsidTr="003B0DD4">
        <w:tc>
          <w:tcPr>
            <w:tcW w:w="498" w:type="dxa"/>
          </w:tcPr>
          <w:p w:rsidR="00724A16" w:rsidRPr="00724A16" w:rsidRDefault="00FC7497" w:rsidP="00FC7497">
            <w:pPr>
              <w:keepNext/>
              <w:autoSpaceDE w:val="0"/>
              <w:autoSpaceDN w:val="0"/>
              <w:adjustRightInd w:val="0"/>
              <w:jc w:val="both"/>
            </w:pPr>
            <w:r>
              <w:lastRenderedPageBreak/>
              <w:t>7</w:t>
            </w:r>
          </w:p>
        </w:tc>
        <w:tc>
          <w:tcPr>
            <w:tcW w:w="3588" w:type="dxa"/>
          </w:tcPr>
          <w:p w:rsidR="00724A16" w:rsidRPr="00724A16" w:rsidRDefault="00724A16" w:rsidP="00FC7497">
            <w:pPr>
              <w:keepNext/>
              <w:autoSpaceDE w:val="0"/>
              <w:autoSpaceDN w:val="0"/>
              <w:adjustRightInd w:val="0"/>
              <w:jc w:val="both"/>
            </w:pPr>
            <w:r w:rsidRPr="00724A16">
              <w:t>создать на базе ПТУ, техникумов новые учебные заведения, способные производить обучение применению современных технологий, и требуемым специальностям для подготовки кадров</w:t>
            </w:r>
          </w:p>
        </w:tc>
        <w:tc>
          <w:tcPr>
            <w:tcW w:w="4209" w:type="dxa"/>
          </w:tcPr>
          <w:p w:rsidR="00724A16" w:rsidRPr="00724A16" w:rsidRDefault="00724A16" w:rsidP="0003563C">
            <w:pPr>
              <w:keepNext/>
              <w:autoSpaceDE w:val="0"/>
              <w:autoSpaceDN w:val="0"/>
              <w:adjustRightInd w:val="0"/>
              <w:spacing w:line="260" w:lineRule="exact"/>
              <w:jc w:val="both"/>
            </w:pPr>
            <w:r w:rsidRPr="00724A16">
              <w:t xml:space="preserve">На территории </w:t>
            </w:r>
            <w:r>
              <w:t>Новопокровского</w:t>
            </w:r>
            <w:r w:rsidRPr="00724A16">
              <w:t xml:space="preserve"> района развиваются совершенно новые производства, которые требуют большого количества квалифицированных специалистов. В первое время их необходимо привлекать из-за пределов района, и даже края. Но в настоящее время путем переоснащения имеющихся учреждений, необходимо обучать специалистов в районе</w:t>
            </w:r>
          </w:p>
        </w:tc>
        <w:tc>
          <w:tcPr>
            <w:tcW w:w="2202" w:type="dxa"/>
          </w:tcPr>
          <w:p w:rsidR="00724A16" w:rsidRPr="00724A16" w:rsidRDefault="00724A16" w:rsidP="0003563C">
            <w:pPr>
              <w:keepNext/>
              <w:autoSpaceDE w:val="0"/>
              <w:autoSpaceDN w:val="0"/>
              <w:adjustRightInd w:val="0"/>
              <w:jc w:val="both"/>
            </w:pPr>
            <w:r w:rsidRPr="00724A16">
              <w:t>201</w:t>
            </w:r>
            <w:r w:rsidR="0003563C">
              <w:t>2</w:t>
            </w:r>
            <w:r w:rsidRPr="00724A16">
              <w:t>-2015 годы</w:t>
            </w:r>
          </w:p>
        </w:tc>
        <w:tc>
          <w:tcPr>
            <w:tcW w:w="2381" w:type="dxa"/>
          </w:tcPr>
          <w:p w:rsidR="00724A16" w:rsidRPr="00724A16" w:rsidRDefault="00724A16" w:rsidP="00FC7497">
            <w:pPr>
              <w:keepNext/>
              <w:autoSpaceDE w:val="0"/>
              <w:autoSpaceDN w:val="0"/>
              <w:adjustRightInd w:val="0"/>
              <w:jc w:val="both"/>
            </w:pPr>
            <w:r w:rsidRPr="00724A16">
              <w:t>бюджетные средства, средства инвесторов</w:t>
            </w:r>
          </w:p>
        </w:tc>
        <w:tc>
          <w:tcPr>
            <w:tcW w:w="2219" w:type="dxa"/>
          </w:tcPr>
          <w:p w:rsidR="00724A16" w:rsidRPr="00724A16" w:rsidRDefault="00724A16" w:rsidP="00FC7497">
            <w:pPr>
              <w:keepNext/>
              <w:autoSpaceDE w:val="0"/>
              <w:autoSpaceDN w:val="0"/>
              <w:adjustRightInd w:val="0"/>
              <w:jc w:val="both"/>
            </w:pPr>
            <w:r w:rsidRPr="00724A16">
              <w:t>администрация муниципального образования Новопокровский район, предприятия-инвесторы</w:t>
            </w:r>
          </w:p>
        </w:tc>
      </w:tr>
      <w:tr w:rsidR="00724A16" w:rsidRPr="00724A16" w:rsidTr="003B0DD4">
        <w:tc>
          <w:tcPr>
            <w:tcW w:w="498" w:type="dxa"/>
          </w:tcPr>
          <w:p w:rsidR="00724A16" w:rsidRPr="00724A16" w:rsidRDefault="00FC7497" w:rsidP="00FC7497">
            <w:pPr>
              <w:keepNext/>
              <w:autoSpaceDE w:val="0"/>
              <w:autoSpaceDN w:val="0"/>
              <w:adjustRightInd w:val="0"/>
              <w:jc w:val="both"/>
            </w:pPr>
            <w:r>
              <w:t>8</w:t>
            </w:r>
          </w:p>
        </w:tc>
        <w:tc>
          <w:tcPr>
            <w:tcW w:w="3588" w:type="dxa"/>
          </w:tcPr>
          <w:p w:rsidR="00724A16" w:rsidRPr="00724A16" w:rsidRDefault="00724A16" w:rsidP="00FC7497">
            <w:pPr>
              <w:keepNext/>
              <w:autoSpaceDE w:val="0"/>
              <w:autoSpaceDN w:val="0"/>
              <w:adjustRightInd w:val="0"/>
              <w:jc w:val="both"/>
            </w:pPr>
            <w:r w:rsidRPr="00724A16">
              <w:t xml:space="preserve">презентация инвестиционного потенциала </w:t>
            </w:r>
            <w:r>
              <w:t>Новопокровского</w:t>
            </w:r>
            <w:r w:rsidRPr="00724A16">
              <w:t xml:space="preserve"> района с помощью средств массовой информации и печатной продукции, Интернет ресурсов, а также на выставочно-ярмарочных мероприятиях Российского и Международного масштабов</w:t>
            </w:r>
          </w:p>
        </w:tc>
        <w:tc>
          <w:tcPr>
            <w:tcW w:w="4209" w:type="dxa"/>
          </w:tcPr>
          <w:p w:rsidR="00724A16" w:rsidRPr="00724A16" w:rsidRDefault="00724A16" w:rsidP="0003563C">
            <w:pPr>
              <w:keepNext/>
              <w:autoSpaceDE w:val="0"/>
              <w:autoSpaceDN w:val="0"/>
              <w:adjustRightInd w:val="0"/>
              <w:spacing w:line="240" w:lineRule="exact"/>
              <w:jc w:val="both"/>
            </w:pPr>
            <w:r w:rsidRPr="00724A16">
              <w:t xml:space="preserve">Никакая перспективная территория не будет пользоваться спросом, если о ней никто не знает. Имеющийся потенциал необходимо представлять на различных уровня и различными средствами. В настоящее время работает инвестиционный портал муниципального образования Новопокровский район, администрация </w:t>
            </w:r>
            <w:r w:rsidR="003B0DD4">
              <w:t>Новопокровского</w:t>
            </w:r>
            <w:r w:rsidRPr="00724A16">
              <w:t xml:space="preserve"> района ежегодно принимает участие в Международном инвестиционном форуме в городе Сочи. Данные мероприятия должны выполняться постоянно и последовательно</w:t>
            </w:r>
          </w:p>
        </w:tc>
        <w:tc>
          <w:tcPr>
            <w:tcW w:w="2202" w:type="dxa"/>
          </w:tcPr>
          <w:p w:rsidR="00724A16" w:rsidRPr="00724A16" w:rsidRDefault="00724A16" w:rsidP="0003563C">
            <w:pPr>
              <w:keepNext/>
              <w:autoSpaceDE w:val="0"/>
              <w:autoSpaceDN w:val="0"/>
              <w:adjustRightInd w:val="0"/>
              <w:jc w:val="both"/>
            </w:pPr>
            <w:r w:rsidRPr="00724A16">
              <w:t>201</w:t>
            </w:r>
            <w:r w:rsidR="0003563C">
              <w:t>2</w:t>
            </w:r>
            <w:r w:rsidRPr="00724A16">
              <w:t>-2015 годы</w:t>
            </w:r>
          </w:p>
        </w:tc>
        <w:tc>
          <w:tcPr>
            <w:tcW w:w="2381" w:type="dxa"/>
          </w:tcPr>
          <w:p w:rsidR="00724A16" w:rsidRPr="00724A16" w:rsidRDefault="00724A16" w:rsidP="00FC7497">
            <w:pPr>
              <w:keepNext/>
              <w:autoSpaceDE w:val="0"/>
              <w:autoSpaceDN w:val="0"/>
              <w:adjustRightInd w:val="0"/>
              <w:jc w:val="both"/>
            </w:pPr>
            <w:r w:rsidRPr="00724A16">
              <w:t>бюджетные средства, средства инвесторов</w:t>
            </w:r>
          </w:p>
        </w:tc>
        <w:tc>
          <w:tcPr>
            <w:tcW w:w="2219" w:type="dxa"/>
          </w:tcPr>
          <w:p w:rsidR="00724A16" w:rsidRPr="00724A16" w:rsidRDefault="00724A16" w:rsidP="00FC7497">
            <w:pPr>
              <w:keepNext/>
              <w:autoSpaceDE w:val="0"/>
              <w:autoSpaceDN w:val="0"/>
              <w:adjustRightInd w:val="0"/>
              <w:jc w:val="both"/>
            </w:pPr>
            <w:r w:rsidRPr="00724A16">
              <w:t>администрация муниципального образования Новопокровский район, предприятия-инвесторы</w:t>
            </w:r>
          </w:p>
        </w:tc>
      </w:tr>
    </w:tbl>
    <w:p w:rsidR="0003563C" w:rsidRDefault="0003563C">
      <w:r>
        <w:br w:type="page"/>
      </w:r>
    </w:p>
    <w:p w:rsidR="003B0DD4" w:rsidRPr="003B0DD4" w:rsidRDefault="003B0DD4" w:rsidP="003B0DD4">
      <w:pPr>
        <w:rPr>
          <w:b/>
          <w:i/>
          <w:sz w:val="28"/>
          <w:szCs w:val="28"/>
        </w:rPr>
      </w:pPr>
      <w:r w:rsidRPr="003B0DD4">
        <w:rPr>
          <w:b/>
          <w:bCs/>
          <w:i/>
          <w:iCs/>
          <w:sz w:val="28"/>
          <w:szCs w:val="28"/>
        </w:rPr>
        <w:lastRenderedPageBreak/>
        <w:t>Третий этап (201</w:t>
      </w:r>
      <w:r w:rsidR="0003563C">
        <w:rPr>
          <w:b/>
          <w:bCs/>
          <w:i/>
          <w:iCs/>
          <w:sz w:val="28"/>
          <w:szCs w:val="28"/>
        </w:rPr>
        <w:t>5</w:t>
      </w:r>
      <w:r w:rsidRPr="003B0DD4">
        <w:rPr>
          <w:b/>
          <w:bCs/>
          <w:i/>
          <w:iCs/>
          <w:sz w:val="28"/>
          <w:szCs w:val="28"/>
        </w:rPr>
        <w:t xml:space="preserve"> - 2020 годы)</w:t>
      </w:r>
      <w:r w:rsidRPr="003B0DD4">
        <w:rPr>
          <w:b/>
          <w:i/>
          <w:sz w:val="28"/>
          <w:szCs w:val="28"/>
        </w:rPr>
        <w:t>:</w:t>
      </w:r>
    </w:p>
    <w:p w:rsidR="00724A16" w:rsidRDefault="00724A16" w:rsidP="00724A16">
      <w:pPr>
        <w:rPr>
          <w:i/>
          <w:sz w:val="28"/>
          <w:szCs w:val="28"/>
        </w:rPr>
      </w:pPr>
    </w:p>
    <w:tbl>
      <w:tblPr>
        <w:tblW w:w="149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98"/>
        <w:gridCol w:w="3557"/>
        <w:gridCol w:w="4233"/>
        <w:gridCol w:w="7"/>
        <w:gridCol w:w="2202"/>
        <w:gridCol w:w="2381"/>
        <w:gridCol w:w="2114"/>
      </w:tblGrid>
      <w:tr w:rsidR="003B0DD4" w:rsidRPr="00325ACF" w:rsidTr="0003563C">
        <w:tc>
          <w:tcPr>
            <w:tcW w:w="498" w:type="dxa"/>
            <w:shd w:val="clear" w:color="auto" w:fill="BFBFBF" w:themeFill="background1" w:themeFillShade="BF"/>
            <w:vAlign w:val="center"/>
          </w:tcPr>
          <w:p w:rsidR="003B0DD4" w:rsidRPr="00325ACF" w:rsidRDefault="003B0DD4" w:rsidP="003B0DD4">
            <w:pPr>
              <w:jc w:val="center"/>
              <w:rPr>
                <w:b/>
              </w:rPr>
            </w:pPr>
            <w:r w:rsidRPr="00325ACF">
              <w:rPr>
                <w:b/>
              </w:rPr>
              <w:t>№</w:t>
            </w:r>
          </w:p>
        </w:tc>
        <w:tc>
          <w:tcPr>
            <w:tcW w:w="3557" w:type="dxa"/>
            <w:shd w:val="clear" w:color="auto" w:fill="BFBFBF" w:themeFill="background1" w:themeFillShade="BF"/>
            <w:vAlign w:val="center"/>
          </w:tcPr>
          <w:p w:rsidR="003B0DD4" w:rsidRPr="00325ACF" w:rsidRDefault="003B0DD4" w:rsidP="003B0DD4">
            <w:pPr>
              <w:jc w:val="center"/>
              <w:rPr>
                <w:b/>
              </w:rPr>
            </w:pPr>
            <w:r w:rsidRPr="00325ACF">
              <w:rPr>
                <w:b/>
              </w:rPr>
              <w:t>Суть стратегической задачи</w:t>
            </w:r>
          </w:p>
        </w:tc>
        <w:tc>
          <w:tcPr>
            <w:tcW w:w="4233" w:type="dxa"/>
            <w:shd w:val="clear" w:color="auto" w:fill="BFBFBF" w:themeFill="background1" w:themeFillShade="BF"/>
            <w:vAlign w:val="center"/>
          </w:tcPr>
          <w:p w:rsidR="003B0DD4" w:rsidRPr="00325ACF" w:rsidRDefault="003B0DD4" w:rsidP="003B0DD4">
            <w:pPr>
              <w:jc w:val="center"/>
              <w:rPr>
                <w:b/>
              </w:rPr>
            </w:pPr>
            <w:r w:rsidRPr="00325ACF">
              <w:rPr>
                <w:b/>
              </w:rPr>
              <w:t>Краткое обоснование</w:t>
            </w:r>
          </w:p>
        </w:tc>
        <w:tc>
          <w:tcPr>
            <w:tcW w:w="2209" w:type="dxa"/>
            <w:gridSpan w:val="2"/>
            <w:shd w:val="clear" w:color="auto" w:fill="BFBFBF" w:themeFill="background1" w:themeFillShade="BF"/>
            <w:vAlign w:val="center"/>
          </w:tcPr>
          <w:p w:rsidR="003B0DD4" w:rsidRPr="00325ACF" w:rsidRDefault="003B0DD4" w:rsidP="003B0DD4">
            <w:pPr>
              <w:jc w:val="center"/>
              <w:rPr>
                <w:b/>
              </w:rPr>
            </w:pPr>
            <w:r w:rsidRPr="00325ACF">
              <w:rPr>
                <w:b/>
              </w:rPr>
              <w:t>Планируемый срок реализации</w:t>
            </w:r>
          </w:p>
        </w:tc>
        <w:tc>
          <w:tcPr>
            <w:tcW w:w="2381" w:type="dxa"/>
            <w:shd w:val="clear" w:color="auto" w:fill="BFBFBF" w:themeFill="background1" w:themeFillShade="BF"/>
            <w:vAlign w:val="center"/>
          </w:tcPr>
          <w:p w:rsidR="003B0DD4" w:rsidRPr="00325ACF" w:rsidRDefault="003B0DD4" w:rsidP="003B0DD4">
            <w:pPr>
              <w:jc w:val="center"/>
              <w:rPr>
                <w:b/>
              </w:rPr>
            </w:pPr>
            <w:r w:rsidRPr="00325ACF">
              <w:rPr>
                <w:b/>
              </w:rPr>
              <w:t>Предполагаемые источники финансирования</w:t>
            </w:r>
          </w:p>
        </w:tc>
        <w:tc>
          <w:tcPr>
            <w:tcW w:w="2114" w:type="dxa"/>
            <w:shd w:val="clear" w:color="auto" w:fill="BFBFBF" w:themeFill="background1" w:themeFillShade="BF"/>
            <w:vAlign w:val="center"/>
          </w:tcPr>
          <w:p w:rsidR="003B0DD4" w:rsidRPr="00325ACF" w:rsidRDefault="003B0DD4" w:rsidP="003B0DD4">
            <w:pPr>
              <w:jc w:val="center"/>
              <w:rPr>
                <w:b/>
              </w:rPr>
            </w:pPr>
            <w:r w:rsidRPr="00325ACF">
              <w:rPr>
                <w:b/>
              </w:rPr>
              <w:t>Ответственные организации</w:t>
            </w:r>
          </w:p>
        </w:tc>
      </w:tr>
      <w:tr w:rsidR="003B0DD4" w:rsidTr="00FC7497">
        <w:tc>
          <w:tcPr>
            <w:tcW w:w="498" w:type="dxa"/>
          </w:tcPr>
          <w:p w:rsidR="003B0DD4" w:rsidRPr="00184B94" w:rsidRDefault="003B0DD4" w:rsidP="00C006FB">
            <w:pPr>
              <w:numPr>
                <w:ilvl w:val="0"/>
                <w:numId w:val="21"/>
              </w:numPr>
              <w:rPr>
                <w:sz w:val="26"/>
                <w:szCs w:val="26"/>
              </w:rPr>
            </w:pPr>
          </w:p>
        </w:tc>
        <w:tc>
          <w:tcPr>
            <w:tcW w:w="3557" w:type="dxa"/>
          </w:tcPr>
          <w:p w:rsidR="003B0DD4" w:rsidRPr="00184B94" w:rsidRDefault="003B0DD4" w:rsidP="003B0DD4">
            <w:pPr>
              <w:keepNext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  <w:r w:rsidRPr="00184B94">
              <w:rPr>
                <w:sz w:val="26"/>
                <w:szCs w:val="26"/>
              </w:rPr>
              <w:t xml:space="preserve">презентация инвестиционного потенциала </w:t>
            </w:r>
            <w:r>
              <w:rPr>
                <w:sz w:val="26"/>
                <w:szCs w:val="26"/>
              </w:rPr>
              <w:t>Новопокровского</w:t>
            </w:r>
            <w:r w:rsidRPr="00184B94">
              <w:rPr>
                <w:sz w:val="26"/>
                <w:szCs w:val="26"/>
              </w:rPr>
              <w:t xml:space="preserve"> района с помощью средств массовой информации и печатной продукции, Интернет ресурсов, а также на выставочно-ярмарочных мероприятиях Российского и Международного масштабов</w:t>
            </w:r>
          </w:p>
        </w:tc>
        <w:tc>
          <w:tcPr>
            <w:tcW w:w="4233" w:type="dxa"/>
          </w:tcPr>
          <w:p w:rsidR="003B0DD4" w:rsidRPr="00184B94" w:rsidRDefault="003B0DD4" w:rsidP="003B0DD4">
            <w:pPr>
              <w:spacing w:line="280" w:lineRule="exact"/>
              <w:jc w:val="both"/>
              <w:rPr>
                <w:spacing w:val="-2"/>
                <w:sz w:val="26"/>
                <w:szCs w:val="26"/>
              </w:rPr>
            </w:pPr>
            <w:r w:rsidRPr="00184B94">
              <w:rPr>
                <w:spacing w:val="-2"/>
                <w:sz w:val="26"/>
                <w:szCs w:val="26"/>
              </w:rPr>
              <w:t>Никакая перспективная территория не будет пользоваться спросом, если о ней никто не знает. Имеющийся потенциал необходимо представлять на различных уровня и различными средствами. В настоящее время работает инвестиционный пор</w:t>
            </w:r>
            <w:r>
              <w:rPr>
                <w:spacing w:val="-2"/>
                <w:sz w:val="26"/>
                <w:szCs w:val="26"/>
              </w:rPr>
              <w:t>тал муниципального образования Новопокровский</w:t>
            </w:r>
            <w:r w:rsidRPr="00184B94">
              <w:rPr>
                <w:spacing w:val="-2"/>
                <w:sz w:val="26"/>
                <w:szCs w:val="26"/>
              </w:rPr>
              <w:t xml:space="preserve"> район, администрация </w:t>
            </w:r>
            <w:r>
              <w:rPr>
                <w:spacing w:val="-2"/>
                <w:sz w:val="26"/>
                <w:szCs w:val="26"/>
              </w:rPr>
              <w:t>Новопокровского</w:t>
            </w:r>
            <w:r w:rsidRPr="00184B94">
              <w:rPr>
                <w:spacing w:val="-2"/>
                <w:sz w:val="26"/>
                <w:szCs w:val="26"/>
              </w:rPr>
              <w:t xml:space="preserve"> района ежегодно принимает участие в Международном инвестиционном форуме в городе Сочи. Данные мероприятия должны выполняться постоянно и последовательно</w:t>
            </w:r>
          </w:p>
        </w:tc>
        <w:tc>
          <w:tcPr>
            <w:tcW w:w="2209" w:type="dxa"/>
            <w:gridSpan w:val="2"/>
          </w:tcPr>
          <w:p w:rsidR="003B0DD4" w:rsidRPr="00184B94" w:rsidRDefault="003B0DD4" w:rsidP="0003563C">
            <w:pPr>
              <w:rPr>
                <w:sz w:val="26"/>
                <w:szCs w:val="26"/>
              </w:rPr>
            </w:pPr>
            <w:r w:rsidRPr="00184B94">
              <w:rPr>
                <w:sz w:val="26"/>
                <w:szCs w:val="26"/>
              </w:rPr>
              <w:t>201</w:t>
            </w:r>
            <w:r w:rsidR="0003563C">
              <w:rPr>
                <w:sz w:val="26"/>
                <w:szCs w:val="26"/>
              </w:rPr>
              <w:t>5</w:t>
            </w:r>
            <w:r w:rsidRPr="00184B94">
              <w:rPr>
                <w:sz w:val="26"/>
                <w:szCs w:val="26"/>
              </w:rPr>
              <w:t>-2020 годы</w:t>
            </w:r>
          </w:p>
        </w:tc>
        <w:tc>
          <w:tcPr>
            <w:tcW w:w="2381" w:type="dxa"/>
          </w:tcPr>
          <w:p w:rsidR="003B0DD4" w:rsidRPr="00184B94" w:rsidRDefault="003B0DD4" w:rsidP="003B0DD4">
            <w:pPr>
              <w:rPr>
                <w:sz w:val="26"/>
                <w:szCs w:val="26"/>
              </w:rPr>
            </w:pPr>
            <w:r w:rsidRPr="00184B94">
              <w:rPr>
                <w:sz w:val="26"/>
                <w:szCs w:val="26"/>
              </w:rPr>
              <w:t>бюджетные средства, средства инвесторов</w:t>
            </w:r>
          </w:p>
        </w:tc>
        <w:tc>
          <w:tcPr>
            <w:tcW w:w="2114" w:type="dxa"/>
          </w:tcPr>
          <w:p w:rsidR="003B0DD4" w:rsidRPr="00184B94" w:rsidRDefault="003B0DD4" w:rsidP="003B0DD4">
            <w:pPr>
              <w:rPr>
                <w:sz w:val="26"/>
                <w:szCs w:val="26"/>
              </w:rPr>
            </w:pPr>
            <w:r w:rsidRPr="00184B94">
              <w:rPr>
                <w:sz w:val="26"/>
                <w:szCs w:val="26"/>
              </w:rPr>
              <w:t xml:space="preserve">администрация муниципального образования </w:t>
            </w:r>
            <w:r>
              <w:rPr>
                <w:sz w:val="26"/>
                <w:szCs w:val="26"/>
              </w:rPr>
              <w:t xml:space="preserve">Новопокровский </w:t>
            </w:r>
            <w:r w:rsidRPr="00184B94">
              <w:rPr>
                <w:sz w:val="26"/>
                <w:szCs w:val="26"/>
              </w:rPr>
              <w:t>район, предприятия-инвесторы</w:t>
            </w:r>
          </w:p>
        </w:tc>
      </w:tr>
      <w:tr w:rsidR="00FC7497" w:rsidTr="00FC7497">
        <w:tc>
          <w:tcPr>
            <w:tcW w:w="498" w:type="dxa"/>
          </w:tcPr>
          <w:p w:rsidR="00FC7497" w:rsidRPr="004F2E74" w:rsidRDefault="00FC7497" w:rsidP="00FC7497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3557" w:type="dxa"/>
          </w:tcPr>
          <w:p w:rsidR="00FC7497" w:rsidRPr="004F2E74" w:rsidRDefault="00FC7497" w:rsidP="00FC7497">
            <w:pPr>
              <w:jc w:val="both"/>
              <w:rPr>
                <w:sz w:val="26"/>
                <w:szCs w:val="26"/>
              </w:rPr>
            </w:pPr>
            <w:r w:rsidRPr="004F2E74">
              <w:rPr>
                <w:sz w:val="26"/>
                <w:szCs w:val="26"/>
              </w:rPr>
              <w:t xml:space="preserve">продвижение производителей сельскохозяйственной  продукции </w:t>
            </w:r>
            <w:r>
              <w:rPr>
                <w:sz w:val="26"/>
                <w:szCs w:val="26"/>
              </w:rPr>
              <w:t>Новопокровского</w:t>
            </w:r>
            <w:r w:rsidRPr="004F2E74">
              <w:rPr>
                <w:sz w:val="26"/>
                <w:szCs w:val="26"/>
              </w:rPr>
              <w:t xml:space="preserve"> района на выставочно-ярмарочных мероприятиях Российского и Международного масштаба</w:t>
            </w:r>
          </w:p>
        </w:tc>
        <w:tc>
          <w:tcPr>
            <w:tcW w:w="4240" w:type="dxa"/>
            <w:gridSpan w:val="2"/>
          </w:tcPr>
          <w:p w:rsidR="00FC7497" w:rsidRPr="004F2E74" w:rsidRDefault="00FC7497" w:rsidP="00B85095">
            <w:pPr>
              <w:rPr>
                <w:sz w:val="26"/>
                <w:szCs w:val="26"/>
              </w:rPr>
            </w:pPr>
            <w:r w:rsidRPr="004F2E74">
              <w:rPr>
                <w:sz w:val="26"/>
                <w:szCs w:val="26"/>
              </w:rPr>
              <w:t>Использование торговых марок при участии в выставочно-ярмарочных мероприятиях Российского и Международного масштаба</w:t>
            </w:r>
          </w:p>
        </w:tc>
        <w:tc>
          <w:tcPr>
            <w:tcW w:w="2202" w:type="dxa"/>
          </w:tcPr>
          <w:p w:rsidR="00FC7497" w:rsidRPr="004F2E74" w:rsidRDefault="00FC7497" w:rsidP="0003563C">
            <w:pPr>
              <w:rPr>
                <w:sz w:val="26"/>
                <w:szCs w:val="26"/>
              </w:rPr>
            </w:pPr>
            <w:r w:rsidRPr="004F2E74">
              <w:rPr>
                <w:sz w:val="26"/>
                <w:szCs w:val="26"/>
              </w:rPr>
              <w:t>201</w:t>
            </w:r>
            <w:r w:rsidR="0003563C">
              <w:rPr>
                <w:sz w:val="26"/>
                <w:szCs w:val="26"/>
              </w:rPr>
              <w:t>5</w:t>
            </w:r>
            <w:r w:rsidRPr="004F2E74">
              <w:rPr>
                <w:sz w:val="26"/>
                <w:szCs w:val="26"/>
              </w:rPr>
              <w:t>-2020 годы</w:t>
            </w:r>
          </w:p>
        </w:tc>
        <w:tc>
          <w:tcPr>
            <w:tcW w:w="2381" w:type="dxa"/>
          </w:tcPr>
          <w:p w:rsidR="00FC7497" w:rsidRPr="004F2E74" w:rsidRDefault="00FC7497" w:rsidP="00B85095">
            <w:pPr>
              <w:rPr>
                <w:sz w:val="26"/>
                <w:szCs w:val="26"/>
              </w:rPr>
            </w:pPr>
            <w:r w:rsidRPr="004F2E74">
              <w:rPr>
                <w:sz w:val="26"/>
                <w:szCs w:val="26"/>
              </w:rPr>
              <w:t>средства инвесторов</w:t>
            </w:r>
          </w:p>
        </w:tc>
        <w:tc>
          <w:tcPr>
            <w:tcW w:w="2114" w:type="dxa"/>
          </w:tcPr>
          <w:p w:rsidR="00FC7497" w:rsidRPr="0088534B" w:rsidRDefault="00FC7497" w:rsidP="00B85095">
            <w:pPr>
              <w:rPr>
                <w:sz w:val="26"/>
                <w:szCs w:val="26"/>
              </w:rPr>
            </w:pPr>
            <w:r w:rsidRPr="0088534B">
              <w:rPr>
                <w:sz w:val="26"/>
                <w:szCs w:val="26"/>
              </w:rPr>
              <w:t>администрация муниципального образования Новопокровский район, предприятия</w:t>
            </w:r>
          </w:p>
        </w:tc>
      </w:tr>
      <w:tr w:rsidR="00FC7497" w:rsidTr="00FC7497">
        <w:tc>
          <w:tcPr>
            <w:tcW w:w="498" w:type="dxa"/>
          </w:tcPr>
          <w:p w:rsidR="00FC7497" w:rsidRPr="004F2E74" w:rsidRDefault="00FC7497" w:rsidP="00FC7497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3557" w:type="dxa"/>
          </w:tcPr>
          <w:p w:rsidR="00FC7497" w:rsidRPr="004F2E74" w:rsidRDefault="00FC7497" w:rsidP="00B85095">
            <w:pPr>
              <w:pStyle w:val="31"/>
              <w:spacing w:after="0"/>
              <w:ind w:left="0"/>
              <w:jc w:val="both"/>
              <w:rPr>
                <w:sz w:val="26"/>
                <w:szCs w:val="26"/>
              </w:rPr>
            </w:pPr>
            <w:r w:rsidRPr="004F2E74">
              <w:rPr>
                <w:sz w:val="26"/>
                <w:szCs w:val="26"/>
              </w:rPr>
              <w:t xml:space="preserve">выявление невостребованных земельных долей для дальнейшего их предоставления </w:t>
            </w:r>
            <w:r w:rsidRPr="004F2E74">
              <w:rPr>
                <w:sz w:val="26"/>
                <w:szCs w:val="26"/>
              </w:rPr>
              <w:lastRenderedPageBreak/>
              <w:t>эффективным собственникам и пользователям</w:t>
            </w:r>
          </w:p>
        </w:tc>
        <w:tc>
          <w:tcPr>
            <w:tcW w:w="4240" w:type="dxa"/>
            <w:gridSpan w:val="2"/>
          </w:tcPr>
          <w:p w:rsidR="00FC7497" w:rsidRPr="004F2E74" w:rsidRDefault="00FC7497" w:rsidP="00B85095">
            <w:pPr>
              <w:jc w:val="both"/>
              <w:rPr>
                <w:sz w:val="26"/>
                <w:szCs w:val="26"/>
              </w:rPr>
            </w:pPr>
            <w:r w:rsidRPr="004F2E74">
              <w:rPr>
                <w:sz w:val="26"/>
                <w:szCs w:val="26"/>
              </w:rPr>
              <w:lastRenderedPageBreak/>
              <w:t xml:space="preserve">Наличие земельных ресурсов является основополагающим для ведения сельского хозяйства. А эффективное и рациональное </w:t>
            </w:r>
            <w:r w:rsidRPr="004F2E74">
              <w:rPr>
                <w:sz w:val="26"/>
                <w:szCs w:val="26"/>
              </w:rPr>
              <w:lastRenderedPageBreak/>
              <w:t>использование данного ресурса позволяет ежегодно получать прибыль</w:t>
            </w:r>
          </w:p>
        </w:tc>
        <w:tc>
          <w:tcPr>
            <w:tcW w:w="2202" w:type="dxa"/>
          </w:tcPr>
          <w:p w:rsidR="00FC7497" w:rsidRPr="004F2E74" w:rsidRDefault="0003563C" w:rsidP="00B85095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2015</w:t>
            </w:r>
            <w:r w:rsidR="00FC7497" w:rsidRPr="004F2E74">
              <w:rPr>
                <w:sz w:val="26"/>
                <w:szCs w:val="26"/>
              </w:rPr>
              <w:t>-2020 годы</w:t>
            </w:r>
          </w:p>
        </w:tc>
        <w:tc>
          <w:tcPr>
            <w:tcW w:w="2381" w:type="dxa"/>
          </w:tcPr>
          <w:p w:rsidR="00FC7497" w:rsidRPr="004F2E74" w:rsidRDefault="00FC7497" w:rsidP="00B85095">
            <w:pPr>
              <w:rPr>
                <w:sz w:val="26"/>
                <w:szCs w:val="26"/>
              </w:rPr>
            </w:pPr>
            <w:r w:rsidRPr="004F2E74">
              <w:rPr>
                <w:sz w:val="26"/>
                <w:szCs w:val="26"/>
              </w:rPr>
              <w:t>бюджетные средства, средства инвесторов</w:t>
            </w:r>
          </w:p>
        </w:tc>
        <w:tc>
          <w:tcPr>
            <w:tcW w:w="2114" w:type="dxa"/>
          </w:tcPr>
          <w:p w:rsidR="00FC7497" w:rsidRPr="0088534B" w:rsidRDefault="00FC7497" w:rsidP="00B85095">
            <w:pPr>
              <w:rPr>
                <w:sz w:val="26"/>
                <w:szCs w:val="26"/>
              </w:rPr>
            </w:pPr>
            <w:r w:rsidRPr="0088534B">
              <w:rPr>
                <w:sz w:val="26"/>
                <w:szCs w:val="26"/>
              </w:rPr>
              <w:t xml:space="preserve">администрация муниципального образования Новопокровский </w:t>
            </w:r>
            <w:r w:rsidRPr="0088534B">
              <w:rPr>
                <w:sz w:val="26"/>
                <w:szCs w:val="26"/>
              </w:rPr>
              <w:lastRenderedPageBreak/>
              <w:t>район, предприятия</w:t>
            </w:r>
          </w:p>
        </w:tc>
      </w:tr>
      <w:tr w:rsidR="00FC7497" w:rsidTr="00FC7497">
        <w:tc>
          <w:tcPr>
            <w:tcW w:w="498" w:type="dxa"/>
          </w:tcPr>
          <w:p w:rsidR="00FC7497" w:rsidRPr="004F2E74" w:rsidRDefault="00FC7497" w:rsidP="00FC7497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4</w:t>
            </w:r>
          </w:p>
        </w:tc>
        <w:tc>
          <w:tcPr>
            <w:tcW w:w="3557" w:type="dxa"/>
          </w:tcPr>
          <w:p w:rsidR="00FC7497" w:rsidRPr="004F2E74" w:rsidRDefault="00FC7497" w:rsidP="00B85095">
            <w:pPr>
              <w:pStyle w:val="31"/>
              <w:spacing w:after="0"/>
              <w:ind w:left="0"/>
              <w:jc w:val="both"/>
              <w:rPr>
                <w:sz w:val="26"/>
                <w:szCs w:val="26"/>
              </w:rPr>
            </w:pPr>
            <w:r w:rsidRPr="004F2E74">
              <w:rPr>
                <w:sz w:val="26"/>
                <w:szCs w:val="26"/>
              </w:rPr>
              <w:t>техническое обеспечение и перевооружение агропромышленного комплекса</w:t>
            </w:r>
          </w:p>
        </w:tc>
        <w:tc>
          <w:tcPr>
            <w:tcW w:w="4240" w:type="dxa"/>
            <w:gridSpan w:val="2"/>
          </w:tcPr>
          <w:p w:rsidR="00FC7497" w:rsidRPr="004F2E74" w:rsidRDefault="00FC7497" w:rsidP="00B85095">
            <w:pPr>
              <w:jc w:val="both"/>
              <w:rPr>
                <w:sz w:val="26"/>
                <w:szCs w:val="26"/>
              </w:rPr>
            </w:pPr>
            <w:r w:rsidRPr="004F2E74">
              <w:rPr>
                <w:sz w:val="26"/>
                <w:szCs w:val="26"/>
              </w:rPr>
              <w:t>Увеличение объемов производства и улучшение качества сельскохозяйственного сырья позволит повысить эффективность использования производственных мощностей и конкурентоспособность выпускаемой продукции</w:t>
            </w:r>
          </w:p>
        </w:tc>
        <w:tc>
          <w:tcPr>
            <w:tcW w:w="2202" w:type="dxa"/>
          </w:tcPr>
          <w:p w:rsidR="00FC7497" w:rsidRPr="004F2E74" w:rsidRDefault="00FC7497" w:rsidP="0003563C">
            <w:pPr>
              <w:rPr>
                <w:sz w:val="26"/>
                <w:szCs w:val="26"/>
              </w:rPr>
            </w:pPr>
            <w:r w:rsidRPr="004F2E74">
              <w:rPr>
                <w:sz w:val="26"/>
                <w:szCs w:val="26"/>
              </w:rPr>
              <w:t>201</w:t>
            </w:r>
            <w:r w:rsidR="0003563C">
              <w:rPr>
                <w:sz w:val="26"/>
                <w:szCs w:val="26"/>
              </w:rPr>
              <w:t>5</w:t>
            </w:r>
            <w:r w:rsidRPr="004F2E74">
              <w:rPr>
                <w:sz w:val="26"/>
                <w:szCs w:val="26"/>
              </w:rPr>
              <w:t>-2020 годы</w:t>
            </w:r>
          </w:p>
        </w:tc>
        <w:tc>
          <w:tcPr>
            <w:tcW w:w="2381" w:type="dxa"/>
          </w:tcPr>
          <w:p w:rsidR="00FC7497" w:rsidRPr="004F2E74" w:rsidRDefault="00FC7497" w:rsidP="00B85095">
            <w:pPr>
              <w:rPr>
                <w:sz w:val="26"/>
                <w:szCs w:val="26"/>
              </w:rPr>
            </w:pPr>
            <w:r w:rsidRPr="004F2E74">
              <w:rPr>
                <w:sz w:val="26"/>
                <w:szCs w:val="26"/>
              </w:rPr>
              <w:t>средства инвесторов</w:t>
            </w:r>
          </w:p>
        </w:tc>
        <w:tc>
          <w:tcPr>
            <w:tcW w:w="2114" w:type="dxa"/>
          </w:tcPr>
          <w:p w:rsidR="00FC7497" w:rsidRPr="0088534B" w:rsidRDefault="00FC7497" w:rsidP="00B85095">
            <w:pPr>
              <w:rPr>
                <w:sz w:val="26"/>
                <w:szCs w:val="26"/>
              </w:rPr>
            </w:pPr>
            <w:r w:rsidRPr="0088534B">
              <w:rPr>
                <w:sz w:val="26"/>
                <w:szCs w:val="26"/>
              </w:rPr>
              <w:t>администрация муниципального образования Новопокровский район, предприятия</w:t>
            </w:r>
          </w:p>
        </w:tc>
      </w:tr>
    </w:tbl>
    <w:p w:rsidR="003B0DD4" w:rsidRPr="003B0DD4" w:rsidRDefault="003B0DD4" w:rsidP="00724A16">
      <w:pPr>
        <w:rPr>
          <w:i/>
          <w:sz w:val="28"/>
          <w:szCs w:val="28"/>
        </w:rPr>
        <w:sectPr w:rsidR="003B0DD4" w:rsidRPr="003B0DD4" w:rsidSect="006C51B3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1748E1" w:rsidRPr="00DE4759" w:rsidRDefault="00DE4759" w:rsidP="00C006FB">
      <w:pPr>
        <w:numPr>
          <w:ilvl w:val="1"/>
          <w:numId w:val="13"/>
        </w:numPr>
        <w:ind w:left="567"/>
        <w:jc w:val="center"/>
        <w:rPr>
          <w:rFonts w:eastAsia="Calibri"/>
          <w:b/>
          <w:bCs/>
          <w:sz w:val="28"/>
          <w:szCs w:val="28"/>
        </w:rPr>
      </w:pPr>
      <w:r w:rsidRPr="00DE4759">
        <w:rPr>
          <w:rFonts w:eastAsia="Calibri"/>
          <w:b/>
          <w:bCs/>
          <w:sz w:val="28"/>
          <w:szCs w:val="28"/>
        </w:rPr>
        <w:lastRenderedPageBreak/>
        <w:t>Архитектура и градостроительство. Функциональное зонирование территории (в соответствии с СТП)</w:t>
      </w:r>
    </w:p>
    <w:p w:rsidR="001748E1" w:rsidRPr="009E160C" w:rsidRDefault="001748E1" w:rsidP="001748E1">
      <w:pPr>
        <w:pStyle w:val="17"/>
        <w:rPr>
          <w:rFonts w:eastAsia="MS Mincho"/>
          <w:b/>
          <w:bCs/>
          <w:highlight w:val="yellow"/>
          <w:shd w:val="clear" w:color="auto" w:fill="FF00FF"/>
        </w:rPr>
      </w:pPr>
    </w:p>
    <w:p w:rsidR="00DE4759" w:rsidRPr="00DE4759" w:rsidRDefault="00DE4759" w:rsidP="00DE4759">
      <w:pPr>
        <w:ind w:firstLine="709"/>
        <w:jc w:val="both"/>
        <w:rPr>
          <w:rFonts w:eastAsia="Arial Unicode MS"/>
          <w:b/>
          <w:sz w:val="28"/>
          <w:szCs w:val="28"/>
        </w:rPr>
      </w:pPr>
      <w:r w:rsidRPr="00DE4759">
        <w:rPr>
          <w:sz w:val="28"/>
          <w:szCs w:val="28"/>
        </w:rPr>
        <w:t xml:space="preserve">Демографическим трендом перспективного периода будет снижение доли трудоспособной группы населения как следствие абсолютного увеличения численности населения в возрастах моложе трудоспособного и старше его. Следует отметить, что если увеличение население пенсионного возраста (даже при самых различных вариантах демографического развития), с высокой долей вероятности, является предопределенным процессом, то рост численности населения младшей возрастной группы является вероятностной оценкой, наступление которой возможно в случае кардинального повышения уровня рождаемости населения.   </w:t>
      </w:r>
    </w:p>
    <w:p w:rsidR="00DE4759" w:rsidRPr="00DE4759" w:rsidRDefault="00DE4759" w:rsidP="00DE4759">
      <w:pPr>
        <w:ind w:firstLine="709"/>
        <w:jc w:val="both"/>
        <w:rPr>
          <w:sz w:val="28"/>
          <w:szCs w:val="28"/>
        </w:rPr>
      </w:pPr>
      <w:r w:rsidRPr="00DE4759">
        <w:rPr>
          <w:sz w:val="28"/>
          <w:szCs w:val="28"/>
        </w:rPr>
        <w:t>В связи ожидаемым ростом численности населения на основе оптимистического прогноза демографической и миграционной ситуации в муниципальном образовании необходимо предусмотреть территории для жилой застройки в населенных пунктах по всему Новопокровский району – в основном в пределах установленных границ. На увеличение численности населения каждого населенного пункта большое влияние должно оказать развитие производственной базы и, как следствие, количества рабочих мест, в связи с реализацией экономической стратегии. Увеличение численности населения повлечет за собой развитие инфраструктуры. Исходя из вышеперечисленных факторов, представлен расч</w:t>
      </w:r>
      <w:r w:rsidR="0003563C">
        <w:rPr>
          <w:sz w:val="28"/>
          <w:szCs w:val="28"/>
        </w:rPr>
        <w:t xml:space="preserve">ет </w:t>
      </w:r>
      <w:r w:rsidRPr="00DE4759">
        <w:rPr>
          <w:sz w:val="28"/>
          <w:szCs w:val="28"/>
        </w:rPr>
        <w:t>ориентировочной потребности в территории</w:t>
      </w:r>
      <w:r w:rsidR="0003563C">
        <w:rPr>
          <w:rFonts w:eastAsia="Arial Unicode MS"/>
          <w:sz w:val="28"/>
          <w:szCs w:val="28"/>
        </w:rPr>
        <w:t xml:space="preserve"> для расселения прира</w:t>
      </w:r>
      <w:r w:rsidRPr="00DE4759">
        <w:rPr>
          <w:rFonts w:eastAsia="Arial Unicode MS"/>
          <w:sz w:val="28"/>
          <w:szCs w:val="28"/>
        </w:rPr>
        <w:t>стаемого населения и размещения в населенных пунктах района инфраструктуры обслуживания</w:t>
      </w:r>
      <w:r w:rsidRPr="00DE4759">
        <w:rPr>
          <w:sz w:val="28"/>
          <w:szCs w:val="28"/>
        </w:rPr>
        <w:t>.</w:t>
      </w:r>
    </w:p>
    <w:p w:rsidR="00DE4759" w:rsidRPr="005B22FC" w:rsidRDefault="00DE4759" w:rsidP="00DE4759">
      <w:pPr>
        <w:ind w:firstLine="709"/>
        <w:jc w:val="both"/>
      </w:pPr>
    </w:p>
    <w:tbl>
      <w:tblPr>
        <w:tblW w:w="10207" w:type="dxa"/>
        <w:tblInd w:w="-176" w:type="dxa"/>
        <w:tblLayout w:type="fixed"/>
        <w:tblLook w:val="04A0"/>
      </w:tblPr>
      <w:tblGrid>
        <w:gridCol w:w="4820"/>
        <w:gridCol w:w="993"/>
        <w:gridCol w:w="992"/>
        <w:gridCol w:w="992"/>
        <w:gridCol w:w="1134"/>
        <w:gridCol w:w="1276"/>
      </w:tblGrid>
      <w:tr w:rsidR="00DE4759" w:rsidRPr="007D461E" w:rsidTr="0059532F">
        <w:trPr>
          <w:trHeight w:val="810"/>
        </w:trPr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202B2"/>
            <w:vAlign w:val="center"/>
            <w:hideMark/>
          </w:tcPr>
          <w:p w:rsidR="00DE4759" w:rsidRPr="007D461E" w:rsidRDefault="00DE4759" w:rsidP="005D06FE">
            <w:pPr>
              <w:jc w:val="center"/>
            </w:pPr>
            <w:r w:rsidRPr="007D461E">
              <w:t>Наименование</w:t>
            </w:r>
          </w:p>
        </w:tc>
        <w:tc>
          <w:tcPr>
            <w:tcW w:w="29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202B2"/>
            <w:vAlign w:val="center"/>
            <w:hideMark/>
          </w:tcPr>
          <w:p w:rsidR="00DE4759" w:rsidRPr="007D461E" w:rsidRDefault="00DE4759" w:rsidP="005D06FE">
            <w:pPr>
              <w:jc w:val="center"/>
            </w:pPr>
            <w:r w:rsidRPr="007D461E">
              <w:t>Численность населения, человек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202B2"/>
            <w:vAlign w:val="center"/>
            <w:hideMark/>
          </w:tcPr>
          <w:p w:rsidR="00DE4759" w:rsidRPr="007D461E" w:rsidRDefault="00DE4759" w:rsidP="005D06FE">
            <w:pPr>
              <w:jc w:val="center"/>
            </w:pPr>
            <w:r w:rsidRPr="007D461E">
              <w:t>Предварительная потребность в новой селитебной территории, га</w:t>
            </w:r>
          </w:p>
        </w:tc>
      </w:tr>
      <w:tr w:rsidR="00DE4759" w:rsidRPr="007D461E" w:rsidTr="0059532F">
        <w:trPr>
          <w:trHeight w:val="645"/>
        </w:trPr>
        <w:tc>
          <w:tcPr>
            <w:tcW w:w="4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202B2"/>
            <w:vAlign w:val="center"/>
            <w:hideMark/>
          </w:tcPr>
          <w:p w:rsidR="00DE4759" w:rsidRPr="007D461E" w:rsidRDefault="00DE4759" w:rsidP="005D06FE"/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0202B2"/>
            <w:vAlign w:val="center"/>
            <w:hideMark/>
          </w:tcPr>
          <w:p w:rsidR="00DE4759" w:rsidRPr="007D461E" w:rsidRDefault="00DE4759" w:rsidP="005D06FE">
            <w:pPr>
              <w:jc w:val="center"/>
            </w:pPr>
            <w:r w:rsidRPr="007D461E">
              <w:t>2009 г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0202B2"/>
            <w:vAlign w:val="center"/>
            <w:hideMark/>
          </w:tcPr>
          <w:p w:rsidR="00DE4759" w:rsidRPr="007D461E" w:rsidRDefault="00DE4759" w:rsidP="005D06FE">
            <w:pPr>
              <w:jc w:val="center"/>
            </w:pPr>
            <w:r w:rsidRPr="007D461E">
              <w:t>2020 г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0202B2"/>
            <w:vAlign w:val="center"/>
            <w:hideMark/>
          </w:tcPr>
          <w:p w:rsidR="00DE4759" w:rsidRPr="007D461E" w:rsidRDefault="00DE4759" w:rsidP="005D06FE">
            <w:pPr>
              <w:jc w:val="center"/>
            </w:pPr>
            <w:r w:rsidRPr="007D461E">
              <w:t>2030 г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0202B2"/>
            <w:vAlign w:val="center"/>
            <w:hideMark/>
          </w:tcPr>
          <w:p w:rsidR="00DE4759" w:rsidRPr="007D461E" w:rsidRDefault="00DE4759" w:rsidP="005D06FE">
            <w:pPr>
              <w:jc w:val="center"/>
            </w:pPr>
            <w:r w:rsidRPr="007D461E">
              <w:t>1-ая очередь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0202B2"/>
            <w:vAlign w:val="center"/>
            <w:hideMark/>
          </w:tcPr>
          <w:p w:rsidR="00DE4759" w:rsidRPr="007D461E" w:rsidRDefault="00DE4759" w:rsidP="005D06FE">
            <w:pPr>
              <w:jc w:val="center"/>
            </w:pPr>
            <w:r w:rsidRPr="007D461E">
              <w:t>расчетный срок</w:t>
            </w:r>
          </w:p>
        </w:tc>
      </w:tr>
      <w:tr w:rsidR="00DE4759" w:rsidRPr="007D461E" w:rsidTr="005D06FE">
        <w:trPr>
          <w:trHeight w:val="510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4759" w:rsidRPr="007D461E" w:rsidRDefault="00DE4759" w:rsidP="005D06FE">
            <w:pPr>
              <w:rPr>
                <w:b/>
                <w:bCs/>
                <w:sz w:val="22"/>
                <w:szCs w:val="22"/>
              </w:rPr>
            </w:pPr>
            <w:r w:rsidRPr="007D461E">
              <w:rPr>
                <w:b/>
                <w:bCs/>
                <w:sz w:val="22"/>
                <w:szCs w:val="22"/>
              </w:rPr>
              <w:t>Новопокровский муниципальный район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b/>
                <w:bCs/>
              </w:rPr>
            </w:pPr>
            <w:r w:rsidRPr="007D461E">
              <w:rPr>
                <w:b/>
                <w:bCs/>
              </w:rPr>
              <w:t>45943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b/>
                <w:bCs/>
              </w:rPr>
            </w:pPr>
            <w:r w:rsidRPr="007D461E">
              <w:rPr>
                <w:b/>
                <w:bCs/>
              </w:rPr>
              <w:t>51542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b/>
                <w:bCs/>
              </w:rPr>
            </w:pPr>
            <w:r w:rsidRPr="007D461E">
              <w:rPr>
                <w:b/>
                <w:bCs/>
              </w:rPr>
              <w:t>56247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b/>
                <w:bCs/>
              </w:rPr>
            </w:pPr>
            <w:r w:rsidRPr="007D461E">
              <w:rPr>
                <w:b/>
                <w:bCs/>
              </w:rPr>
              <w:t>281,8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b/>
                <w:bCs/>
              </w:rPr>
            </w:pPr>
            <w:r w:rsidRPr="007D461E">
              <w:rPr>
                <w:b/>
                <w:bCs/>
              </w:rPr>
              <w:t>590,0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8D8D8"/>
            <w:vAlign w:val="bottom"/>
            <w:hideMark/>
          </w:tcPr>
          <w:p w:rsidR="00DE4759" w:rsidRPr="007D461E" w:rsidRDefault="00DE4759" w:rsidP="005D06FE">
            <w:pPr>
              <w:rPr>
                <w:i/>
                <w:iCs/>
              </w:rPr>
            </w:pPr>
            <w:r w:rsidRPr="007D461E">
              <w:rPr>
                <w:i/>
                <w:iCs/>
              </w:rPr>
              <w:t>Горькобалковское сельское поселение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2869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3330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3700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32,5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58,6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село Горькая Балка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2380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2800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3150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29,4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53,9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хутор Новый Мир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170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190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2,3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хутор Хлебороб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2,4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8D8D8"/>
            <w:vAlign w:val="bottom"/>
            <w:hideMark/>
          </w:tcPr>
          <w:p w:rsidR="00DE4759" w:rsidRPr="007D461E" w:rsidRDefault="00DE4759" w:rsidP="005D06FE">
            <w:pPr>
              <w:rPr>
                <w:i/>
                <w:iCs/>
              </w:rPr>
            </w:pPr>
            <w:r w:rsidRPr="007D461E">
              <w:rPr>
                <w:i/>
                <w:iCs/>
              </w:rPr>
              <w:t>Ильинское сельское поселение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4464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5000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5500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0,0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станица Ильинская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4464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5000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5500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 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8D8D8"/>
            <w:vAlign w:val="bottom"/>
            <w:hideMark/>
          </w:tcPr>
          <w:p w:rsidR="00DE4759" w:rsidRPr="007D461E" w:rsidRDefault="00DE4759" w:rsidP="005D06FE">
            <w:pPr>
              <w:rPr>
                <w:i/>
                <w:iCs/>
              </w:rPr>
            </w:pPr>
            <w:r w:rsidRPr="007D461E">
              <w:rPr>
                <w:i/>
                <w:iCs/>
              </w:rPr>
              <w:t>Калниболотское сельское поселение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6226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7040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7790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57,3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109,8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станица Калниболотская 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6025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6800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7550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54,3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106,8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хутор Балка Грузская 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2,6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хутор Красный Поселок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90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90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0,4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0,4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8D8D8"/>
            <w:vAlign w:val="bottom"/>
            <w:hideMark/>
          </w:tcPr>
          <w:p w:rsidR="00DE4759" w:rsidRPr="007D461E" w:rsidRDefault="00DE4759" w:rsidP="005D06FE">
            <w:pPr>
              <w:rPr>
                <w:i/>
                <w:iCs/>
              </w:rPr>
            </w:pPr>
            <w:r w:rsidRPr="007D461E">
              <w:rPr>
                <w:i/>
                <w:iCs/>
              </w:rPr>
              <w:t>Кубанское сельское поселение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5087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5710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6250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44,3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83,1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Кубанский 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3116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3650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4050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37,4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65,4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Вперед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366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390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420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4,1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lastRenderedPageBreak/>
              <w:t xml:space="preserve">        поселок Малокубанский 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678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715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775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7,4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Северный 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186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190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0,3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1,1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Советский 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199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0,1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0,1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Урожайный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102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0,0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Южный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440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465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505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1,9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5,0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8D8D8"/>
            <w:vAlign w:val="bottom"/>
            <w:hideMark/>
          </w:tcPr>
          <w:p w:rsidR="00DE4759" w:rsidRPr="007D461E" w:rsidRDefault="00DE4759" w:rsidP="005D06FE">
            <w:pPr>
              <w:rPr>
                <w:i/>
                <w:iCs/>
              </w:rPr>
            </w:pPr>
            <w:r w:rsidRPr="007D461E">
              <w:rPr>
                <w:i/>
                <w:iCs/>
              </w:rPr>
              <w:t>Незамаевское сельское поселение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2622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3190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3485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41,5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63,2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Незамаевский 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1154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1450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1600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20,7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31,2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Заря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297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360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4,8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Красноармейский 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267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4,1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6,0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Октябрьский 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5,4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7,7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Первомайский 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532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620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670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6,7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10,6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Садовый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160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2,9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8D8D8"/>
            <w:vAlign w:val="bottom"/>
            <w:hideMark/>
          </w:tcPr>
          <w:p w:rsidR="00DE4759" w:rsidRPr="007D461E" w:rsidRDefault="00DE4759" w:rsidP="005D06FE">
            <w:pPr>
              <w:rPr>
                <w:i/>
                <w:iCs/>
              </w:rPr>
            </w:pPr>
            <w:r w:rsidRPr="007D461E">
              <w:rPr>
                <w:i/>
                <w:iCs/>
              </w:rPr>
              <w:t>Новоивановское сельское поселение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2587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3015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3210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30,0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43,6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станица Новоивановская 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1620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1900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2000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19,6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26,6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станица Плоская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967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1115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1210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10,4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17,0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8D8D8"/>
            <w:vAlign w:val="bottom"/>
            <w:hideMark/>
          </w:tcPr>
          <w:p w:rsidR="00DE4759" w:rsidRPr="007D461E" w:rsidRDefault="00DE4759" w:rsidP="005D06FE">
            <w:pPr>
              <w:rPr>
                <w:i/>
                <w:iCs/>
              </w:rPr>
            </w:pPr>
            <w:r w:rsidRPr="007D461E">
              <w:rPr>
                <w:i/>
                <w:iCs/>
              </w:rPr>
              <w:t>Новопокровское сельское поселение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19385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21402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23202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65,2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201,9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станица Новопокровская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19256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21240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23040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62,6*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199,3*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Горький 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0,0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хутор Ея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66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2,6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Лесничество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61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60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0,0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8D8D8"/>
            <w:vAlign w:val="bottom"/>
            <w:hideMark/>
          </w:tcPr>
          <w:p w:rsidR="00DE4759" w:rsidRPr="007D461E" w:rsidRDefault="00DE4759" w:rsidP="005D06FE">
            <w:pPr>
              <w:rPr>
                <w:i/>
                <w:iCs/>
              </w:rPr>
            </w:pPr>
            <w:r w:rsidRPr="007D461E">
              <w:rPr>
                <w:i/>
                <w:iCs/>
              </w:rPr>
              <w:t>Покровское сельское поселение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2703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2855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3110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11,0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i/>
                <w:iCs/>
                <w:sz w:val="22"/>
                <w:szCs w:val="22"/>
              </w:rPr>
            </w:pPr>
            <w:r w:rsidRPr="007D461E">
              <w:rPr>
                <w:i/>
                <w:iCs/>
                <w:sz w:val="22"/>
                <w:szCs w:val="22"/>
              </w:rPr>
              <w:t>29,8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Новопокровский 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1016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1125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1225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7,6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14,6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Восход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567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575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625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0,6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4,4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Животновод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265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275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0,8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2,7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Заречный 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268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270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295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0,2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2,1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Мирный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371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420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1,1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3,8</w:t>
            </w:r>
          </w:p>
        </w:tc>
      </w:tr>
      <w:tr w:rsidR="00DE4759" w:rsidRPr="007D461E" w:rsidTr="005D06FE">
        <w:trPr>
          <w:trHeight w:val="315"/>
        </w:trPr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E4759" w:rsidRPr="007D461E" w:rsidRDefault="00DE4759" w:rsidP="005D06FE">
            <w:r w:rsidRPr="007D461E">
              <w:t xml:space="preserve">        поселок Степной 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4759" w:rsidRPr="007D461E" w:rsidRDefault="00DE4759" w:rsidP="005D06FE">
            <w:pPr>
              <w:jc w:val="center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0,7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4759" w:rsidRPr="007D461E" w:rsidRDefault="00DE4759" w:rsidP="005D06FE">
            <w:pPr>
              <w:jc w:val="right"/>
              <w:rPr>
                <w:sz w:val="22"/>
                <w:szCs w:val="22"/>
              </w:rPr>
            </w:pPr>
            <w:r w:rsidRPr="007D461E">
              <w:rPr>
                <w:sz w:val="22"/>
                <w:szCs w:val="22"/>
              </w:rPr>
              <w:t>2,2</w:t>
            </w:r>
          </w:p>
        </w:tc>
      </w:tr>
    </w:tbl>
    <w:p w:rsidR="0029093B" w:rsidRDefault="0029093B" w:rsidP="00DE4759">
      <w:pPr>
        <w:ind w:firstLine="709"/>
        <w:jc w:val="both"/>
        <w:rPr>
          <w:sz w:val="28"/>
          <w:szCs w:val="28"/>
        </w:rPr>
      </w:pPr>
    </w:p>
    <w:p w:rsidR="00DE4759" w:rsidRPr="00DE4759" w:rsidRDefault="00DE4759" w:rsidP="00DE4759">
      <w:pPr>
        <w:ind w:firstLine="709"/>
        <w:jc w:val="both"/>
        <w:rPr>
          <w:sz w:val="28"/>
          <w:szCs w:val="28"/>
        </w:rPr>
      </w:pPr>
      <w:r w:rsidRPr="00DE4759">
        <w:rPr>
          <w:sz w:val="28"/>
          <w:szCs w:val="28"/>
        </w:rPr>
        <w:t xml:space="preserve">Функциональное зонирование муниципального образования Новопокровский район: </w:t>
      </w:r>
    </w:p>
    <w:p w:rsidR="00DE4759" w:rsidRPr="00DE4759" w:rsidRDefault="00DE4759" w:rsidP="00C006FB">
      <w:pPr>
        <w:widowControl w:val="0"/>
        <w:numPr>
          <w:ilvl w:val="1"/>
          <w:numId w:val="17"/>
        </w:numPr>
        <w:tabs>
          <w:tab w:val="clear" w:pos="1600"/>
          <w:tab w:val="num" w:pos="709"/>
        </w:tabs>
        <w:suppressAutoHyphens/>
        <w:ind w:left="0" w:firstLine="709"/>
        <w:jc w:val="both"/>
        <w:rPr>
          <w:sz w:val="28"/>
          <w:szCs w:val="28"/>
        </w:rPr>
      </w:pPr>
      <w:r w:rsidRPr="00DE4759">
        <w:rPr>
          <w:sz w:val="28"/>
          <w:szCs w:val="28"/>
        </w:rPr>
        <w:t>предусматривает увеличение площади селитебной и производственной зон, зон с особыми условиями использования территории;</w:t>
      </w:r>
    </w:p>
    <w:p w:rsidR="00DE4759" w:rsidRPr="00DE4759" w:rsidRDefault="00DE4759" w:rsidP="00C006FB">
      <w:pPr>
        <w:widowControl w:val="0"/>
        <w:numPr>
          <w:ilvl w:val="1"/>
          <w:numId w:val="17"/>
        </w:numPr>
        <w:tabs>
          <w:tab w:val="clear" w:pos="1600"/>
          <w:tab w:val="num" w:pos="709"/>
        </w:tabs>
        <w:suppressAutoHyphens/>
        <w:ind w:left="0" w:firstLine="709"/>
        <w:jc w:val="both"/>
        <w:rPr>
          <w:sz w:val="28"/>
          <w:szCs w:val="28"/>
        </w:rPr>
      </w:pPr>
      <w:r w:rsidRPr="00DE4759">
        <w:rPr>
          <w:sz w:val="28"/>
          <w:szCs w:val="28"/>
        </w:rPr>
        <w:t xml:space="preserve">поддерживает планировочную структуру, максимально отвечающую нуждам развития селитебной территории и охраны окружающей среды; </w:t>
      </w:r>
    </w:p>
    <w:p w:rsidR="00DE4759" w:rsidRPr="00DE4759" w:rsidRDefault="00DE4759" w:rsidP="00C006FB">
      <w:pPr>
        <w:widowControl w:val="0"/>
        <w:numPr>
          <w:ilvl w:val="1"/>
          <w:numId w:val="17"/>
        </w:numPr>
        <w:tabs>
          <w:tab w:val="clear" w:pos="1600"/>
          <w:tab w:val="num" w:pos="709"/>
        </w:tabs>
        <w:suppressAutoHyphens/>
        <w:ind w:left="0" w:firstLine="709"/>
        <w:jc w:val="both"/>
        <w:rPr>
          <w:sz w:val="28"/>
          <w:szCs w:val="28"/>
        </w:rPr>
      </w:pPr>
      <w:r w:rsidRPr="00DE4759">
        <w:rPr>
          <w:sz w:val="28"/>
          <w:szCs w:val="28"/>
        </w:rPr>
        <w:t>направлено на создание условий для развития инженерной и транспортной инфраструктуры;</w:t>
      </w:r>
    </w:p>
    <w:p w:rsidR="00DE4759" w:rsidRPr="00DE4759" w:rsidRDefault="00DE4759" w:rsidP="00C006FB">
      <w:pPr>
        <w:widowControl w:val="0"/>
        <w:numPr>
          <w:ilvl w:val="1"/>
          <w:numId w:val="17"/>
        </w:numPr>
        <w:tabs>
          <w:tab w:val="clear" w:pos="1600"/>
          <w:tab w:val="num" w:pos="709"/>
        </w:tabs>
        <w:suppressAutoHyphens/>
        <w:ind w:left="0" w:firstLine="709"/>
        <w:jc w:val="both"/>
        <w:rPr>
          <w:sz w:val="28"/>
          <w:szCs w:val="28"/>
        </w:rPr>
      </w:pPr>
      <w:r w:rsidRPr="00DE4759">
        <w:rPr>
          <w:sz w:val="28"/>
          <w:szCs w:val="28"/>
        </w:rPr>
        <w:t>содержит характеристику планируемого развития функциональных зон с определением функционального использования земельных участков и объектов капитального строительства на территории указанных зон.</w:t>
      </w:r>
    </w:p>
    <w:p w:rsidR="00DE4759" w:rsidRPr="00DE4759" w:rsidRDefault="00DE4759" w:rsidP="00DE4759">
      <w:pPr>
        <w:ind w:firstLine="709"/>
        <w:jc w:val="both"/>
        <w:rPr>
          <w:sz w:val="28"/>
          <w:szCs w:val="28"/>
        </w:rPr>
      </w:pPr>
    </w:p>
    <w:p w:rsidR="00DE4759" w:rsidRPr="00DE4759" w:rsidRDefault="00DE4759" w:rsidP="00DE4759">
      <w:pPr>
        <w:snapToGrid w:val="0"/>
        <w:ind w:firstLine="709"/>
        <w:jc w:val="both"/>
        <w:rPr>
          <w:rFonts w:eastAsia="Arial Unicode MS"/>
          <w:sz w:val="28"/>
          <w:szCs w:val="28"/>
        </w:rPr>
      </w:pPr>
      <w:r w:rsidRPr="00DE4759">
        <w:rPr>
          <w:rFonts w:eastAsia="Arial Unicode MS"/>
          <w:sz w:val="28"/>
          <w:szCs w:val="28"/>
        </w:rPr>
        <w:t>На территории Новопокровского района выделено три основных группы функциональных зон:</w:t>
      </w:r>
    </w:p>
    <w:p w:rsidR="00DE4759" w:rsidRPr="00DE4759" w:rsidRDefault="00DE4759" w:rsidP="00DE4759">
      <w:pPr>
        <w:tabs>
          <w:tab w:val="num" w:pos="0"/>
        </w:tabs>
        <w:snapToGrid w:val="0"/>
        <w:ind w:firstLine="567"/>
        <w:jc w:val="both"/>
        <w:rPr>
          <w:rFonts w:eastAsia="Arial Unicode MS"/>
          <w:b/>
          <w:bCs/>
          <w:sz w:val="28"/>
          <w:szCs w:val="28"/>
        </w:rPr>
      </w:pPr>
      <w:r w:rsidRPr="00DE4759">
        <w:rPr>
          <w:rFonts w:eastAsia="Arial Unicode MS"/>
          <w:b/>
          <w:sz w:val="28"/>
          <w:szCs w:val="28"/>
        </w:rPr>
        <w:lastRenderedPageBreak/>
        <w:t>•</w:t>
      </w:r>
      <w:r w:rsidRPr="00DE4759">
        <w:rPr>
          <w:rFonts w:eastAsia="Arial Unicode MS"/>
          <w:b/>
          <w:sz w:val="28"/>
          <w:szCs w:val="28"/>
        </w:rPr>
        <w:tab/>
        <w:t>зона интенсивного градостроительного освоения</w:t>
      </w:r>
      <w:r w:rsidRPr="00DE4759">
        <w:rPr>
          <w:sz w:val="28"/>
          <w:szCs w:val="28"/>
        </w:rPr>
        <w:t xml:space="preserve"> - это, прежде всего, территории ст. Новопокровской, определенной в планировочной структуре района, как точка роста, центров сельских поселений и основные планировочные оси краевой автодороги </w:t>
      </w:r>
      <w:r w:rsidRPr="00DE4759">
        <w:rPr>
          <w:spacing w:val="9"/>
          <w:sz w:val="28"/>
          <w:szCs w:val="28"/>
        </w:rPr>
        <w:t>Сальск-Тихорецк</w:t>
      </w:r>
      <w:r w:rsidRPr="00DE4759">
        <w:rPr>
          <w:sz w:val="28"/>
          <w:szCs w:val="28"/>
        </w:rPr>
        <w:t>, железной дороги и территориальных автомобильных дорог.</w:t>
      </w:r>
    </w:p>
    <w:p w:rsidR="00DE4759" w:rsidRPr="00DE4759" w:rsidRDefault="00DE4759" w:rsidP="00DE4759">
      <w:pPr>
        <w:snapToGrid w:val="0"/>
        <w:ind w:firstLine="709"/>
        <w:jc w:val="both"/>
        <w:rPr>
          <w:rFonts w:eastAsia="Arial Unicode MS"/>
          <w:b/>
          <w:sz w:val="28"/>
          <w:szCs w:val="28"/>
        </w:rPr>
      </w:pPr>
      <w:r w:rsidRPr="00DE4759">
        <w:rPr>
          <w:rFonts w:eastAsia="Arial Unicode MS"/>
          <w:b/>
          <w:sz w:val="28"/>
          <w:szCs w:val="28"/>
        </w:rPr>
        <w:t>•</w:t>
      </w:r>
      <w:r w:rsidRPr="00DE4759">
        <w:rPr>
          <w:rFonts w:eastAsia="Arial Unicode MS"/>
          <w:b/>
          <w:sz w:val="28"/>
          <w:szCs w:val="28"/>
        </w:rPr>
        <w:tab/>
        <w:t>зоны сельскохозяйственного использования территории</w:t>
      </w:r>
      <w:r w:rsidRPr="00DE4759">
        <w:rPr>
          <w:sz w:val="28"/>
          <w:szCs w:val="28"/>
        </w:rPr>
        <w:t xml:space="preserve"> выделена на территориях, связанных с выращиванием и переработкой сельскохозяйственной продукции</w:t>
      </w:r>
      <w:r w:rsidRPr="00DE4759">
        <w:rPr>
          <w:rFonts w:eastAsia="Arial Unicode MS"/>
          <w:b/>
          <w:sz w:val="28"/>
          <w:szCs w:val="28"/>
        </w:rPr>
        <w:t>;</w:t>
      </w:r>
    </w:p>
    <w:p w:rsidR="00DE4759" w:rsidRPr="00DE4759" w:rsidRDefault="00DE4759" w:rsidP="00DE4759">
      <w:pPr>
        <w:snapToGrid w:val="0"/>
        <w:ind w:firstLine="709"/>
        <w:jc w:val="both"/>
        <w:rPr>
          <w:rFonts w:eastAsia="Arial Unicode MS"/>
          <w:b/>
          <w:sz w:val="28"/>
          <w:szCs w:val="28"/>
        </w:rPr>
      </w:pPr>
      <w:r w:rsidRPr="00DE4759">
        <w:rPr>
          <w:rFonts w:eastAsia="Arial Unicode MS"/>
          <w:b/>
          <w:sz w:val="28"/>
          <w:szCs w:val="28"/>
        </w:rPr>
        <w:t>•</w:t>
      </w:r>
      <w:r w:rsidRPr="00DE4759">
        <w:rPr>
          <w:rFonts w:eastAsia="Arial Unicode MS"/>
          <w:b/>
          <w:sz w:val="28"/>
          <w:szCs w:val="28"/>
        </w:rPr>
        <w:tab/>
        <w:t xml:space="preserve">зоны ограниченного хозяйственного использования </w:t>
      </w:r>
      <w:r w:rsidRPr="00DE4759">
        <w:rPr>
          <w:sz w:val="28"/>
          <w:szCs w:val="28"/>
        </w:rPr>
        <w:t>включает территории, для которых в настоящее время установлен режим, не допускающий развития и размещения в ней промышленных или сельскохозяйственных производств, других видов эксплуатации природных ресурсов, способных нанести значительный вред естественному или культурному ландшафту</w:t>
      </w:r>
      <w:r w:rsidRPr="00DE4759">
        <w:rPr>
          <w:rFonts w:eastAsia="Arial Unicode MS"/>
          <w:b/>
          <w:sz w:val="28"/>
          <w:szCs w:val="28"/>
        </w:rPr>
        <w:t>.</w:t>
      </w:r>
    </w:p>
    <w:p w:rsidR="00DE4759" w:rsidRPr="00DE4759" w:rsidRDefault="00DE4759" w:rsidP="00DE4759">
      <w:pPr>
        <w:ind w:firstLine="709"/>
        <w:jc w:val="both"/>
        <w:rPr>
          <w:sz w:val="28"/>
          <w:szCs w:val="28"/>
        </w:rPr>
      </w:pPr>
      <w:r w:rsidRPr="00DE4759">
        <w:rPr>
          <w:sz w:val="28"/>
          <w:szCs w:val="28"/>
        </w:rPr>
        <w:t xml:space="preserve">Новопокровский район расположен в Северной экономической зоне Краснодарского края (в соответствии с макроэкономическим зонированием, приведенным в СТП Краснодарского края), которая традиционно имеет агропромышленную доминанту в своем хозяйственном развитии. </w:t>
      </w:r>
    </w:p>
    <w:p w:rsidR="00DE4759" w:rsidRPr="00DE4759" w:rsidRDefault="00DE4759" w:rsidP="0003563C">
      <w:pPr>
        <w:ind w:firstLine="709"/>
        <w:jc w:val="both"/>
        <w:rPr>
          <w:sz w:val="28"/>
          <w:szCs w:val="28"/>
        </w:rPr>
      </w:pPr>
      <w:r w:rsidRPr="00DE4759">
        <w:rPr>
          <w:sz w:val="28"/>
          <w:szCs w:val="28"/>
        </w:rPr>
        <w:t xml:space="preserve">Непосредственно в системе разделения труда внутри зоны и региональной макроструктуре в целом территория планирования имеет сельскохозяйственное назначение с развивающейся промышленной составляющей АПК. </w:t>
      </w:r>
    </w:p>
    <w:p w:rsidR="00DE4759" w:rsidRPr="00DE4759" w:rsidRDefault="00DE4759" w:rsidP="0003563C">
      <w:pPr>
        <w:ind w:firstLine="709"/>
        <w:jc w:val="both"/>
        <w:rPr>
          <w:sz w:val="28"/>
          <w:szCs w:val="28"/>
        </w:rPr>
      </w:pPr>
      <w:r w:rsidRPr="00DE4759">
        <w:rPr>
          <w:sz w:val="28"/>
          <w:szCs w:val="28"/>
        </w:rPr>
        <w:t>Сельское хозяйство развито повсеместно по территории района, обеспечивает 2/3 стоимости всего экономического продукта, создаваемого на внутрирайонном уровне.</w:t>
      </w:r>
      <w:r w:rsidRPr="00DE4759">
        <w:rPr>
          <w:sz w:val="28"/>
          <w:szCs w:val="28"/>
        </w:rPr>
        <w:tab/>
      </w:r>
    </w:p>
    <w:p w:rsidR="00DE4759" w:rsidRPr="00DE4759" w:rsidRDefault="00DE4759" w:rsidP="0003563C">
      <w:pPr>
        <w:ind w:firstLine="709"/>
        <w:jc w:val="both"/>
        <w:rPr>
          <w:sz w:val="28"/>
          <w:szCs w:val="28"/>
        </w:rPr>
      </w:pPr>
      <w:r w:rsidRPr="00DE4759">
        <w:rPr>
          <w:sz w:val="28"/>
          <w:szCs w:val="28"/>
        </w:rPr>
        <w:t>На уровне хозяйствующих субъектов аграрный сектор экономики объединяет 9 предприятий различных форм собственности и организационно-правовой принадлежности, 1244 крестьянских (фермерских) хозяйства и более 18 тыс. ЛПХ.</w:t>
      </w:r>
    </w:p>
    <w:p w:rsidR="00DE4759" w:rsidRPr="00DE4759" w:rsidRDefault="00DE4759" w:rsidP="0003563C">
      <w:pPr>
        <w:ind w:firstLine="709"/>
        <w:jc w:val="both"/>
        <w:rPr>
          <w:sz w:val="28"/>
          <w:szCs w:val="28"/>
        </w:rPr>
      </w:pPr>
      <w:r w:rsidRPr="00DE4759">
        <w:rPr>
          <w:sz w:val="28"/>
          <w:szCs w:val="28"/>
        </w:rPr>
        <w:t xml:space="preserve">Особенности природных и социально-экономических условий территории ориентируют перспективную специализацию сельскохозяйственного производств на развитие традиционных для Новопокровского района отраслей: приоритетное значение зернового хозяйства, сочетающегося с выращиванием подсолнечника, сахарной свеклы и кормовых культур, сохраняется и в стратегической перспективе.   Перспективы развития территории неразрывно связаны с дальнейшим формированием промышленной составляющей АПК, как за счет сохранения традиционных промышленных производств путем расширения, реконструкции и технической модернизации, так и нового строительства промышленных объектов на новых площадках. </w:t>
      </w:r>
    </w:p>
    <w:p w:rsidR="00DE4759" w:rsidRPr="00DE4759" w:rsidRDefault="00DE4759" w:rsidP="00DE4759">
      <w:pPr>
        <w:ind w:firstLine="709"/>
        <w:jc w:val="both"/>
        <w:rPr>
          <w:sz w:val="28"/>
          <w:szCs w:val="28"/>
        </w:rPr>
      </w:pPr>
      <w:r w:rsidRPr="00DE4759">
        <w:rPr>
          <w:sz w:val="28"/>
          <w:szCs w:val="28"/>
        </w:rPr>
        <w:t>Равноприоритетное значение, как фактор устойчивости и повышения эффективности аграрной системы в целом, имеет восстановление и дальнейшее развитие животноводческого комплекса, в особенности отраслей молочно-мясного скотоводства и свиноводства.</w:t>
      </w:r>
    </w:p>
    <w:p w:rsidR="00DE4759" w:rsidRPr="00DE4759" w:rsidRDefault="00DE4759" w:rsidP="00DE4759">
      <w:pPr>
        <w:ind w:firstLine="709"/>
        <w:jc w:val="both"/>
        <w:rPr>
          <w:sz w:val="28"/>
          <w:szCs w:val="28"/>
        </w:rPr>
      </w:pPr>
      <w:r w:rsidRPr="00DE4759">
        <w:rPr>
          <w:sz w:val="28"/>
          <w:szCs w:val="28"/>
        </w:rPr>
        <w:lastRenderedPageBreak/>
        <w:t>Основу промышленного комплекса района составляют предприятия обрабатывающей промышленности, в свою очередь, преобладающей специализацией которых является производство пищевых продуктов: муки, крупы, сахара-песка, хлебобулочных изделий, мясной и цельномолочной продукции. По итогам 2007 года предприятиями пищевой промышленности отгружено товаров собственного производства на сумму более 700 млн. рублей – около 85 % общих объемов промышленного производства.</w:t>
      </w:r>
    </w:p>
    <w:p w:rsidR="00DE4759" w:rsidRPr="00DE4759" w:rsidRDefault="00DE4759" w:rsidP="00DE4759">
      <w:pPr>
        <w:ind w:firstLine="709"/>
        <w:jc w:val="both"/>
        <w:rPr>
          <w:sz w:val="28"/>
          <w:szCs w:val="28"/>
        </w:rPr>
      </w:pPr>
      <w:r w:rsidRPr="00DE4759">
        <w:rPr>
          <w:sz w:val="28"/>
          <w:szCs w:val="28"/>
        </w:rPr>
        <w:t>Ведущей специализацией промышленности района является производство сахара-песка, представленное предприятием ОАО «Викор». Сахарный завод занимает более половины в объемах производства промышленной продукции.</w:t>
      </w:r>
    </w:p>
    <w:p w:rsidR="00DE4759" w:rsidRPr="00DE4759" w:rsidRDefault="00DE4759" w:rsidP="00DE4759">
      <w:pPr>
        <w:ind w:firstLine="709"/>
        <w:jc w:val="both"/>
        <w:rPr>
          <w:sz w:val="28"/>
          <w:szCs w:val="28"/>
        </w:rPr>
      </w:pPr>
      <w:r w:rsidRPr="00DE4759">
        <w:rPr>
          <w:sz w:val="28"/>
          <w:szCs w:val="28"/>
        </w:rPr>
        <w:t>Реализация инвестиционных проектов позволит диверсифицировать градообразующую основу экономики района, расширить источники и объемы налогооблагаемой базы, создать новые рабочие места.</w:t>
      </w:r>
    </w:p>
    <w:p w:rsidR="00F0637B" w:rsidRPr="00AD5CE6" w:rsidRDefault="00F0637B" w:rsidP="00F53392">
      <w:pPr>
        <w:pStyle w:val="a5"/>
        <w:keepNext/>
        <w:keepLines/>
        <w:ind w:left="0"/>
        <w:sectPr w:rsidR="00F0637B" w:rsidRPr="00AD5CE6" w:rsidSect="006878C1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tbl>
      <w:tblPr>
        <w:tblpPr w:leftFromText="180" w:rightFromText="180" w:vertAnchor="page" w:horzAnchor="margin" w:tblpX="357" w:tblpY="826"/>
        <w:tblW w:w="152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376"/>
        <w:gridCol w:w="1985"/>
        <w:gridCol w:w="2409"/>
        <w:gridCol w:w="2977"/>
        <w:gridCol w:w="1843"/>
        <w:gridCol w:w="1843"/>
        <w:gridCol w:w="1842"/>
      </w:tblGrid>
      <w:tr w:rsidR="0059532F" w:rsidRPr="00AD5CE6" w:rsidTr="0059532F">
        <w:tc>
          <w:tcPr>
            <w:tcW w:w="15275" w:type="dxa"/>
            <w:gridSpan w:val="7"/>
            <w:shd w:val="clear" w:color="auto" w:fill="0202B2"/>
          </w:tcPr>
          <w:p w:rsidR="0059532F" w:rsidRDefault="0059532F" w:rsidP="0059532F">
            <w:pPr>
              <w:pStyle w:val="a5"/>
              <w:keepNext/>
              <w:keepLines/>
              <w:ind w:left="0"/>
            </w:pPr>
            <w:r w:rsidRPr="00C54C0F">
              <w:rPr>
                <w:b/>
                <w:sz w:val="28"/>
                <w:szCs w:val="28"/>
              </w:rPr>
              <w:lastRenderedPageBreak/>
              <w:t xml:space="preserve">Перспективные </w:t>
            </w:r>
            <w:r>
              <w:rPr>
                <w:b/>
                <w:sz w:val="28"/>
                <w:szCs w:val="28"/>
              </w:rPr>
              <w:t xml:space="preserve">стратегические </w:t>
            </w:r>
            <w:r w:rsidRPr="00C54C0F">
              <w:rPr>
                <w:b/>
                <w:sz w:val="28"/>
                <w:szCs w:val="28"/>
              </w:rPr>
              <w:t>инвестиционные проекты</w:t>
            </w:r>
          </w:p>
        </w:tc>
      </w:tr>
      <w:tr w:rsidR="0059532F" w:rsidRPr="00AD5CE6" w:rsidTr="0059532F">
        <w:tc>
          <w:tcPr>
            <w:tcW w:w="2376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>
              <w:t>Наименование проекта</w:t>
            </w:r>
          </w:p>
        </w:tc>
        <w:tc>
          <w:tcPr>
            <w:tcW w:w="1985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>
              <w:t>Инвестор (при наличии)</w:t>
            </w:r>
          </w:p>
        </w:tc>
        <w:tc>
          <w:tcPr>
            <w:tcW w:w="2409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>
              <w:t>Отрасль</w:t>
            </w:r>
          </w:p>
        </w:tc>
        <w:tc>
          <w:tcPr>
            <w:tcW w:w="2977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>
              <w:t>Месторасположение</w:t>
            </w:r>
          </w:p>
        </w:tc>
        <w:tc>
          <w:tcPr>
            <w:tcW w:w="1843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>
              <w:t>Объем необходимых инвестиций</w:t>
            </w:r>
          </w:p>
        </w:tc>
        <w:tc>
          <w:tcPr>
            <w:tcW w:w="1843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>
              <w:t>Сроки реализации проекта</w:t>
            </w:r>
          </w:p>
        </w:tc>
        <w:tc>
          <w:tcPr>
            <w:tcW w:w="1842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>
              <w:t>Показатель эффективности</w:t>
            </w:r>
          </w:p>
        </w:tc>
      </w:tr>
      <w:tr w:rsidR="0059532F" w:rsidRPr="00AD5CE6" w:rsidTr="0059532F">
        <w:tc>
          <w:tcPr>
            <w:tcW w:w="2376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Строительство завода по производству крахмала и патоки из зерен кукурузы</w:t>
            </w:r>
          </w:p>
        </w:tc>
        <w:tc>
          <w:tcPr>
            <w:tcW w:w="1985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Ведется поиск инвестора</w:t>
            </w:r>
          </w:p>
        </w:tc>
        <w:tc>
          <w:tcPr>
            <w:tcW w:w="2409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Промышленность</w:t>
            </w:r>
          </w:p>
        </w:tc>
        <w:tc>
          <w:tcPr>
            <w:tcW w:w="2977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Краснодарский край, муниципальное образование Новопокровский район, Новопокровское сельское поселение, ст. Новопокровская, на выезде из с. Новопокровской в сторону г. Тихорецка (справа)</w:t>
            </w:r>
          </w:p>
        </w:tc>
        <w:tc>
          <w:tcPr>
            <w:tcW w:w="1843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700 млн.руб.</w:t>
            </w:r>
          </w:p>
        </w:tc>
        <w:tc>
          <w:tcPr>
            <w:tcW w:w="1843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2012 г.</w:t>
            </w:r>
          </w:p>
        </w:tc>
        <w:tc>
          <w:tcPr>
            <w:tcW w:w="1842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Создание 96 рабочих мест</w:t>
            </w:r>
          </w:p>
        </w:tc>
      </w:tr>
      <w:tr w:rsidR="0059532F" w:rsidRPr="00AD5CE6" w:rsidTr="0059532F">
        <w:tc>
          <w:tcPr>
            <w:tcW w:w="2376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Строительство  предприятия по первичной переработке скота</w:t>
            </w:r>
          </w:p>
        </w:tc>
        <w:tc>
          <w:tcPr>
            <w:tcW w:w="1985" w:type="dxa"/>
          </w:tcPr>
          <w:p w:rsidR="0059532F" w:rsidRPr="00AD5CE6" w:rsidRDefault="0059532F" w:rsidP="0059532F">
            <w:pPr>
              <w:keepNext/>
              <w:keepLines/>
            </w:pPr>
            <w:r w:rsidRPr="00AD5CE6">
              <w:t>Ведется поиск инвестора</w:t>
            </w:r>
          </w:p>
        </w:tc>
        <w:tc>
          <w:tcPr>
            <w:tcW w:w="2409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Промышленность</w:t>
            </w:r>
          </w:p>
        </w:tc>
        <w:tc>
          <w:tcPr>
            <w:tcW w:w="2977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Краснодарский края, муниципальное образование Новопокровский район, Ильинское сельское поселение ст. Ильинская</w:t>
            </w:r>
          </w:p>
        </w:tc>
        <w:tc>
          <w:tcPr>
            <w:tcW w:w="1843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200 млн.руб.</w:t>
            </w:r>
          </w:p>
        </w:tc>
        <w:tc>
          <w:tcPr>
            <w:tcW w:w="1843" w:type="dxa"/>
          </w:tcPr>
          <w:p w:rsidR="0059532F" w:rsidRPr="00297EFA" w:rsidRDefault="0059532F" w:rsidP="0059532F">
            <w:pPr>
              <w:pStyle w:val="a5"/>
              <w:keepNext/>
              <w:keepLines/>
              <w:ind w:left="0"/>
            </w:pPr>
            <w:r w:rsidRPr="00297EFA">
              <w:t>201</w:t>
            </w:r>
            <w:r>
              <w:t>5</w:t>
            </w:r>
          </w:p>
        </w:tc>
        <w:tc>
          <w:tcPr>
            <w:tcW w:w="1842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Создание 290 рабочих мест</w:t>
            </w:r>
          </w:p>
        </w:tc>
      </w:tr>
      <w:tr w:rsidR="0059532F" w:rsidRPr="00AD5CE6" w:rsidTr="0059532F">
        <w:tc>
          <w:tcPr>
            <w:tcW w:w="2376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Завод по консервированию фруктов, выпуску варенья, джемов, повидл, соков и разлива минеральной воды</w:t>
            </w:r>
          </w:p>
        </w:tc>
        <w:tc>
          <w:tcPr>
            <w:tcW w:w="1985" w:type="dxa"/>
          </w:tcPr>
          <w:p w:rsidR="0059532F" w:rsidRPr="00AD5CE6" w:rsidRDefault="0059532F" w:rsidP="0059532F">
            <w:pPr>
              <w:keepNext/>
              <w:keepLines/>
            </w:pPr>
            <w:r w:rsidRPr="00AD5CE6">
              <w:t>Ведется поиск инвестора</w:t>
            </w:r>
          </w:p>
        </w:tc>
        <w:tc>
          <w:tcPr>
            <w:tcW w:w="2409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Промышленность</w:t>
            </w:r>
          </w:p>
        </w:tc>
        <w:tc>
          <w:tcPr>
            <w:tcW w:w="2977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Краснодарский края, муниципальное образование Новопокровский район, Новопокровское сельское поселение, ст. Новопокровская, выезд на ст. Ильинскую (слева)</w:t>
            </w:r>
          </w:p>
        </w:tc>
        <w:tc>
          <w:tcPr>
            <w:tcW w:w="1843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421 млн.руб.</w:t>
            </w:r>
          </w:p>
        </w:tc>
        <w:tc>
          <w:tcPr>
            <w:tcW w:w="1843" w:type="dxa"/>
          </w:tcPr>
          <w:p w:rsidR="0059532F" w:rsidRPr="00297EFA" w:rsidRDefault="0059532F" w:rsidP="0059532F">
            <w:pPr>
              <w:keepNext/>
              <w:keepLines/>
            </w:pPr>
            <w:r>
              <w:t>2015</w:t>
            </w:r>
          </w:p>
        </w:tc>
        <w:tc>
          <w:tcPr>
            <w:tcW w:w="1842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Создание 110 рабочих мест</w:t>
            </w:r>
          </w:p>
        </w:tc>
      </w:tr>
      <w:tr w:rsidR="0059532F" w:rsidRPr="00AD5CE6" w:rsidTr="0059532F">
        <w:tc>
          <w:tcPr>
            <w:tcW w:w="2376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 xml:space="preserve">Строительство тепличного комплекса по выращиванию роз </w:t>
            </w:r>
            <w:r w:rsidRPr="00AD5CE6">
              <w:lastRenderedPageBreak/>
              <w:t>на срез</w:t>
            </w:r>
          </w:p>
        </w:tc>
        <w:tc>
          <w:tcPr>
            <w:tcW w:w="1985" w:type="dxa"/>
          </w:tcPr>
          <w:p w:rsidR="0059532F" w:rsidRPr="00AD5CE6" w:rsidRDefault="0059532F" w:rsidP="0059532F">
            <w:pPr>
              <w:keepNext/>
              <w:keepLines/>
            </w:pPr>
            <w:r w:rsidRPr="00AD5CE6">
              <w:lastRenderedPageBreak/>
              <w:t>Ведется поиск инвестора</w:t>
            </w:r>
          </w:p>
        </w:tc>
        <w:tc>
          <w:tcPr>
            <w:tcW w:w="2409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Сельское хозяйство</w:t>
            </w:r>
          </w:p>
        </w:tc>
        <w:tc>
          <w:tcPr>
            <w:tcW w:w="2977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 xml:space="preserve">Краснодарский край, муниципальное образование Новопокровский район, </w:t>
            </w:r>
            <w:r w:rsidRPr="00AD5CE6">
              <w:lastRenderedPageBreak/>
              <w:t>Новопокровское сельское поселение, ст. Новопокровская</w:t>
            </w:r>
          </w:p>
        </w:tc>
        <w:tc>
          <w:tcPr>
            <w:tcW w:w="1843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lastRenderedPageBreak/>
              <w:t>200 млн.руб.</w:t>
            </w:r>
          </w:p>
        </w:tc>
        <w:tc>
          <w:tcPr>
            <w:tcW w:w="1843" w:type="dxa"/>
          </w:tcPr>
          <w:p w:rsidR="0059532F" w:rsidRPr="00297EFA" w:rsidRDefault="0059532F" w:rsidP="0059532F">
            <w:pPr>
              <w:keepNext/>
              <w:keepLines/>
            </w:pPr>
            <w:r>
              <w:t>2015</w:t>
            </w:r>
          </w:p>
        </w:tc>
        <w:tc>
          <w:tcPr>
            <w:tcW w:w="1842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AD5CE6">
              <w:t>Создание 77 рабочих мест</w:t>
            </w:r>
          </w:p>
        </w:tc>
      </w:tr>
      <w:tr w:rsidR="0059532F" w:rsidRPr="00AD5CE6" w:rsidTr="0059532F">
        <w:tc>
          <w:tcPr>
            <w:tcW w:w="2376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 w:rsidRPr="00297EFA">
              <w:lastRenderedPageBreak/>
              <w:t>Строительство завода по производству кирпича облицовочного мощностью 50 млн.шт. в год</w:t>
            </w:r>
          </w:p>
        </w:tc>
        <w:tc>
          <w:tcPr>
            <w:tcW w:w="1985" w:type="dxa"/>
          </w:tcPr>
          <w:p w:rsidR="0059532F" w:rsidRPr="00AD5CE6" w:rsidRDefault="0059532F" w:rsidP="0059532F">
            <w:pPr>
              <w:keepNext/>
              <w:keepLines/>
            </w:pPr>
            <w:r w:rsidRPr="00AD5CE6">
              <w:t>Ведется поиск инвестора</w:t>
            </w:r>
          </w:p>
        </w:tc>
        <w:tc>
          <w:tcPr>
            <w:tcW w:w="2409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>
              <w:t>Промыщленность</w:t>
            </w:r>
          </w:p>
        </w:tc>
        <w:tc>
          <w:tcPr>
            <w:tcW w:w="2977" w:type="dxa"/>
          </w:tcPr>
          <w:p w:rsidR="0059532F" w:rsidRDefault="0059532F" w:rsidP="0059532F">
            <w:r w:rsidRPr="009E70A4">
              <w:t>Краснодарский край, муниципальное образование Новопокровский район, Новопокровское сельское поселение, ст. Новопокровская</w:t>
            </w:r>
          </w:p>
        </w:tc>
        <w:tc>
          <w:tcPr>
            <w:tcW w:w="1843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>
              <w:t>527,1</w:t>
            </w:r>
            <w:r w:rsidRPr="00AD5CE6">
              <w:t xml:space="preserve"> млн.руб</w:t>
            </w:r>
          </w:p>
        </w:tc>
        <w:tc>
          <w:tcPr>
            <w:tcW w:w="1843" w:type="dxa"/>
          </w:tcPr>
          <w:p w:rsidR="0059532F" w:rsidRDefault="0059532F" w:rsidP="0059532F">
            <w:pPr>
              <w:keepNext/>
              <w:keepLines/>
            </w:pPr>
            <w:r>
              <w:t>2015</w:t>
            </w:r>
          </w:p>
        </w:tc>
        <w:tc>
          <w:tcPr>
            <w:tcW w:w="1842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>
              <w:t>Создание 40 рабочих мест</w:t>
            </w:r>
          </w:p>
        </w:tc>
      </w:tr>
      <w:tr w:rsidR="0059532F" w:rsidRPr="00AD5CE6" w:rsidTr="0059532F">
        <w:tc>
          <w:tcPr>
            <w:tcW w:w="2376" w:type="dxa"/>
          </w:tcPr>
          <w:p w:rsidR="0059532F" w:rsidRPr="00297EFA" w:rsidRDefault="0059532F" w:rsidP="0059532F">
            <w:pPr>
              <w:pStyle w:val="a5"/>
              <w:keepNext/>
              <w:keepLines/>
              <w:ind w:left="0"/>
            </w:pPr>
            <w:r w:rsidRPr="00297EFA">
              <w:t>Строительство конного племенного завода в Новоивановском сельском поселении</w:t>
            </w:r>
          </w:p>
        </w:tc>
        <w:tc>
          <w:tcPr>
            <w:tcW w:w="1985" w:type="dxa"/>
          </w:tcPr>
          <w:p w:rsidR="0059532F" w:rsidRPr="00AD5CE6" w:rsidRDefault="0059532F" w:rsidP="0059532F">
            <w:pPr>
              <w:keepNext/>
              <w:keepLines/>
            </w:pPr>
            <w:r w:rsidRPr="00AD5CE6">
              <w:t>Ведется поиск инвестора</w:t>
            </w:r>
          </w:p>
        </w:tc>
        <w:tc>
          <w:tcPr>
            <w:tcW w:w="2409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>
              <w:t>Сельское хозяйство</w:t>
            </w:r>
          </w:p>
        </w:tc>
        <w:tc>
          <w:tcPr>
            <w:tcW w:w="2977" w:type="dxa"/>
          </w:tcPr>
          <w:p w:rsidR="0059532F" w:rsidRDefault="0059532F" w:rsidP="0059532F">
            <w:r w:rsidRPr="009E70A4">
              <w:t>Краснодарский край, муниципальное образование Ново</w:t>
            </w:r>
            <w:r>
              <w:t>покровский</w:t>
            </w:r>
            <w:r w:rsidRPr="009E70A4">
              <w:t xml:space="preserve"> район,</w:t>
            </w:r>
            <w:r>
              <w:t xml:space="preserve"> Новоивановское</w:t>
            </w:r>
            <w:r w:rsidRPr="009E70A4">
              <w:t xml:space="preserve"> сельское поселение, ст. </w:t>
            </w:r>
            <w:r>
              <w:t>Новоивановская</w:t>
            </w:r>
          </w:p>
        </w:tc>
        <w:tc>
          <w:tcPr>
            <w:tcW w:w="1843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>
              <w:t>200</w:t>
            </w:r>
            <w:r w:rsidRPr="00AD5CE6">
              <w:t xml:space="preserve"> млн.руб</w:t>
            </w:r>
          </w:p>
        </w:tc>
        <w:tc>
          <w:tcPr>
            <w:tcW w:w="1843" w:type="dxa"/>
          </w:tcPr>
          <w:p w:rsidR="0059532F" w:rsidRDefault="0059532F" w:rsidP="0059532F">
            <w:pPr>
              <w:keepNext/>
              <w:keepLines/>
            </w:pPr>
            <w:r>
              <w:t>2015</w:t>
            </w:r>
          </w:p>
        </w:tc>
        <w:tc>
          <w:tcPr>
            <w:tcW w:w="1842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>
              <w:t>Создание 25 рабочих мест</w:t>
            </w:r>
          </w:p>
        </w:tc>
      </w:tr>
      <w:tr w:rsidR="0059532F" w:rsidRPr="00AD5CE6" w:rsidTr="0059532F">
        <w:tc>
          <w:tcPr>
            <w:tcW w:w="2376" w:type="dxa"/>
          </w:tcPr>
          <w:p w:rsidR="0059532F" w:rsidRPr="00297EFA" w:rsidRDefault="0059532F" w:rsidP="0059532F">
            <w:pPr>
              <w:pStyle w:val="a5"/>
              <w:keepNext/>
              <w:keepLines/>
              <w:ind w:left="0"/>
            </w:pPr>
            <w:r w:rsidRPr="00297EFA">
              <w:t>Строительство предприятия по производству топливных гранул из камышового тростника</w:t>
            </w:r>
          </w:p>
        </w:tc>
        <w:tc>
          <w:tcPr>
            <w:tcW w:w="1985" w:type="dxa"/>
          </w:tcPr>
          <w:p w:rsidR="0059532F" w:rsidRPr="00AD5CE6" w:rsidRDefault="0059532F" w:rsidP="0059532F">
            <w:pPr>
              <w:keepNext/>
              <w:keepLines/>
            </w:pPr>
            <w:r w:rsidRPr="00AD5CE6">
              <w:t>Ведется поиск инвестора</w:t>
            </w:r>
          </w:p>
        </w:tc>
        <w:tc>
          <w:tcPr>
            <w:tcW w:w="2409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>
              <w:t>промышленность</w:t>
            </w:r>
          </w:p>
        </w:tc>
        <w:tc>
          <w:tcPr>
            <w:tcW w:w="2977" w:type="dxa"/>
          </w:tcPr>
          <w:p w:rsidR="0059532F" w:rsidRDefault="0059532F" w:rsidP="0059532F">
            <w:r w:rsidRPr="009E70A4">
              <w:t>Краснодарский край, муниципальное образование Новопокровский район, Новопокровское сельское поселение, ст. Новопокровская</w:t>
            </w:r>
          </w:p>
        </w:tc>
        <w:tc>
          <w:tcPr>
            <w:tcW w:w="1843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>
              <w:t>100</w:t>
            </w:r>
            <w:r w:rsidRPr="00AD5CE6">
              <w:t xml:space="preserve"> млн.руб</w:t>
            </w:r>
          </w:p>
        </w:tc>
        <w:tc>
          <w:tcPr>
            <w:tcW w:w="1843" w:type="dxa"/>
          </w:tcPr>
          <w:p w:rsidR="0059532F" w:rsidRDefault="0059532F" w:rsidP="0059532F">
            <w:pPr>
              <w:keepNext/>
              <w:keepLines/>
            </w:pPr>
            <w:r>
              <w:t>2015</w:t>
            </w:r>
          </w:p>
        </w:tc>
        <w:tc>
          <w:tcPr>
            <w:tcW w:w="1842" w:type="dxa"/>
          </w:tcPr>
          <w:p w:rsidR="0059532F" w:rsidRPr="00AD5CE6" w:rsidRDefault="0059532F" w:rsidP="0059532F">
            <w:pPr>
              <w:pStyle w:val="a5"/>
              <w:keepNext/>
              <w:keepLines/>
              <w:ind w:left="0"/>
            </w:pPr>
            <w:r>
              <w:t>Создание 25 рабочих мест</w:t>
            </w:r>
          </w:p>
        </w:tc>
      </w:tr>
    </w:tbl>
    <w:p w:rsidR="009451EA" w:rsidRPr="00AD5CE6" w:rsidRDefault="009451EA" w:rsidP="00F53392">
      <w:pPr>
        <w:pStyle w:val="a5"/>
        <w:keepNext/>
        <w:keepLines/>
        <w:jc w:val="both"/>
        <w:sectPr w:rsidR="009451EA" w:rsidRPr="00AD5CE6" w:rsidSect="001B79C8">
          <w:pgSz w:w="16838" w:h="11906" w:orient="landscape"/>
          <w:pgMar w:top="1701" w:right="425" w:bottom="851" w:left="567" w:header="709" w:footer="709" w:gutter="0"/>
          <w:cols w:space="708"/>
          <w:docGrid w:linePitch="360"/>
        </w:sectPr>
      </w:pPr>
    </w:p>
    <w:p w:rsidR="00B20C13" w:rsidRDefault="009C4F15" w:rsidP="009C4F15">
      <w:pPr>
        <w:pStyle w:val="a5"/>
        <w:keepNext/>
        <w:keepLines/>
        <w:ind w:left="0"/>
        <w:jc w:val="both"/>
        <w:rPr>
          <w:b/>
          <w:sz w:val="28"/>
          <w:szCs w:val="28"/>
        </w:rPr>
      </w:pPr>
      <w:r w:rsidRPr="009C4F15">
        <w:rPr>
          <w:b/>
          <w:sz w:val="28"/>
          <w:szCs w:val="28"/>
        </w:rPr>
        <w:lastRenderedPageBreak/>
        <w:t>3.</w:t>
      </w:r>
      <w:r>
        <w:rPr>
          <w:b/>
          <w:sz w:val="28"/>
          <w:szCs w:val="28"/>
        </w:rPr>
        <w:t xml:space="preserve">3 </w:t>
      </w:r>
      <w:r w:rsidR="00B20C13" w:rsidRPr="00B20C13">
        <w:rPr>
          <w:b/>
          <w:sz w:val="28"/>
          <w:szCs w:val="28"/>
        </w:rPr>
        <w:t xml:space="preserve">Мероприятия по развитию </w:t>
      </w:r>
      <w:r w:rsidR="00F37783">
        <w:rPr>
          <w:b/>
          <w:sz w:val="28"/>
          <w:szCs w:val="28"/>
        </w:rPr>
        <w:t xml:space="preserve">инженерной </w:t>
      </w:r>
      <w:r w:rsidR="00B20C13" w:rsidRPr="00B20C13">
        <w:rPr>
          <w:b/>
          <w:sz w:val="28"/>
          <w:szCs w:val="28"/>
        </w:rPr>
        <w:t>инфраструктуры</w:t>
      </w:r>
    </w:p>
    <w:p w:rsidR="00B20C13" w:rsidRDefault="00B20C13" w:rsidP="009C4F15">
      <w:pPr>
        <w:pStyle w:val="a5"/>
        <w:keepNext/>
        <w:keepLines/>
        <w:ind w:left="0"/>
        <w:jc w:val="both"/>
        <w:rPr>
          <w:b/>
          <w:sz w:val="28"/>
          <w:szCs w:val="28"/>
        </w:rPr>
      </w:pPr>
    </w:p>
    <w:p w:rsidR="009C4F15" w:rsidRDefault="009C4F15" w:rsidP="009C4F15">
      <w:pPr>
        <w:pStyle w:val="a5"/>
        <w:keepNext/>
        <w:keepLines/>
        <w:ind w:left="0"/>
        <w:jc w:val="both"/>
        <w:rPr>
          <w:b/>
          <w:sz w:val="28"/>
          <w:szCs w:val="28"/>
        </w:rPr>
      </w:pPr>
      <w:r w:rsidRPr="009C4F15">
        <w:rPr>
          <w:b/>
          <w:sz w:val="28"/>
          <w:szCs w:val="28"/>
        </w:rPr>
        <w:t>Мероприятия по обеспечению развития муниципального образования необходимой инженерной инфраструктурой с учетом перспективного развития в разрезе стратегических инвестиционных проектов,  территориального развития МО и устранению существующего дефицита</w:t>
      </w:r>
    </w:p>
    <w:p w:rsidR="009C4F15" w:rsidRPr="009C4F15" w:rsidRDefault="009C4F15" w:rsidP="009C4F15">
      <w:pPr>
        <w:pStyle w:val="a5"/>
        <w:keepNext/>
        <w:keepLines/>
        <w:ind w:left="0"/>
        <w:jc w:val="both"/>
        <w:rPr>
          <w:b/>
          <w:sz w:val="28"/>
          <w:szCs w:val="28"/>
        </w:rPr>
      </w:pPr>
    </w:p>
    <w:tbl>
      <w:tblPr>
        <w:tblW w:w="15009" w:type="dxa"/>
        <w:tblInd w:w="-4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251"/>
        <w:gridCol w:w="1134"/>
        <w:gridCol w:w="1560"/>
        <w:gridCol w:w="2126"/>
        <w:gridCol w:w="2693"/>
        <w:gridCol w:w="2693"/>
        <w:gridCol w:w="2552"/>
      </w:tblGrid>
      <w:tr w:rsidR="009C4F15" w:rsidRPr="009451EA" w:rsidTr="009451EA">
        <w:tc>
          <w:tcPr>
            <w:tcW w:w="2251" w:type="dxa"/>
            <w:tcBorders>
              <w:bottom w:val="single" w:sz="4" w:space="0" w:color="auto"/>
            </w:tcBorders>
            <w:shd w:val="clear" w:color="auto" w:fill="0202BE"/>
            <w:vAlign w:val="center"/>
          </w:tcPr>
          <w:p w:rsidR="009C4F15" w:rsidRPr="009451EA" w:rsidRDefault="009C4F15" w:rsidP="009451EA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9451EA">
              <w:rPr>
                <w:b/>
              </w:rPr>
              <w:t>Мероприятие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0202BE"/>
            <w:vAlign w:val="center"/>
          </w:tcPr>
          <w:p w:rsidR="009C4F15" w:rsidRPr="009451EA" w:rsidRDefault="009C4F15" w:rsidP="009451EA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9451EA">
              <w:rPr>
                <w:b/>
              </w:rPr>
              <w:t>Сроки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0202BE"/>
            <w:vAlign w:val="center"/>
          </w:tcPr>
          <w:p w:rsidR="009C4F15" w:rsidRPr="009451EA" w:rsidRDefault="009C4F15" w:rsidP="009451EA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9451EA">
              <w:rPr>
                <w:b/>
              </w:rPr>
              <w:t>Требуемые мощности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0202BE"/>
            <w:vAlign w:val="center"/>
          </w:tcPr>
          <w:p w:rsidR="009C4F15" w:rsidRPr="009451EA" w:rsidRDefault="009C4F15" w:rsidP="009451EA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9451EA">
              <w:rPr>
                <w:b/>
              </w:rPr>
              <w:t>Объем необходимого финансирования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0202BE"/>
            <w:vAlign w:val="center"/>
          </w:tcPr>
          <w:p w:rsidR="009C4F15" w:rsidRPr="009451EA" w:rsidRDefault="009C4F15" w:rsidP="00A70791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9451EA">
              <w:rPr>
                <w:b/>
              </w:rPr>
              <w:t>Источники финансирования (бюджетные – по уровню бюджета, частные, заемные)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0202BE"/>
            <w:vAlign w:val="center"/>
          </w:tcPr>
          <w:p w:rsidR="009C4F15" w:rsidRPr="009451EA" w:rsidRDefault="009C4F15" w:rsidP="009451EA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9451EA">
              <w:rPr>
                <w:b/>
              </w:rPr>
              <w:t>Обоснование -инвестиционные проекты, для которых реализуется мероприятия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shd w:val="clear" w:color="auto" w:fill="0202BE"/>
            <w:vAlign w:val="center"/>
          </w:tcPr>
          <w:p w:rsidR="009C4F15" w:rsidRPr="009451EA" w:rsidRDefault="009C4F15" w:rsidP="009451EA">
            <w:pPr>
              <w:pStyle w:val="a5"/>
              <w:keepNext/>
              <w:keepLines/>
              <w:ind w:left="0"/>
              <w:jc w:val="center"/>
              <w:rPr>
                <w:b/>
              </w:rPr>
            </w:pPr>
            <w:r w:rsidRPr="009451EA">
              <w:rPr>
                <w:b/>
              </w:rPr>
              <w:t>приоритеты (разбить мероприятия на приоритеты в рамках каждого раздела</w:t>
            </w:r>
          </w:p>
        </w:tc>
      </w:tr>
      <w:tr w:rsidR="009C4F15" w:rsidRPr="00AD5CE6" w:rsidTr="009451EA">
        <w:trPr>
          <w:trHeight w:val="275"/>
        </w:trPr>
        <w:tc>
          <w:tcPr>
            <w:tcW w:w="15009" w:type="dxa"/>
            <w:gridSpan w:val="7"/>
            <w:shd w:val="clear" w:color="auto" w:fill="FBD4B4" w:themeFill="accent6" w:themeFillTint="66"/>
          </w:tcPr>
          <w:p w:rsidR="009C4F15" w:rsidRPr="00AD5CE6" w:rsidRDefault="009C4F15" w:rsidP="00F1520D">
            <w:pPr>
              <w:pStyle w:val="a5"/>
              <w:keepNext/>
              <w:keepLines/>
              <w:ind w:left="0"/>
            </w:pPr>
            <w:r w:rsidRPr="00AD5CE6">
              <w:t>Электроснабжение</w:t>
            </w:r>
            <w:r w:rsidR="006F4A7A">
              <w:t>, MВт</w:t>
            </w:r>
            <w:r w:rsidR="0078300B">
              <w:t>/год</w:t>
            </w:r>
            <w:r w:rsidRPr="00AD5CE6">
              <w:t xml:space="preserve">  </w:t>
            </w:r>
          </w:p>
        </w:tc>
      </w:tr>
      <w:tr w:rsidR="009451EA" w:rsidRPr="00AD5CE6" w:rsidTr="00A45C11">
        <w:trPr>
          <w:trHeight w:val="326"/>
        </w:trPr>
        <w:tc>
          <w:tcPr>
            <w:tcW w:w="2251" w:type="dxa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Завод по консервированию фруктов,</w:t>
            </w:r>
            <w:r>
              <w:t xml:space="preserve"> </w:t>
            </w:r>
            <w:r w:rsidRPr="00AD5CE6">
              <w:t>выпуску варенья, джемов, соков и разлива минеральной воды, ст. Ново</w:t>
            </w:r>
            <w:r>
              <w:t>-</w:t>
            </w:r>
            <w:r w:rsidRPr="00AD5CE6">
              <w:t>покровская</w:t>
            </w:r>
          </w:p>
        </w:tc>
        <w:tc>
          <w:tcPr>
            <w:tcW w:w="1134" w:type="dxa"/>
            <w:vAlign w:val="center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2010-2012</w:t>
            </w:r>
          </w:p>
        </w:tc>
        <w:tc>
          <w:tcPr>
            <w:tcW w:w="1560" w:type="dxa"/>
            <w:vAlign w:val="center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2,0</w:t>
            </w:r>
          </w:p>
        </w:tc>
        <w:tc>
          <w:tcPr>
            <w:tcW w:w="2126" w:type="dxa"/>
            <w:vAlign w:val="center"/>
          </w:tcPr>
          <w:p w:rsidR="009451EA" w:rsidRPr="009451EA" w:rsidRDefault="00A70791" w:rsidP="00F1520D">
            <w:pPr>
              <w:pStyle w:val="a5"/>
              <w:keepNext/>
              <w:keepLines/>
              <w:ind w:left="0"/>
              <w:rPr>
                <w:highlight w:val="red"/>
              </w:rPr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частный</w:t>
            </w:r>
          </w:p>
        </w:tc>
        <w:tc>
          <w:tcPr>
            <w:tcW w:w="2693" w:type="dxa"/>
            <w:vAlign w:val="center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Инвестиционный проект МО  «Новопокровский район»</w:t>
            </w:r>
          </w:p>
        </w:tc>
        <w:tc>
          <w:tcPr>
            <w:tcW w:w="2552" w:type="dxa"/>
            <w:vAlign w:val="center"/>
          </w:tcPr>
          <w:p w:rsidR="009451EA" w:rsidRPr="009451EA" w:rsidRDefault="009451EA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A45C11">
        <w:trPr>
          <w:trHeight w:val="326"/>
        </w:trPr>
        <w:tc>
          <w:tcPr>
            <w:tcW w:w="2251" w:type="dxa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Завод по сборке многофункциональной минитехники, ст. Ново</w:t>
            </w:r>
            <w:r>
              <w:t>-</w:t>
            </w:r>
            <w:r w:rsidRPr="00AD5CE6">
              <w:t>покровская</w:t>
            </w:r>
          </w:p>
        </w:tc>
        <w:tc>
          <w:tcPr>
            <w:tcW w:w="1134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2010-2012</w:t>
            </w:r>
          </w:p>
        </w:tc>
        <w:tc>
          <w:tcPr>
            <w:tcW w:w="1560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0,65</w:t>
            </w:r>
          </w:p>
        </w:tc>
        <w:tc>
          <w:tcPr>
            <w:tcW w:w="2126" w:type="dxa"/>
            <w:vAlign w:val="center"/>
          </w:tcPr>
          <w:p w:rsidR="00A70791" w:rsidRPr="009451EA" w:rsidRDefault="00A70791" w:rsidP="00B85095">
            <w:pPr>
              <w:pStyle w:val="a5"/>
              <w:keepNext/>
              <w:keepLines/>
              <w:ind w:left="0"/>
              <w:rPr>
                <w:highlight w:val="red"/>
              </w:rPr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частный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Инвестиционный проект МО  «Новопокровский район»</w:t>
            </w:r>
          </w:p>
        </w:tc>
        <w:tc>
          <w:tcPr>
            <w:tcW w:w="2552" w:type="dxa"/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A45C11">
        <w:trPr>
          <w:trHeight w:val="326"/>
        </w:trPr>
        <w:tc>
          <w:tcPr>
            <w:tcW w:w="2251" w:type="dxa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Кирпичный завод, ст. Но</w:t>
            </w:r>
            <w:r>
              <w:t>-</w:t>
            </w:r>
            <w:r w:rsidRPr="00AD5CE6">
              <w:t>вопокровская</w:t>
            </w:r>
          </w:p>
        </w:tc>
        <w:tc>
          <w:tcPr>
            <w:tcW w:w="1134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2010-2012</w:t>
            </w:r>
          </w:p>
        </w:tc>
        <w:tc>
          <w:tcPr>
            <w:tcW w:w="1560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0,8</w:t>
            </w:r>
          </w:p>
        </w:tc>
        <w:tc>
          <w:tcPr>
            <w:tcW w:w="2126" w:type="dxa"/>
            <w:vAlign w:val="center"/>
          </w:tcPr>
          <w:p w:rsidR="00A70791" w:rsidRPr="009451EA" w:rsidRDefault="00A70791" w:rsidP="00B85095">
            <w:pPr>
              <w:pStyle w:val="a5"/>
              <w:keepNext/>
              <w:keepLines/>
              <w:ind w:left="0"/>
              <w:rPr>
                <w:highlight w:val="red"/>
              </w:rPr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частный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Инвестиционный проект МО  «Новопокровский район»</w:t>
            </w:r>
          </w:p>
        </w:tc>
        <w:tc>
          <w:tcPr>
            <w:tcW w:w="2552" w:type="dxa"/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A45C11">
        <w:trPr>
          <w:trHeight w:val="326"/>
        </w:trPr>
        <w:tc>
          <w:tcPr>
            <w:tcW w:w="2251" w:type="dxa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Электронагрузка, п. Южный</w:t>
            </w:r>
          </w:p>
        </w:tc>
        <w:tc>
          <w:tcPr>
            <w:tcW w:w="1134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2010-2012</w:t>
            </w:r>
          </w:p>
        </w:tc>
        <w:tc>
          <w:tcPr>
            <w:tcW w:w="1560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25,0</w:t>
            </w:r>
          </w:p>
        </w:tc>
        <w:tc>
          <w:tcPr>
            <w:tcW w:w="2126" w:type="dxa"/>
            <w:vAlign w:val="center"/>
          </w:tcPr>
          <w:p w:rsidR="00A70791" w:rsidRPr="009451EA" w:rsidRDefault="00A70791" w:rsidP="00B85095">
            <w:pPr>
              <w:pStyle w:val="a5"/>
              <w:keepNext/>
              <w:keepLines/>
              <w:ind w:left="0"/>
              <w:rPr>
                <w:highlight w:val="red"/>
              </w:rPr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частный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 xml:space="preserve">Инвестиционный проект МО  «Новопокровский </w:t>
            </w:r>
            <w:r w:rsidRPr="00AD5CE6">
              <w:lastRenderedPageBreak/>
              <w:t>район»</w:t>
            </w:r>
          </w:p>
        </w:tc>
        <w:tc>
          <w:tcPr>
            <w:tcW w:w="2552" w:type="dxa"/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A45C11">
        <w:trPr>
          <w:trHeight w:val="326"/>
        </w:trPr>
        <w:tc>
          <w:tcPr>
            <w:tcW w:w="2251" w:type="dxa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lastRenderedPageBreak/>
              <w:t>Ст-во комплекса по производству, хранению, переработке и консервир.продукции плодоводства и овощеводства, х.Хлебороб</w:t>
            </w:r>
          </w:p>
        </w:tc>
        <w:tc>
          <w:tcPr>
            <w:tcW w:w="1134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2010-2013</w:t>
            </w:r>
          </w:p>
        </w:tc>
        <w:tc>
          <w:tcPr>
            <w:tcW w:w="1560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2,2</w:t>
            </w:r>
          </w:p>
        </w:tc>
        <w:tc>
          <w:tcPr>
            <w:tcW w:w="2126" w:type="dxa"/>
            <w:vAlign w:val="center"/>
          </w:tcPr>
          <w:p w:rsidR="00A70791" w:rsidRPr="009451EA" w:rsidRDefault="00A70791" w:rsidP="00B85095">
            <w:pPr>
              <w:pStyle w:val="a5"/>
              <w:keepNext/>
              <w:keepLines/>
              <w:ind w:left="0"/>
              <w:rPr>
                <w:highlight w:val="red"/>
              </w:rPr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частный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Инвестиционный проект МО  «Новопокровский район»</w:t>
            </w:r>
          </w:p>
        </w:tc>
        <w:tc>
          <w:tcPr>
            <w:tcW w:w="2552" w:type="dxa"/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A45C11">
        <w:trPr>
          <w:trHeight w:val="326"/>
        </w:trPr>
        <w:tc>
          <w:tcPr>
            <w:tcW w:w="2251" w:type="dxa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Создание машино-технологической станции                   Ст-во завода по экстракции жмыха          Ст-во завода по производству крахмала и патокииз семян кукурузы, ст.Новопокровская</w:t>
            </w:r>
          </w:p>
        </w:tc>
        <w:tc>
          <w:tcPr>
            <w:tcW w:w="1134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2010-2015</w:t>
            </w:r>
          </w:p>
        </w:tc>
        <w:tc>
          <w:tcPr>
            <w:tcW w:w="1560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4,0</w:t>
            </w:r>
          </w:p>
        </w:tc>
        <w:tc>
          <w:tcPr>
            <w:tcW w:w="2126" w:type="dxa"/>
            <w:vAlign w:val="center"/>
          </w:tcPr>
          <w:p w:rsidR="00A70791" w:rsidRPr="009451EA" w:rsidRDefault="00A70791" w:rsidP="00B85095">
            <w:pPr>
              <w:pStyle w:val="a5"/>
              <w:keepNext/>
              <w:keepLines/>
              <w:ind w:left="0"/>
              <w:rPr>
                <w:highlight w:val="red"/>
              </w:rPr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частный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Инвестиционный проект МО  «Новопокровский район»</w:t>
            </w:r>
          </w:p>
        </w:tc>
        <w:tc>
          <w:tcPr>
            <w:tcW w:w="2552" w:type="dxa"/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A45C11">
        <w:trPr>
          <w:trHeight w:val="326"/>
        </w:trPr>
        <w:tc>
          <w:tcPr>
            <w:tcW w:w="2251" w:type="dxa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Комплексная застройка территории коттеджного типа (150 домов), ст.Новопокровская</w:t>
            </w:r>
          </w:p>
        </w:tc>
        <w:tc>
          <w:tcPr>
            <w:tcW w:w="1134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2010-2012</w:t>
            </w:r>
          </w:p>
        </w:tc>
        <w:tc>
          <w:tcPr>
            <w:tcW w:w="1560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0,3</w:t>
            </w:r>
          </w:p>
        </w:tc>
        <w:tc>
          <w:tcPr>
            <w:tcW w:w="2126" w:type="dxa"/>
            <w:vAlign w:val="center"/>
          </w:tcPr>
          <w:p w:rsidR="00A70791" w:rsidRPr="009451EA" w:rsidRDefault="00A70791" w:rsidP="00B85095">
            <w:pPr>
              <w:pStyle w:val="a5"/>
              <w:keepNext/>
              <w:keepLines/>
              <w:ind w:left="0"/>
              <w:rPr>
                <w:highlight w:val="red"/>
              </w:rPr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частный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Инвестиционный проект МО  «Новопокровский район»</w:t>
            </w:r>
          </w:p>
        </w:tc>
        <w:tc>
          <w:tcPr>
            <w:tcW w:w="2552" w:type="dxa"/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A45C11">
        <w:trPr>
          <w:trHeight w:val="326"/>
        </w:trPr>
        <w:tc>
          <w:tcPr>
            <w:tcW w:w="2251" w:type="dxa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Электроснабжение п.Неза</w:t>
            </w:r>
            <w:r>
              <w:t>-</w:t>
            </w:r>
            <w:r w:rsidRPr="00AD5CE6">
              <w:t>маевский</w:t>
            </w:r>
          </w:p>
        </w:tc>
        <w:tc>
          <w:tcPr>
            <w:tcW w:w="1134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2010-2012</w:t>
            </w:r>
          </w:p>
        </w:tc>
        <w:tc>
          <w:tcPr>
            <w:tcW w:w="1560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0,8</w:t>
            </w:r>
          </w:p>
        </w:tc>
        <w:tc>
          <w:tcPr>
            <w:tcW w:w="2126" w:type="dxa"/>
            <w:vAlign w:val="center"/>
          </w:tcPr>
          <w:p w:rsidR="00A70791" w:rsidRPr="009451EA" w:rsidRDefault="00A70791" w:rsidP="00B85095">
            <w:pPr>
              <w:pStyle w:val="a5"/>
              <w:keepNext/>
              <w:keepLines/>
              <w:ind w:left="0"/>
              <w:rPr>
                <w:highlight w:val="red"/>
              </w:rPr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частный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Инвестиционный проект МО  «Новопокровский район»</w:t>
            </w:r>
          </w:p>
        </w:tc>
        <w:tc>
          <w:tcPr>
            <w:tcW w:w="2552" w:type="dxa"/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A45C11">
        <w:trPr>
          <w:trHeight w:val="326"/>
        </w:trPr>
        <w:tc>
          <w:tcPr>
            <w:tcW w:w="2251" w:type="dxa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Электроснабжение с. Горькая Балка</w:t>
            </w:r>
          </w:p>
        </w:tc>
        <w:tc>
          <w:tcPr>
            <w:tcW w:w="1134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2010-2012</w:t>
            </w:r>
          </w:p>
        </w:tc>
        <w:tc>
          <w:tcPr>
            <w:tcW w:w="1560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1,58</w:t>
            </w:r>
          </w:p>
        </w:tc>
        <w:tc>
          <w:tcPr>
            <w:tcW w:w="2126" w:type="dxa"/>
            <w:vAlign w:val="center"/>
          </w:tcPr>
          <w:p w:rsidR="00A70791" w:rsidRPr="009451EA" w:rsidRDefault="00A70791" w:rsidP="00B85095">
            <w:pPr>
              <w:pStyle w:val="a5"/>
              <w:keepNext/>
              <w:keepLines/>
              <w:ind w:left="0"/>
              <w:rPr>
                <w:highlight w:val="red"/>
              </w:rPr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частный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 xml:space="preserve">Инвестиционный проект МО  «Новопокровский </w:t>
            </w:r>
            <w:r w:rsidRPr="00AD5CE6">
              <w:lastRenderedPageBreak/>
              <w:t>район»</w:t>
            </w:r>
          </w:p>
        </w:tc>
        <w:tc>
          <w:tcPr>
            <w:tcW w:w="2552" w:type="dxa"/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A45C11">
        <w:trPr>
          <w:trHeight w:val="326"/>
        </w:trPr>
        <w:tc>
          <w:tcPr>
            <w:tcW w:w="2251" w:type="dxa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lastRenderedPageBreak/>
              <w:t>Электроснабжение п. Кубанский</w:t>
            </w:r>
          </w:p>
        </w:tc>
        <w:tc>
          <w:tcPr>
            <w:tcW w:w="1134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2010-2012</w:t>
            </w:r>
          </w:p>
        </w:tc>
        <w:tc>
          <w:tcPr>
            <w:tcW w:w="1560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2,03</w:t>
            </w:r>
          </w:p>
        </w:tc>
        <w:tc>
          <w:tcPr>
            <w:tcW w:w="2126" w:type="dxa"/>
            <w:vAlign w:val="center"/>
          </w:tcPr>
          <w:p w:rsidR="00A70791" w:rsidRPr="009451EA" w:rsidRDefault="00A70791" w:rsidP="00B85095">
            <w:pPr>
              <w:pStyle w:val="a5"/>
              <w:keepNext/>
              <w:keepLines/>
              <w:ind w:left="0"/>
              <w:rPr>
                <w:highlight w:val="red"/>
              </w:rPr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частный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Инвестиционный проект МО  «Новопокровский район»</w:t>
            </w:r>
          </w:p>
        </w:tc>
        <w:tc>
          <w:tcPr>
            <w:tcW w:w="2552" w:type="dxa"/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A45C11">
        <w:trPr>
          <w:trHeight w:val="326"/>
        </w:trPr>
        <w:tc>
          <w:tcPr>
            <w:tcW w:w="2251" w:type="dxa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Новая тяговая ПС, Ея</w:t>
            </w:r>
          </w:p>
        </w:tc>
        <w:tc>
          <w:tcPr>
            <w:tcW w:w="1134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2010-2013</w:t>
            </w:r>
          </w:p>
        </w:tc>
        <w:tc>
          <w:tcPr>
            <w:tcW w:w="1560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40,4</w:t>
            </w:r>
          </w:p>
        </w:tc>
        <w:tc>
          <w:tcPr>
            <w:tcW w:w="2126" w:type="dxa"/>
            <w:vAlign w:val="center"/>
          </w:tcPr>
          <w:p w:rsidR="00A70791" w:rsidRPr="009451EA" w:rsidRDefault="00A70791" w:rsidP="00B85095">
            <w:pPr>
              <w:pStyle w:val="a5"/>
              <w:keepNext/>
              <w:keepLines/>
              <w:ind w:left="0"/>
              <w:rPr>
                <w:highlight w:val="red"/>
              </w:rPr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частный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Инвестиционный проект МО  «Новопокровский район»</w:t>
            </w:r>
          </w:p>
        </w:tc>
        <w:tc>
          <w:tcPr>
            <w:tcW w:w="2552" w:type="dxa"/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544410">
        <w:trPr>
          <w:trHeight w:val="326"/>
        </w:trPr>
        <w:tc>
          <w:tcPr>
            <w:tcW w:w="2251" w:type="dxa"/>
            <w:tcBorders>
              <w:bottom w:val="single" w:sz="4" w:space="0" w:color="auto"/>
            </w:tcBorders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Строительство коттеджного поселка  200 коттеджей  ст. Новопокровская,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2010-2012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0,8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A70791" w:rsidRPr="009451EA" w:rsidRDefault="00A70791" w:rsidP="00B85095">
            <w:pPr>
              <w:pStyle w:val="a5"/>
              <w:keepNext/>
              <w:keepLines/>
              <w:ind w:left="0"/>
              <w:rPr>
                <w:highlight w:val="red"/>
              </w:rPr>
            </w:pPr>
            <w:r w:rsidRPr="00A70791">
              <w:t>уточняется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частный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  <w:jc w:val="center"/>
            </w:pPr>
            <w:r w:rsidRPr="00AD5CE6">
              <w:t>Инвестиционный проект МО  «Новопокровский район»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9451EA" w:rsidRPr="00AD5CE6" w:rsidTr="00544410">
        <w:trPr>
          <w:trHeight w:val="326"/>
        </w:trPr>
        <w:tc>
          <w:tcPr>
            <w:tcW w:w="3385" w:type="dxa"/>
            <w:gridSpan w:val="2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Итого по разделу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78300B" w:rsidP="0078300B">
            <w:pPr>
              <w:pStyle w:val="a5"/>
              <w:keepNext/>
              <w:keepLines/>
              <w:ind w:left="0"/>
              <w:jc w:val="center"/>
            </w:pPr>
            <w:r>
              <w:t>80,56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451EA" w:rsidRPr="009451EA" w:rsidRDefault="009451EA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х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х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Х</w:t>
            </w:r>
          </w:p>
        </w:tc>
      </w:tr>
      <w:tr w:rsidR="009451EA" w:rsidRPr="00AD5CE6" w:rsidTr="00544410">
        <w:trPr>
          <w:trHeight w:val="326"/>
        </w:trPr>
        <w:tc>
          <w:tcPr>
            <w:tcW w:w="15009" w:type="dxa"/>
            <w:gridSpan w:val="7"/>
            <w:shd w:val="clear" w:color="auto" w:fill="FBD4B4" w:themeFill="accent6" w:themeFillTint="66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Газоснабжение</w:t>
            </w:r>
          </w:p>
          <w:p w:rsidR="009451EA" w:rsidRPr="00AD5CE6" w:rsidRDefault="009451EA" w:rsidP="009C4F15">
            <w:pPr>
              <w:pStyle w:val="a5"/>
              <w:keepNext/>
              <w:keepLines/>
              <w:ind w:left="0"/>
            </w:pPr>
            <w:r w:rsidRPr="00AD5CE6">
              <w:t>Млн.м.куб./год</w:t>
            </w:r>
          </w:p>
        </w:tc>
      </w:tr>
      <w:tr w:rsidR="00A70791" w:rsidRPr="00AD5CE6" w:rsidTr="00E9723A">
        <w:trPr>
          <w:trHeight w:val="326"/>
        </w:trPr>
        <w:tc>
          <w:tcPr>
            <w:tcW w:w="2251" w:type="dxa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Строительство коттеджного поселка  200 коттеджей  ст. Новопокровс</w:t>
            </w:r>
            <w:r>
              <w:t>-</w:t>
            </w:r>
            <w:r w:rsidRPr="00AD5CE6">
              <w:t>кая</w:t>
            </w:r>
          </w:p>
        </w:tc>
        <w:tc>
          <w:tcPr>
            <w:tcW w:w="1134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2010-2012</w:t>
            </w:r>
          </w:p>
        </w:tc>
        <w:tc>
          <w:tcPr>
            <w:tcW w:w="1560" w:type="dxa"/>
            <w:vAlign w:val="center"/>
          </w:tcPr>
          <w:p w:rsidR="00A70791" w:rsidRPr="00AD5CE6" w:rsidRDefault="00A70791" w:rsidP="00E9723A">
            <w:pPr>
              <w:pStyle w:val="a5"/>
              <w:keepNext/>
              <w:keepLines/>
              <w:ind w:left="0"/>
              <w:jc w:val="center"/>
            </w:pPr>
            <w:r w:rsidRPr="00AD5CE6">
              <w:t>0,221</w:t>
            </w:r>
          </w:p>
        </w:tc>
        <w:tc>
          <w:tcPr>
            <w:tcW w:w="2126" w:type="dxa"/>
            <w:vAlign w:val="center"/>
          </w:tcPr>
          <w:p w:rsidR="00A70791" w:rsidRPr="00E9723A" w:rsidRDefault="00A70791" w:rsidP="00B85095">
            <w:pPr>
              <w:pStyle w:val="a5"/>
              <w:keepNext/>
              <w:keepLines/>
              <w:ind w:left="0"/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A70791" w:rsidRDefault="00A70791">
            <w:r w:rsidRPr="00DD6683">
              <w:t>частный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Инвестиционный проект МО  «Новопокровский район»</w:t>
            </w:r>
          </w:p>
        </w:tc>
        <w:tc>
          <w:tcPr>
            <w:tcW w:w="2552" w:type="dxa"/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E9723A">
        <w:trPr>
          <w:trHeight w:val="326"/>
        </w:trPr>
        <w:tc>
          <w:tcPr>
            <w:tcW w:w="2251" w:type="dxa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Строительство консервного завода по переработке фруктов</w:t>
            </w:r>
          </w:p>
        </w:tc>
        <w:tc>
          <w:tcPr>
            <w:tcW w:w="1134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2030</w:t>
            </w:r>
          </w:p>
        </w:tc>
        <w:tc>
          <w:tcPr>
            <w:tcW w:w="1560" w:type="dxa"/>
            <w:vAlign w:val="center"/>
          </w:tcPr>
          <w:p w:rsidR="00A70791" w:rsidRPr="00AD5CE6" w:rsidRDefault="00A70791" w:rsidP="00E9723A">
            <w:pPr>
              <w:pStyle w:val="a5"/>
              <w:keepNext/>
              <w:keepLines/>
              <w:ind w:left="0"/>
              <w:jc w:val="center"/>
            </w:pPr>
            <w:r w:rsidRPr="00AD5CE6">
              <w:t>3</w:t>
            </w:r>
          </w:p>
        </w:tc>
        <w:tc>
          <w:tcPr>
            <w:tcW w:w="2126" w:type="dxa"/>
            <w:vAlign w:val="center"/>
          </w:tcPr>
          <w:p w:rsidR="00A70791" w:rsidRPr="00E9723A" w:rsidRDefault="00A70791" w:rsidP="00B85095">
            <w:pPr>
              <w:pStyle w:val="a5"/>
              <w:keepNext/>
              <w:keepLines/>
              <w:ind w:left="0"/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A70791" w:rsidRDefault="00A70791">
            <w:r w:rsidRPr="00DD6683">
              <w:t>частный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Инвестиционный проект МО  «Новопокровский район»</w:t>
            </w:r>
          </w:p>
        </w:tc>
        <w:tc>
          <w:tcPr>
            <w:tcW w:w="2552" w:type="dxa"/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E9723A">
        <w:trPr>
          <w:trHeight w:val="326"/>
        </w:trPr>
        <w:tc>
          <w:tcPr>
            <w:tcW w:w="2251" w:type="dxa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 xml:space="preserve">строительство комплекса по производству, хранению, переработке и консервированию продукции </w:t>
            </w:r>
            <w:r w:rsidRPr="00AD5CE6">
              <w:lastRenderedPageBreak/>
              <w:t>плодоводства и овощеводства</w:t>
            </w:r>
          </w:p>
        </w:tc>
        <w:tc>
          <w:tcPr>
            <w:tcW w:w="1134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lastRenderedPageBreak/>
              <w:t>2011-2012</w:t>
            </w:r>
          </w:p>
        </w:tc>
        <w:tc>
          <w:tcPr>
            <w:tcW w:w="1560" w:type="dxa"/>
            <w:vAlign w:val="center"/>
          </w:tcPr>
          <w:p w:rsidR="00A70791" w:rsidRPr="00AD5CE6" w:rsidRDefault="00A70791" w:rsidP="00E9723A">
            <w:pPr>
              <w:pStyle w:val="a5"/>
              <w:keepNext/>
              <w:keepLines/>
              <w:ind w:left="0"/>
              <w:jc w:val="center"/>
            </w:pPr>
            <w:r w:rsidRPr="00AD5CE6">
              <w:t>7,3</w:t>
            </w:r>
          </w:p>
        </w:tc>
        <w:tc>
          <w:tcPr>
            <w:tcW w:w="2126" w:type="dxa"/>
            <w:vAlign w:val="center"/>
          </w:tcPr>
          <w:p w:rsidR="00A70791" w:rsidRPr="00E9723A" w:rsidRDefault="00A70791" w:rsidP="00B85095">
            <w:pPr>
              <w:pStyle w:val="a5"/>
              <w:keepNext/>
              <w:keepLines/>
              <w:ind w:left="0"/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A70791" w:rsidRDefault="00A70791">
            <w:r w:rsidRPr="00DD6683">
              <w:t>частный</w:t>
            </w:r>
          </w:p>
        </w:tc>
        <w:tc>
          <w:tcPr>
            <w:tcW w:w="2693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Инвестиционный проект МО  «Новопокровский район»</w:t>
            </w:r>
          </w:p>
        </w:tc>
        <w:tc>
          <w:tcPr>
            <w:tcW w:w="2552" w:type="dxa"/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E9723A">
        <w:trPr>
          <w:trHeight w:val="326"/>
        </w:trPr>
        <w:tc>
          <w:tcPr>
            <w:tcW w:w="2251" w:type="dxa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lastRenderedPageBreak/>
              <w:t>строительство предприятия по производ</w:t>
            </w:r>
            <w:r>
              <w:t>-</w:t>
            </w:r>
            <w:r w:rsidRPr="00AD5CE6">
              <w:t>ству  топлив</w:t>
            </w:r>
            <w:r>
              <w:t>-</w:t>
            </w:r>
            <w:r w:rsidRPr="00AD5CE6">
              <w:t>ных гранул из камышового тростника</w:t>
            </w:r>
          </w:p>
        </w:tc>
        <w:tc>
          <w:tcPr>
            <w:tcW w:w="1134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2012</w:t>
            </w:r>
          </w:p>
        </w:tc>
        <w:tc>
          <w:tcPr>
            <w:tcW w:w="1560" w:type="dxa"/>
            <w:vAlign w:val="center"/>
          </w:tcPr>
          <w:p w:rsidR="00A70791" w:rsidRPr="00AD5CE6" w:rsidRDefault="00A70791" w:rsidP="00E9723A">
            <w:pPr>
              <w:pStyle w:val="a5"/>
              <w:keepNext/>
              <w:keepLines/>
              <w:ind w:left="0"/>
              <w:jc w:val="center"/>
            </w:pPr>
            <w:r w:rsidRPr="00AD5CE6">
              <w:t>0,221</w:t>
            </w:r>
          </w:p>
        </w:tc>
        <w:tc>
          <w:tcPr>
            <w:tcW w:w="2126" w:type="dxa"/>
            <w:vAlign w:val="center"/>
          </w:tcPr>
          <w:p w:rsidR="00A70791" w:rsidRPr="00E9723A" w:rsidRDefault="00A70791" w:rsidP="00B85095">
            <w:pPr>
              <w:pStyle w:val="a5"/>
              <w:keepNext/>
              <w:keepLines/>
              <w:ind w:left="0"/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A70791" w:rsidRDefault="00A70791">
            <w:r w:rsidRPr="0059151A">
              <w:t>частный</w:t>
            </w:r>
          </w:p>
        </w:tc>
        <w:tc>
          <w:tcPr>
            <w:tcW w:w="2693" w:type="dxa"/>
            <w:vAlign w:val="center"/>
          </w:tcPr>
          <w:p w:rsidR="00A70791" w:rsidRDefault="00A70791">
            <w:r w:rsidRPr="0059151A">
              <w:t>частный</w:t>
            </w:r>
          </w:p>
        </w:tc>
        <w:tc>
          <w:tcPr>
            <w:tcW w:w="2552" w:type="dxa"/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E9723A">
        <w:trPr>
          <w:trHeight w:val="326"/>
        </w:trPr>
        <w:tc>
          <w:tcPr>
            <w:tcW w:w="2251" w:type="dxa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строительство завода  по экстракции жмыха подсолнечника</w:t>
            </w:r>
          </w:p>
        </w:tc>
        <w:tc>
          <w:tcPr>
            <w:tcW w:w="1134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2025-2030</w:t>
            </w:r>
          </w:p>
        </w:tc>
        <w:tc>
          <w:tcPr>
            <w:tcW w:w="1560" w:type="dxa"/>
            <w:vAlign w:val="center"/>
          </w:tcPr>
          <w:p w:rsidR="00A70791" w:rsidRPr="00AD5CE6" w:rsidRDefault="00A70791" w:rsidP="00E9723A">
            <w:pPr>
              <w:pStyle w:val="a5"/>
              <w:keepNext/>
              <w:keepLines/>
              <w:ind w:left="0"/>
              <w:jc w:val="center"/>
            </w:pPr>
            <w:r w:rsidRPr="00AD5CE6">
              <w:t>0,221</w:t>
            </w:r>
          </w:p>
          <w:p w:rsidR="00A70791" w:rsidRPr="00AD5CE6" w:rsidRDefault="00A70791" w:rsidP="00E9723A">
            <w:pPr>
              <w:pStyle w:val="a5"/>
              <w:keepNext/>
              <w:keepLines/>
              <w:ind w:left="0"/>
              <w:jc w:val="center"/>
            </w:pPr>
          </w:p>
        </w:tc>
        <w:tc>
          <w:tcPr>
            <w:tcW w:w="2126" w:type="dxa"/>
            <w:vAlign w:val="center"/>
          </w:tcPr>
          <w:p w:rsidR="00A70791" w:rsidRPr="00E9723A" w:rsidRDefault="00A70791" w:rsidP="00B85095">
            <w:pPr>
              <w:pStyle w:val="a5"/>
              <w:keepNext/>
              <w:keepLines/>
              <w:ind w:left="0"/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A70791" w:rsidRDefault="00A70791">
            <w:r w:rsidRPr="0059151A">
              <w:t>частный</w:t>
            </w:r>
          </w:p>
        </w:tc>
        <w:tc>
          <w:tcPr>
            <w:tcW w:w="2693" w:type="dxa"/>
            <w:vAlign w:val="center"/>
          </w:tcPr>
          <w:p w:rsidR="00A70791" w:rsidRDefault="00A70791">
            <w:r w:rsidRPr="0059151A">
              <w:t>частный</w:t>
            </w:r>
          </w:p>
        </w:tc>
        <w:tc>
          <w:tcPr>
            <w:tcW w:w="2552" w:type="dxa"/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E9723A">
        <w:trPr>
          <w:trHeight w:val="326"/>
        </w:trPr>
        <w:tc>
          <w:tcPr>
            <w:tcW w:w="2251" w:type="dxa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строительство завода  по производству многофункциональной минитехники и навесного оборудования к ним</w:t>
            </w:r>
          </w:p>
        </w:tc>
        <w:tc>
          <w:tcPr>
            <w:tcW w:w="1134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2013-2014</w:t>
            </w:r>
          </w:p>
        </w:tc>
        <w:tc>
          <w:tcPr>
            <w:tcW w:w="1560" w:type="dxa"/>
            <w:vAlign w:val="center"/>
          </w:tcPr>
          <w:p w:rsidR="00A70791" w:rsidRPr="00AD5CE6" w:rsidRDefault="00A70791" w:rsidP="00E9723A">
            <w:pPr>
              <w:pStyle w:val="a5"/>
              <w:keepNext/>
              <w:keepLines/>
              <w:ind w:left="0"/>
              <w:jc w:val="center"/>
            </w:pPr>
            <w:r w:rsidRPr="00AD5CE6">
              <w:t>0,221</w:t>
            </w:r>
          </w:p>
        </w:tc>
        <w:tc>
          <w:tcPr>
            <w:tcW w:w="2126" w:type="dxa"/>
            <w:vAlign w:val="center"/>
          </w:tcPr>
          <w:p w:rsidR="00A70791" w:rsidRPr="00E9723A" w:rsidRDefault="00A70791" w:rsidP="00B85095">
            <w:pPr>
              <w:pStyle w:val="a5"/>
              <w:keepNext/>
              <w:keepLines/>
              <w:ind w:left="0"/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A70791" w:rsidRDefault="00A70791">
            <w:r w:rsidRPr="0059151A">
              <w:t>частный</w:t>
            </w:r>
          </w:p>
        </w:tc>
        <w:tc>
          <w:tcPr>
            <w:tcW w:w="2693" w:type="dxa"/>
            <w:vAlign w:val="center"/>
          </w:tcPr>
          <w:p w:rsidR="00A70791" w:rsidRDefault="00A70791">
            <w:r w:rsidRPr="0059151A">
              <w:t>частный</w:t>
            </w:r>
          </w:p>
        </w:tc>
        <w:tc>
          <w:tcPr>
            <w:tcW w:w="2552" w:type="dxa"/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E9723A">
        <w:trPr>
          <w:trHeight w:val="326"/>
        </w:trPr>
        <w:tc>
          <w:tcPr>
            <w:tcW w:w="2251" w:type="dxa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Создание Машино-технологичес</w:t>
            </w:r>
            <w:r>
              <w:t>-</w:t>
            </w:r>
            <w:r w:rsidRPr="00AD5CE6">
              <w:t>кой станции</w:t>
            </w:r>
          </w:p>
        </w:tc>
        <w:tc>
          <w:tcPr>
            <w:tcW w:w="1134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2020</w:t>
            </w:r>
          </w:p>
        </w:tc>
        <w:tc>
          <w:tcPr>
            <w:tcW w:w="1560" w:type="dxa"/>
            <w:vAlign w:val="center"/>
          </w:tcPr>
          <w:p w:rsidR="00A70791" w:rsidRPr="00AD5CE6" w:rsidRDefault="00A70791" w:rsidP="00E9723A">
            <w:pPr>
              <w:pStyle w:val="a5"/>
              <w:keepNext/>
              <w:keepLines/>
              <w:ind w:left="0"/>
              <w:jc w:val="center"/>
            </w:pPr>
            <w:r w:rsidRPr="00AD5CE6">
              <w:t>0,221</w:t>
            </w:r>
          </w:p>
        </w:tc>
        <w:tc>
          <w:tcPr>
            <w:tcW w:w="2126" w:type="dxa"/>
            <w:vAlign w:val="center"/>
          </w:tcPr>
          <w:p w:rsidR="00A70791" w:rsidRPr="00E9723A" w:rsidRDefault="00A70791" w:rsidP="00B85095">
            <w:pPr>
              <w:pStyle w:val="a5"/>
              <w:keepNext/>
              <w:keepLines/>
              <w:ind w:left="0"/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A70791" w:rsidRDefault="00A70791">
            <w:r w:rsidRPr="0059151A">
              <w:t>частный</w:t>
            </w:r>
          </w:p>
        </w:tc>
        <w:tc>
          <w:tcPr>
            <w:tcW w:w="2693" w:type="dxa"/>
            <w:vAlign w:val="center"/>
          </w:tcPr>
          <w:p w:rsidR="00A70791" w:rsidRDefault="00A70791">
            <w:r w:rsidRPr="0059151A">
              <w:t>частный</w:t>
            </w:r>
          </w:p>
        </w:tc>
        <w:tc>
          <w:tcPr>
            <w:tcW w:w="2552" w:type="dxa"/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E9723A">
        <w:trPr>
          <w:trHeight w:val="326"/>
        </w:trPr>
        <w:tc>
          <w:tcPr>
            <w:tcW w:w="2251" w:type="dxa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строительство завода  по производству крахмала и патоки из зёрен кукурузы</w:t>
            </w:r>
          </w:p>
        </w:tc>
        <w:tc>
          <w:tcPr>
            <w:tcW w:w="1134" w:type="dxa"/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>2012</w:t>
            </w:r>
          </w:p>
        </w:tc>
        <w:tc>
          <w:tcPr>
            <w:tcW w:w="1560" w:type="dxa"/>
            <w:vAlign w:val="center"/>
          </w:tcPr>
          <w:p w:rsidR="00A70791" w:rsidRPr="00AD5CE6" w:rsidRDefault="00A70791" w:rsidP="00E9723A">
            <w:pPr>
              <w:pStyle w:val="a5"/>
              <w:keepNext/>
              <w:keepLines/>
              <w:ind w:left="0"/>
              <w:jc w:val="center"/>
            </w:pPr>
            <w:r w:rsidRPr="00AD5CE6">
              <w:t>17,5</w:t>
            </w:r>
          </w:p>
        </w:tc>
        <w:tc>
          <w:tcPr>
            <w:tcW w:w="2126" w:type="dxa"/>
            <w:vAlign w:val="center"/>
          </w:tcPr>
          <w:p w:rsidR="00A70791" w:rsidRPr="00E9723A" w:rsidRDefault="00A70791" w:rsidP="00B85095">
            <w:pPr>
              <w:pStyle w:val="a5"/>
              <w:keepNext/>
              <w:keepLines/>
              <w:ind w:left="0"/>
            </w:pPr>
            <w:r w:rsidRPr="00A70791">
              <w:t>уточняется</w:t>
            </w:r>
          </w:p>
        </w:tc>
        <w:tc>
          <w:tcPr>
            <w:tcW w:w="2693" w:type="dxa"/>
            <w:vAlign w:val="center"/>
          </w:tcPr>
          <w:p w:rsidR="00A70791" w:rsidRDefault="00A70791">
            <w:r w:rsidRPr="0059151A">
              <w:t>частный</w:t>
            </w:r>
          </w:p>
        </w:tc>
        <w:tc>
          <w:tcPr>
            <w:tcW w:w="2693" w:type="dxa"/>
            <w:vAlign w:val="center"/>
          </w:tcPr>
          <w:p w:rsidR="00A70791" w:rsidRDefault="00A70791">
            <w:r w:rsidRPr="0059151A">
              <w:t>частный</w:t>
            </w:r>
          </w:p>
        </w:tc>
        <w:tc>
          <w:tcPr>
            <w:tcW w:w="2552" w:type="dxa"/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A70791" w:rsidRPr="00AD5CE6" w:rsidTr="00E9723A">
        <w:trPr>
          <w:trHeight w:val="326"/>
        </w:trPr>
        <w:tc>
          <w:tcPr>
            <w:tcW w:w="2251" w:type="dxa"/>
            <w:tcBorders>
              <w:bottom w:val="single" w:sz="4" w:space="0" w:color="auto"/>
            </w:tcBorders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t xml:space="preserve">строительство завода  по производству кирпича керамического </w:t>
            </w:r>
            <w:r w:rsidRPr="00AD5CE6">
              <w:lastRenderedPageBreak/>
              <w:t xml:space="preserve">облицовочного 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A70791" w:rsidRPr="00AD5CE6" w:rsidRDefault="00A70791" w:rsidP="00F1520D">
            <w:pPr>
              <w:pStyle w:val="a5"/>
              <w:keepNext/>
              <w:keepLines/>
              <w:ind w:left="0"/>
            </w:pPr>
            <w:r w:rsidRPr="00AD5CE6">
              <w:lastRenderedPageBreak/>
              <w:t>2012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vAlign w:val="center"/>
          </w:tcPr>
          <w:p w:rsidR="00A70791" w:rsidRPr="00AD5CE6" w:rsidRDefault="00A70791" w:rsidP="00E9723A">
            <w:pPr>
              <w:pStyle w:val="a5"/>
              <w:keepNext/>
              <w:keepLines/>
              <w:ind w:left="0"/>
              <w:jc w:val="center"/>
            </w:pPr>
            <w:r w:rsidRPr="00AD5CE6">
              <w:t>7,3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A70791" w:rsidRPr="00E9723A" w:rsidRDefault="00A70791" w:rsidP="00B85095">
            <w:pPr>
              <w:pStyle w:val="a5"/>
              <w:keepNext/>
              <w:keepLines/>
              <w:ind w:left="0"/>
            </w:pPr>
            <w:r w:rsidRPr="00A70791">
              <w:t>уточняется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vAlign w:val="center"/>
          </w:tcPr>
          <w:p w:rsidR="00A70791" w:rsidRDefault="00A70791">
            <w:r w:rsidRPr="0059151A">
              <w:t>частный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vAlign w:val="center"/>
          </w:tcPr>
          <w:p w:rsidR="00A70791" w:rsidRDefault="00A70791">
            <w:r w:rsidRPr="0059151A">
              <w:t>частный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vAlign w:val="center"/>
          </w:tcPr>
          <w:p w:rsidR="00A70791" w:rsidRPr="009451EA" w:rsidRDefault="00A70791" w:rsidP="00A45C11">
            <w:pPr>
              <w:pStyle w:val="a5"/>
              <w:keepNext/>
              <w:keepLines/>
              <w:ind w:left="0"/>
              <w:rPr>
                <w:highlight w:val="red"/>
              </w:rPr>
            </w:pPr>
          </w:p>
        </w:tc>
      </w:tr>
      <w:tr w:rsidR="009451EA" w:rsidRPr="00AD5CE6" w:rsidTr="00544410">
        <w:trPr>
          <w:trHeight w:val="326"/>
        </w:trPr>
        <w:tc>
          <w:tcPr>
            <w:tcW w:w="3385" w:type="dxa"/>
            <w:gridSpan w:val="2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lastRenderedPageBreak/>
              <w:t>Итого по разделу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78300B" w:rsidP="0078300B">
            <w:pPr>
              <w:pStyle w:val="a5"/>
              <w:keepNext/>
              <w:keepLines/>
              <w:ind w:left="0"/>
              <w:jc w:val="center"/>
            </w:pPr>
            <w:r>
              <w:t>36,205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х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х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Х</w:t>
            </w:r>
          </w:p>
        </w:tc>
      </w:tr>
      <w:tr w:rsidR="009451EA" w:rsidRPr="00AD5CE6" w:rsidTr="00544410">
        <w:trPr>
          <w:trHeight w:val="326"/>
        </w:trPr>
        <w:tc>
          <w:tcPr>
            <w:tcW w:w="15009" w:type="dxa"/>
            <w:gridSpan w:val="7"/>
            <w:shd w:val="clear" w:color="auto" w:fill="FBD4B4" w:themeFill="accent6" w:themeFillTint="66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Теплоснабжение</w:t>
            </w:r>
          </w:p>
        </w:tc>
      </w:tr>
      <w:tr w:rsidR="009451EA" w:rsidRPr="00AD5CE6" w:rsidTr="00544410">
        <w:trPr>
          <w:trHeight w:val="326"/>
        </w:trPr>
        <w:tc>
          <w:tcPr>
            <w:tcW w:w="2251" w:type="dxa"/>
            <w:tcBorders>
              <w:bottom w:val="single" w:sz="4" w:space="0" w:color="auto"/>
            </w:tcBorders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</w:tr>
      <w:tr w:rsidR="009451EA" w:rsidRPr="00AD5CE6" w:rsidTr="00544410">
        <w:trPr>
          <w:trHeight w:val="326"/>
        </w:trPr>
        <w:tc>
          <w:tcPr>
            <w:tcW w:w="3385" w:type="dxa"/>
            <w:gridSpan w:val="2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Итого по разделу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х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х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Х</w:t>
            </w:r>
          </w:p>
        </w:tc>
      </w:tr>
      <w:tr w:rsidR="009451EA" w:rsidRPr="00AD5CE6" w:rsidTr="00544410">
        <w:trPr>
          <w:trHeight w:val="326"/>
        </w:trPr>
        <w:tc>
          <w:tcPr>
            <w:tcW w:w="15009" w:type="dxa"/>
            <w:gridSpan w:val="7"/>
            <w:shd w:val="clear" w:color="auto" w:fill="FBD4B4" w:themeFill="accent6" w:themeFillTint="66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Водоснабжение</w:t>
            </w:r>
          </w:p>
        </w:tc>
      </w:tr>
      <w:tr w:rsidR="009451EA" w:rsidRPr="00AD5CE6" w:rsidTr="00544410">
        <w:trPr>
          <w:trHeight w:val="326"/>
        </w:trPr>
        <w:tc>
          <w:tcPr>
            <w:tcW w:w="2251" w:type="dxa"/>
            <w:tcBorders>
              <w:bottom w:val="single" w:sz="4" w:space="0" w:color="auto"/>
            </w:tcBorders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</w:tr>
      <w:tr w:rsidR="009451EA" w:rsidRPr="00AD5CE6" w:rsidTr="00544410">
        <w:trPr>
          <w:trHeight w:val="326"/>
        </w:trPr>
        <w:tc>
          <w:tcPr>
            <w:tcW w:w="3385" w:type="dxa"/>
            <w:gridSpan w:val="2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Итого по разделу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х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х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Х</w:t>
            </w:r>
          </w:p>
        </w:tc>
      </w:tr>
      <w:tr w:rsidR="009451EA" w:rsidRPr="00AD5CE6" w:rsidTr="00544410">
        <w:trPr>
          <w:trHeight w:val="326"/>
        </w:trPr>
        <w:tc>
          <w:tcPr>
            <w:tcW w:w="15009" w:type="dxa"/>
            <w:gridSpan w:val="7"/>
            <w:shd w:val="clear" w:color="auto" w:fill="FBD4B4" w:themeFill="accent6" w:themeFillTint="66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Водоотведение</w:t>
            </w:r>
          </w:p>
        </w:tc>
      </w:tr>
      <w:tr w:rsidR="009451EA" w:rsidRPr="00AD5CE6" w:rsidTr="00544410">
        <w:trPr>
          <w:trHeight w:val="326"/>
        </w:trPr>
        <w:tc>
          <w:tcPr>
            <w:tcW w:w="2251" w:type="dxa"/>
            <w:tcBorders>
              <w:bottom w:val="single" w:sz="4" w:space="0" w:color="auto"/>
            </w:tcBorders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</w:tr>
      <w:tr w:rsidR="009451EA" w:rsidRPr="00AD5CE6" w:rsidTr="00544410">
        <w:trPr>
          <w:trHeight w:val="326"/>
        </w:trPr>
        <w:tc>
          <w:tcPr>
            <w:tcW w:w="3385" w:type="dxa"/>
            <w:gridSpan w:val="2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Итого по разделу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х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х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Х</w:t>
            </w:r>
          </w:p>
        </w:tc>
      </w:tr>
      <w:tr w:rsidR="009451EA" w:rsidRPr="00AD5CE6" w:rsidTr="00544410">
        <w:trPr>
          <w:trHeight w:val="326"/>
        </w:trPr>
        <w:tc>
          <w:tcPr>
            <w:tcW w:w="33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36C0A" w:themeFill="accent6" w:themeFillShade="BF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Итого по таблице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36C0A" w:themeFill="accent6" w:themeFillShade="BF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36C0A" w:themeFill="accent6" w:themeFillShade="BF"/>
            <w:vAlign w:val="center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36C0A" w:themeFill="accent6" w:themeFillShade="BF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х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36C0A" w:themeFill="accent6" w:themeFillShade="BF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х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36C0A" w:themeFill="accent6" w:themeFillShade="BF"/>
          </w:tcPr>
          <w:p w:rsidR="009451EA" w:rsidRPr="00AD5CE6" w:rsidRDefault="009451EA" w:rsidP="00F1520D">
            <w:pPr>
              <w:pStyle w:val="a5"/>
              <w:keepNext/>
              <w:keepLines/>
              <w:ind w:left="0"/>
            </w:pPr>
            <w:r w:rsidRPr="00AD5CE6">
              <w:t>Х</w:t>
            </w:r>
          </w:p>
        </w:tc>
      </w:tr>
    </w:tbl>
    <w:p w:rsidR="00B87766" w:rsidRDefault="00B87766" w:rsidP="00F53392">
      <w:pPr>
        <w:ind w:left="567"/>
        <w:jc w:val="both"/>
        <w:rPr>
          <w:rFonts w:eastAsia="Calibri"/>
          <w:b/>
          <w:bCs/>
          <w:sz w:val="28"/>
          <w:szCs w:val="28"/>
        </w:rPr>
      </w:pPr>
    </w:p>
    <w:p w:rsidR="00544410" w:rsidRDefault="00544410" w:rsidP="00F53392">
      <w:pPr>
        <w:ind w:left="567"/>
        <w:jc w:val="both"/>
        <w:rPr>
          <w:rFonts w:eastAsia="Calibri"/>
          <w:b/>
          <w:bCs/>
          <w:sz w:val="28"/>
          <w:szCs w:val="28"/>
        </w:rPr>
        <w:sectPr w:rsidR="00544410" w:rsidSect="009451EA">
          <w:headerReference w:type="even" r:id="rId25"/>
          <w:headerReference w:type="default" r:id="rId26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9694C" w:rsidRPr="00C9694C" w:rsidRDefault="00C9694C" w:rsidP="00C9694C">
      <w:pPr>
        <w:pStyle w:val="a5"/>
        <w:keepNext/>
        <w:keepLines/>
        <w:ind w:left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3.</w:t>
      </w:r>
      <w:r w:rsidR="007C360E">
        <w:rPr>
          <w:b/>
          <w:sz w:val="28"/>
          <w:szCs w:val="28"/>
        </w:rPr>
        <w:t>4</w:t>
      </w:r>
      <w:r>
        <w:rPr>
          <w:b/>
          <w:sz w:val="28"/>
          <w:szCs w:val="28"/>
        </w:rPr>
        <w:t xml:space="preserve"> </w:t>
      </w:r>
      <w:r w:rsidR="00544410">
        <w:rPr>
          <w:b/>
          <w:sz w:val="28"/>
          <w:szCs w:val="28"/>
        </w:rPr>
        <w:t xml:space="preserve">Целевые индикаторы </w:t>
      </w:r>
      <w:r>
        <w:rPr>
          <w:b/>
          <w:sz w:val="28"/>
          <w:szCs w:val="28"/>
        </w:rPr>
        <w:t>реализации с</w:t>
      </w:r>
      <w:r w:rsidRPr="00C9694C">
        <w:rPr>
          <w:b/>
          <w:sz w:val="28"/>
          <w:szCs w:val="28"/>
        </w:rPr>
        <w:t>тратегии</w:t>
      </w:r>
    </w:p>
    <w:p w:rsidR="0056587D" w:rsidRDefault="0056587D" w:rsidP="00C9694C">
      <w:pPr>
        <w:ind w:firstLine="720"/>
        <w:jc w:val="center"/>
        <w:rPr>
          <w:bCs/>
          <w:i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75"/>
        <w:gridCol w:w="6379"/>
        <w:gridCol w:w="1276"/>
        <w:gridCol w:w="1276"/>
        <w:gridCol w:w="1275"/>
        <w:gridCol w:w="1276"/>
        <w:gridCol w:w="1276"/>
        <w:gridCol w:w="1276"/>
      </w:tblGrid>
      <w:tr w:rsidR="0056587D" w:rsidRPr="00325ACF" w:rsidTr="0056587D">
        <w:tc>
          <w:tcPr>
            <w:tcW w:w="14709" w:type="dxa"/>
            <w:gridSpan w:val="8"/>
            <w:tcBorders>
              <w:bottom w:val="single" w:sz="4" w:space="0" w:color="auto"/>
            </w:tcBorders>
            <w:shd w:val="clear" w:color="auto" w:fill="0202BE"/>
          </w:tcPr>
          <w:p w:rsidR="0056587D" w:rsidRPr="00325ACF" w:rsidRDefault="0056587D" w:rsidP="00A45C11">
            <w:pPr>
              <w:jc w:val="both"/>
              <w:rPr>
                <w:b/>
              </w:rPr>
            </w:pPr>
            <w:r w:rsidRPr="00325ACF">
              <w:rPr>
                <w:b/>
              </w:rPr>
              <w:t>Целевые индикаторы реализации стратегии инвестиционного развития муниципального образования</w:t>
            </w:r>
          </w:p>
        </w:tc>
      </w:tr>
      <w:tr w:rsidR="0056587D" w:rsidRPr="00325ACF" w:rsidTr="0056587D">
        <w:tc>
          <w:tcPr>
            <w:tcW w:w="675" w:type="dxa"/>
            <w:shd w:val="clear" w:color="auto" w:fill="DAEEF3" w:themeFill="accent5" w:themeFillTint="33"/>
            <w:vAlign w:val="center"/>
          </w:tcPr>
          <w:p w:rsidR="0056587D" w:rsidRPr="00325ACF" w:rsidRDefault="0056587D" w:rsidP="00A45C11">
            <w:pPr>
              <w:jc w:val="center"/>
              <w:rPr>
                <w:b/>
              </w:rPr>
            </w:pPr>
            <w:r w:rsidRPr="00325ACF">
              <w:rPr>
                <w:b/>
              </w:rPr>
              <w:t>№ п/п</w:t>
            </w:r>
          </w:p>
        </w:tc>
        <w:tc>
          <w:tcPr>
            <w:tcW w:w="6379" w:type="dxa"/>
            <w:shd w:val="clear" w:color="auto" w:fill="DAEEF3" w:themeFill="accent5" w:themeFillTint="33"/>
            <w:vAlign w:val="center"/>
          </w:tcPr>
          <w:p w:rsidR="0056587D" w:rsidRPr="00325ACF" w:rsidRDefault="0056587D" w:rsidP="00A45C11">
            <w:pPr>
              <w:jc w:val="center"/>
              <w:rPr>
                <w:b/>
              </w:rPr>
            </w:pPr>
            <w:r w:rsidRPr="00325ACF">
              <w:rPr>
                <w:b/>
              </w:rPr>
              <w:t>Наименование целевого индикатора</w:t>
            </w:r>
          </w:p>
        </w:tc>
        <w:tc>
          <w:tcPr>
            <w:tcW w:w="1276" w:type="dxa"/>
            <w:shd w:val="clear" w:color="auto" w:fill="DAEEF3" w:themeFill="accent5" w:themeFillTint="33"/>
            <w:vAlign w:val="center"/>
          </w:tcPr>
          <w:p w:rsidR="0056587D" w:rsidRPr="00325ACF" w:rsidRDefault="0056587D" w:rsidP="00A45C11">
            <w:pPr>
              <w:jc w:val="center"/>
              <w:rPr>
                <w:b/>
              </w:rPr>
            </w:pPr>
            <w:r w:rsidRPr="00325ACF">
              <w:rPr>
                <w:b/>
              </w:rPr>
              <w:t>2009 год</w:t>
            </w:r>
          </w:p>
        </w:tc>
        <w:tc>
          <w:tcPr>
            <w:tcW w:w="1276" w:type="dxa"/>
            <w:shd w:val="clear" w:color="auto" w:fill="DAEEF3" w:themeFill="accent5" w:themeFillTint="33"/>
            <w:vAlign w:val="center"/>
          </w:tcPr>
          <w:p w:rsidR="0056587D" w:rsidRPr="00325ACF" w:rsidRDefault="0056587D" w:rsidP="00A45C11">
            <w:pPr>
              <w:jc w:val="center"/>
              <w:rPr>
                <w:b/>
              </w:rPr>
            </w:pPr>
            <w:r w:rsidRPr="00325ACF">
              <w:rPr>
                <w:b/>
              </w:rPr>
              <w:t>2010 год</w:t>
            </w:r>
          </w:p>
        </w:tc>
        <w:tc>
          <w:tcPr>
            <w:tcW w:w="1275" w:type="dxa"/>
            <w:shd w:val="clear" w:color="auto" w:fill="DAEEF3" w:themeFill="accent5" w:themeFillTint="33"/>
            <w:vAlign w:val="center"/>
          </w:tcPr>
          <w:p w:rsidR="0056587D" w:rsidRPr="00325ACF" w:rsidRDefault="0056587D" w:rsidP="00A45C11">
            <w:pPr>
              <w:jc w:val="center"/>
              <w:rPr>
                <w:b/>
              </w:rPr>
            </w:pPr>
            <w:r w:rsidRPr="00325ACF">
              <w:rPr>
                <w:b/>
              </w:rPr>
              <w:t>2011 год</w:t>
            </w:r>
          </w:p>
        </w:tc>
        <w:tc>
          <w:tcPr>
            <w:tcW w:w="1276" w:type="dxa"/>
            <w:shd w:val="clear" w:color="auto" w:fill="DAEEF3" w:themeFill="accent5" w:themeFillTint="33"/>
            <w:vAlign w:val="center"/>
          </w:tcPr>
          <w:p w:rsidR="0056587D" w:rsidRPr="00325ACF" w:rsidRDefault="0056587D" w:rsidP="00A45C11">
            <w:pPr>
              <w:jc w:val="center"/>
              <w:rPr>
                <w:b/>
              </w:rPr>
            </w:pPr>
            <w:r w:rsidRPr="00325ACF">
              <w:rPr>
                <w:b/>
              </w:rPr>
              <w:t>2012 год</w:t>
            </w:r>
          </w:p>
        </w:tc>
        <w:tc>
          <w:tcPr>
            <w:tcW w:w="1276" w:type="dxa"/>
            <w:shd w:val="clear" w:color="auto" w:fill="DAEEF3" w:themeFill="accent5" w:themeFillTint="33"/>
            <w:vAlign w:val="center"/>
          </w:tcPr>
          <w:p w:rsidR="0056587D" w:rsidRPr="00325ACF" w:rsidRDefault="0056587D" w:rsidP="00A45C11">
            <w:pPr>
              <w:jc w:val="center"/>
              <w:rPr>
                <w:b/>
              </w:rPr>
            </w:pPr>
            <w:r w:rsidRPr="00325ACF">
              <w:rPr>
                <w:b/>
              </w:rPr>
              <w:t>2015 год</w:t>
            </w:r>
          </w:p>
        </w:tc>
        <w:tc>
          <w:tcPr>
            <w:tcW w:w="1276" w:type="dxa"/>
            <w:shd w:val="clear" w:color="auto" w:fill="DAEEF3" w:themeFill="accent5" w:themeFillTint="33"/>
            <w:vAlign w:val="center"/>
          </w:tcPr>
          <w:p w:rsidR="0056587D" w:rsidRPr="00325ACF" w:rsidRDefault="0056587D" w:rsidP="00A45C11">
            <w:pPr>
              <w:jc w:val="center"/>
              <w:rPr>
                <w:b/>
              </w:rPr>
            </w:pPr>
            <w:r w:rsidRPr="00325ACF">
              <w:rPr>
                <w:b/>
              </w:rPr>
              <w:t>2020 год</w:t>
            </w:r>
          </w:p>
        </w:tc>
      </w:tr>
      <w:tr w:rsidR="0056587D" w:rsidTr="00A45C11">
        <w:tc>
          <w:tcPr>
            <w:tcW w:w="675" w:type="dxa"/>
          </w:tcPr>
          <w:p w:rsidR="0056587D" w:rsidRDefault="0056587D" w:rsidP="0056587D">
            <w:pPr>
              <w:jc w:val="both"/>
            </w:pPr>
          </w:p>
        </w:tc>
        <w:tc>
          <w:tcPr>
            <w:tcW w:w="6379" w:type="dxa"/>
          </w:tcPr>
          <w:p w:rsidR="0056587D" w:rsidRPr="009924CB" w:rsidRDefault="0056587D" w:rsidP="0056587D">
            <w:pPr>
              <w:jc w:val="both"/>
              <w:rPr>
                <w:b/>
              </w:rPr>
            </w:pPr>
            <w:r w:rsidRPr="009924CB">
              <w:rPr>
                <w:b/>
              </w:rPr>
              <w:t>Объем налоговых поступлений в бюджет муниципального образования, млн. руб.</w:t>
            </w:r>
          </w:p>
        </w:tc>
        <w:tc>
          <w:tcPr>
            <w:tcW w:w="1276" w:type="dxa"/>
          </w:tcPr>
          <w:p w:rsidR="0056587D" w:rsidRPr="009924CB" w:rsidRDefault="00237928" w:rsidP="009924CB">
            <w:r>
              <w:t>231,87</w:t>
            </w:r>
          </w:p>
        </w:tc>
        <w:tc>
          <w:tcPr>
            <w:tcW w:w="1276" w:type="dxa"/>
          </w:tcPr>
          <w:p w:rsidR="0056587D" w:rsidRPr="009924CB" w:rsidRDefault="00237928" w:rsidP="009924CB">
            <w:r>
              <w:t>258,9</w:t>
            </w:r>
          </w:p>
        </w:tc>
        <w:tc>
          <w:tcPr>
            <w:tcW w:w="1275" w:type="dxa"/>
          </w:tcPr>
          <w:p w:rsidR="0056587D" w:rsidRPr="009924CB" w:rsidRDefault="00237928" w:rsidP="009924CB">
            <w:r>
              <w:t>263,5</w:t>
            </w:r>
          </w:p>
        </w:tc>
        <w:tc>
          <w:tcPr>
            <w:tcW w:w="1276" w:type="dxa"/>
          </w:tcPr>
          <w:p w:rsidR="0056587D" w:rsidRPr="009924CB" w:rsidRDefault="00237928" w:rsidP="009924CB">
            <w:r>
              <w:t>270,4</w:t>
            </w:r>
          </w:p>
        </w:tc>
        <w:tc>
          <w:tcPr>
            <w:tcW w:w="1276" w:type="dxa"/>
          </w:tcPr>
          <w:p w:rsidR="0056587D" w:rsidRPr="009924CB" w:rsidRDefault="00237928" w:rsidP="009924CB">
            <w:r>
              <w:t>281,2</w:t>
            </w:r>
          </w:p>
        </w:tc>
        <w:tc>
          <w:tcPr>
            <w:tcW w:w="1276" w:type="dxa"/>
          </w:tcPr>
          <w:p w:rsidR="0056587D" w:rsidRPr="009924CB" w:rsidRDefault="00237928" w:rsidP="009924CB">
            <w:r>
              <w:t>395,1</w:t>
            </w:r>
          </w:p>
        </w:tc>
      </w:tr>
      <w:tr w:rsidR="009924CB" w:rsidTr="00B85095">
        <w:tc>
          <w:tcPr>
            <w:tcW w:w="675" w:type="dxa"/>
          </w:tcPr>
          <w:p w:rsidR="009924CB" w:rsidRDefault="009924CB" w:rsidP="0056587D">
            <w:pPr>
              <w:jc w:val="both"/>
            </w:pPr>
          </w:p>
        </w:tc>
        <w:tc>
          <w:tcPr>
            <w:tcW w:w="6379" w:type="dxa"/>
          </w:tcPr>
          <w:p w:rsidR="009924CB" w:rsidRPr="009924CB" w:rsidRDefault="009924CB" w:rsidP="00A45C11">
            <w:pPr>
              <w:jc w:val="both"/>
              <w:rPr>
                <w:b/>
              </w:rPr>
            </w:pPr>
            <w:r w:rsidRPr="009924CB">
              <w:rPr>
                <w:b/>
              </w:rPr>
              <w:t>Численность занятых в экономике, тыс. человек</w:t>
            </w:r>
          </w:p>
        </w:tc>
        <w:tc>
          <w:tcPr>
            <w:tcW w:w="1276" w:type="dxa"/>
            <w:vAlign w:val="center"/>
          </w:tcPr>
          <w:p w:rsidR="009924CB" w:rsidRPr="009924CB" w:rsidRDefault="009924CB" w:rsidP="009924CB">
            <w:pPr>
              <w:rPr>
                <w:bCs/>
              </w:rPr>
            </w:pPr>
            <w:r w:rsidRPr="009924CB">
              <w:rPr>
                <w:bCs/>
              </w:rPr>
              <w:t>21,9</w:t>
            </w:r>
          </w:p>
        </w:tc>
        <w:tc>
          <w:tcPr>
            <w:tcW w:w="1276" w:type="dxa"/>
            <w:vAlign w:val="center"/>
          </w:tcPr>
          <w:p w:rsidR="009924CB" w:rsidRPr="009924CB" w:rsidRDefault="009924CB" w:rsidP="009924CB">
            <w:pPr>
              <w:rPr>
                <w:bCs/>
              </w:rPr>
            </w:pPr>
            <w:r w:rsidRPr="009924CB">
              <w:rPr>
                <w:bCs/>
              </w:rPr>
              <w:t>22,2</w:t>
            </w:r>
          </w:p>
        </w:tc>
        <w:tc>
          <w:tcPr>
            <w:tcW w:w="1275" w:type="dxa"/>
            <w:vAlign w:val="center"/>
          </w:tcPr>
          <w:p w:rsidR="009924CB" w:rsidRPr="009924CB" w:rsidRDefault="009924CB" w:rsidP="009924CB">
            <w:pPr>
              <w:rPr>
                <w:bCs/>
              </w:rPr>
            </w:pPr>
            <w:r w:rsidRPr="009924CB">
              <w:rPr>
                <w:bCs/>
              </w:rPr>
              <w:t>22,4</w:t>
            </w:r>
          </w:p>
        </w:tc>
        <w:tc>
          <w:tcPr>
            <w:tcW w:w="1276" w:type="dxa"/>
            <w:vAlign w:val="center"/>
          </w:tcPr>
          <w:p w:rsidR="009924CB" w:rsidRPr="009924CB" w:rsidRDefault="009924CB" w:rsidP="009924CB">
            <w:pPr>
              <w:rPr>
                <w:bCs/>
              </w:rPr>
            </w:pPr>
            <w:r w:rsidRPr="009924CB">
              <w:rPr>
                <w:bCs/>
              </w:rPr>
              <w:t>22,6</w:t>
            </w:r>
          </w:p>
        </w:tc>
        <w:tc>
          <w:tcPr>
            <w:tcW w:w="1276" w:type="dxa"/>
            <w:vAlign w:val="center"/>
          </w:tcPr>
          <w:p w:rsidR="009924CB" w:rsidRPr="009924CB" w:rsidRDefault="009924CB" w:rsidP="009924CB">
            <w:pPr>
              <w:rPr>
                <w:bCs/>
              </w:rPr>
            </w:pPr>
            <w:r>
              <w:rPr>
                <w:bCs/>
              </w:rPr>
              <w:t>22,7</w:t>
            </w:r>
          </w:p>
        </w:tc>
        <w:tc>
          <w:tcPr>
            <w:tcW w:w="1276" w:type="dxa"/>
            <w:vAlign w:val="center"/>
          </w:tcPr>
          <w:p w:rsidR="009924CB" w:rsidRPr="009924CB" w:rsidRDefault="009924CB" w:rsidP="009924CB">
            <w:pPr>
              <w:rPr>
                <w:bCs/>
              </w:rPr>
            </w:pPr>
            <w:r>
              <w:rPr>
                <w:bCs/>
              </w:rPr>
              <w:t>22,8</w:t>
            </w:r>
          </w:p>
        </w:tc>
      </w:tr>
      <w:tr w:rsidR="009924CB" w:rsidTr="00B85095">
        <w:tc>
          <w:tcPr>
            <w:tcW w:w="675" w:type="dxa"/>
          </w:tcPr>
          <w:p w:rsidR="009924CB" w:rsidRDefault="009924CB" w:rsidP="0056587D">
            <w:pPr>
              <w:jc w:val="both"/>
            </w:pPr>
          </w:p>
        </w:tc>
        <w:tc>
          <w:tcPr>
            <w:tcW w:w="6379" w:type="dxa"/>
          </w:tcPr>
          <w:p w:rsidR="009924CB" w:rsidRPr="009924CB" w:rsidRDefault="009924CB" w:rsidP="009924CB">
            <w:pPr>
              <w:jc w:val="both"/>
              <w:rPr>
                <w:b/>
              </w:rPr>
            </w:pPr>
            <w:r w:rsidRPr="009924CB">
              <w:rPr>
                <w:b/>
              </w:rPr>
              <w:t>Объем отгруженной продукции,  млн. руб.</w:t>
            </w:r>
          </w:p>
        </w:tc>
        <w:tc>
          <w:tcPr>
            <w:tcW w:w="1276" w:type="dxa"/>
            <w:vAlign w:val="bottom"/>
          </w:tcPr>
          <w:p w:rsidR="009924CB" w:rsidRPr="009924CB" w:rsidRDefault="009924CB" w:rsidP="009924CB">
            <w:r w:rsidRPr="009924CB">
              <w:t>1369,27</w:t>
            </w:r>
          </w:p>
        </w:tc>
        <w:tc>
          <w:tcPr>
            <w:tcW w:w="1276" w:type="dxa"/>
            <w:vAlign w:val="bottom"/>
          </w:tcPr>
          <w:p w:rsidR="009924CB" w:rsidRPr="009924CB" w:rsidRDefault="009924CB" w:rsidP="009924CB">
            <w:r w:rsidRPr="009924CB">
              <w:t>1936,65</w:t>
            </w:r>
          </w:p>
        </w:tc>
        <w:tc>
          <w:tcPr>
            <w:tcW w:w="1275" w:type="dxa"/>
            <w:vAlign w:val="bottom"/>
          </w:tcPr>
          <w:p w:rsidR="009924CB" w:rsidRPr="009924CB" w:rsidRDefault="009924CB" w:rsidP="009924CB">
            <w:r w:rsidRPr="009924CB">
              <w:t>2553,87</w:t>
            </w:r>
          </w:p>
        </w:tc>
        <w:tc>
          <w:tcPr>
            <w:tcW w:w="1276" w:type="dxa"/>
            <w:vAlign w:val="bottom"/>
          </w:tcPr>
          <w:p w:rsidR="009924CB" w:rsidRPr="009924CB" w:rsidRDefault="009924CB" w:rsidP="009924CB">
            <w:r w:rsidRPr="009924CB">
              <w:t>2805,61</w:t>
            </w:r>
          </w:p>
        </w:tc>
        <w:tc>
          <w:tcPr>
            <w:tcW w:w="1276" w:type="dxa"/>
          </w:tcPr>
          <w:p w:rsidR="009924CB" w:rsidRPr="009924CB" w:rsidRDefault="009924CB" w:rsidP="009924CB">
            <w:r>
              <w:t>3121,2</w:t>
            </w:r>
          </w:p>
        </w:tc>
        <w:tc>
          <w:tcPr>
            <w:tcW w:w="1276" w:type="dxa"/>
          </w:tcPr>
          <w:p w:rsidR="009924CB" w:rsidRPr="009924CB" w:rsidRDefault="009924CB" w:rsidP="009924CB">
            <w:r>
              <w:t>3401,8</w:t>
            </w:r>
          </w:p>
        </w:tc>
      </w:tr>
      <w:tr w:rsidR="009924CB" w:rsidTr="00B85095">
        <w:tc>
          <w:tcPr>
            <w:tcW w:w="675" w:type="dxa"/>
          </w:tcPr>
          <w:p w:rsidR="009924CB" w:rsidRDefault="009924CB" w:rsidP="0056587D">
            <w:pPr>
              <w:jc w:val="both"/>
            </w:pPr>
          </w:p>
        </w:tc>
        <w:tc>
          <w:tcPr>
            <w:tcW w:w="6379" w:type="dxa"/>
          </w:tcPr>
          <w:p w:rsidR="009924CB" w:rsidRPr="009924CB" w:rsidRDefault="009924CB" w:rsidP="00A45C11">
            <w:pPr>
              <w:jc w:val="both"/>
              <w:rPr>
                <w:b/>
              </w:rPr>
            </w:pPr>
            <w:r w:rsidRPr="009924CB">
              <w:rPr>
                <w:b/>
              </w:rPr>
              <w:t>Обрабатывающая промышленность, млн. руб.</w:t>
            </w:r>
          </w:p>
        </w:tc>
        <w:tc>
          <w:tcPr>
            <w:tcW w:w="1276" w:type="dxa"/>
            <w:vAlign w:val="bottom"/>
          </w:tcPr>
          <w:p w:rsidR="009924CB" w:rsidRPr="009924CB" w:rsidRDefault="009924CB" w:rsidP="009924CB">
            <w:pPr>
              <w:rPr>
                <w:bCs/>
              </w:rPr>
            </w:pPr>
            <w:r w:rsidRPr="009924CB">
              <w:rPr>
                <w:bCs/>
              </w:rPr>
              <w:t>1094,04</w:t>
            </w:r>
          </w:p>
        </w:tc>
        <w:tc>
          <w:tcPr>
            <w:tcW w:w="1276" w:type="dxa"/>
            <w:vAlign w:val="bottom"/>
          </w:tcPr>
          <w:p w:rsidR="009924CB" w:rsidRPr="009924CB" w:rsidRDefault="009924CB" w:rsidP="009924CB">
            <w:pPr>
              <w:rPr>
                <w:bCs/>
              </w:rPr>
            </w:pPr>
            <w:r w:rsidRPr="009924CB">
              <w:rPr>
                <w:bCs/>
              </w:rPr>
              <w:t>1585,53</w:t>
            </w:r>
          </w:p>
        </w:tc>
        <w:tc>
          <w:tcPr>
            <w:tcW w:w="1275" w:type="dxa"/>
            <w:vAlign w:val="bottom"/>
          </w:tcPr>
          <w:p w:rsidR="009924CB" w:rsidRPr="009924CB" w:rsidRDefault="009924CB" w:rsidP="009924CB">
            <w:pPr>
              <w:rPr>
                <w:bCs/>
              </w:rPr>
            </w:pPr>
            <w:r w:rsidRPr="009924CB">
              <w:rPr>
                <w:bCs/>
              </w:rPr>
              <w:t>2147,39</w:t>
            </w:r>
          </w:p>
        </w:tc>
        <w:tc>
          <w:tcPr>
            <w:tcW w:w="1276" w:type="dxa"/>
            <w:vAlign w:val="bottom"/>
          </w:tcPr>
          <w:p w:rsidR="009924CB" w:rsidRPr="009924CB" w:rsidRDefault="009924CB" w:rsidP="009924CB">
            <w:pPr>
              <w:rPr>
                <w:bCs/>
              </w:rPr>
            </w:pPr>
            <w:r w:rsidRPr="009924CB">
              <w:rPr>
                <w:bCs/>
              </w:rPr>
              <w:t>2348,56</w:t>
            </w:r>
          </w:p>
        </w:tc>
        <w:tc>
          <w:tcPr>
            <w:tcW w:w="1276" w:type="dxa"/>
          </w:tcPr>
          <w:p w:rsidR="009924CB" w:rsidRPr="009924CB" w:rsidRDefault="009924CB" w:rsidP="009924CB">
            <w:r>
              <w:t>2542,3</w:t>
            </w:r>
          </w:p>
        </w:tc>
        <w:tc>
          <w:tcPr>
            <w:tcW w:w="1276" w:type="dxa"/>
          </w:tcPr>
          <w:p w:rsidR="009924CB" w:rsidRPr="009924CB" w:rsidRDefault="009924CB" w:rsidP="009924CB">
            <w:r>
              <w:t>2758,1</w:t>
            </w:r>
          </w:p>
        </w:tc>
      </w:tr>
      <w:tr w:rsidR="0056587D" w:rsidTr="00A45C11">
        <w:tc>
          <w:tcPr>
            <w:tcW w:w="675" w:type="dxa"/>
          </w:tcPr>
          <w:p w:rsidR="0056587D" w:rsidRDefault="0056587D" w:rsidP="0056587D">
            <w:pPr>
              <w:jc w:val="both"/>
            </w:pPr>
          </w:p>
        </w:tc>
        <w:tc>
          <w:tcPr>
            <w:tcW w:w="6379" w:type="dxa"/>
          </w:tcPr>
          <w:p w:rsidR="0056587D" w:rsidRPr="009924CB" w:rsidRDefault="0056587D" w:rsidP="00A45C11">
            <w:pPr>
              <w:jc w:val="both"/>
              <w:rPr>
                <w:b/>
              </w:rPr>
            </w:pPr>
            <w:r w:rsidRPr="009924CB">
              <w:rPr>
                <w:b/>
              </w:rPr>
              <w:t>Объем продукции сельского хозяйства, млн. руб.</w:t>
            </w:r>
          </w:p>
        </w:tc>
        <w:tc>
          <w:tcPr>
            <w:tcW w:w="1276" w:type="dxa"/>
          </w:tcPr>
          <w:p w:rsidR="0056587D" w:rsidRPr="009924CB" w:rsidRDefault="009924CB" w:rsidP="009924CB">
            <w:r w:rsidRPr="009924CB">
              <w:t>3710,1</w:t>
            </w:r>
          </w:p>
        </w:tc>
        <w:tc>
          <w:tcPr>
            <w:tcW w:w="1276" w:type="dxa"/>
          </w:tcPr>
          <w:p w:rsidR="0056587D" w:rsidRPr="009924CB" w:rsidRDefault="009924CB" w:rsidP="009924CB">
            <w:r w:rsidRPr="009924CB">
              <w:t>4519,1</w:t>
            </w:r>
          </w:p>
        </w:tc>
        <w:tc>
          <w:tcPr>
            <w:tcW w:w="1275" w:type="dxa"/>
          </w:tcPr>
          <w:p w:rsidR="0056587D" w:rsidRPr="009924CB" w:rsidRDefault="009924CB" w:rsidP="009924CB">
            <w:r w:rsidRPr="009924CB">
              <w:t>5032,3</w:t>
            </w:r>
          </w:p>
        </w:tc>
        <w:tc>
          <w:tcPr>
            <w:tcW w:w="1276" w:type="dxa"/>
          </w:tcPr>
          <w:p w:rsidR="0056587D" w:rsidRPr="009924CB" w:rsidRDefault="009924CB" w:rsidP="009924CB">
            <w:r w:rsidRPr="009924CB">
              <w:t>5528,8</w:t>
            </w:r>
          </w:p>
        </w:tc>
        <w:tc>
          <w:tcPr>
            <w:tcW w:w="1276" w:type="dxa"/>
          </w:tcPr>
          <w:p w:rsidR="0056587D" w:rsidRPr="009924CB" w:rsidRDefault="009924CB" w:rsidP="009924CB">
            <w:r>
              <w:t>6666,6</w:t>
            </w:r>
          </w:p>
        </w:tc>
        <w:tc>
          <w:tcPr>
            <w:tcW w:w="1276" w:type="dxa"/>
          </w:tcPr>
          <w:p w:rsidR="0056587D" w:rsidRPr="009924CB" w:rsidRDefault="009924CB" w:rsidP="009924CB">
            <w:r>
              <w:t>7128,3</w:t>
            </w:r>
          </w:p>
        </w:tc>
      </w:tr>
      <w:tr w:rsidR="0056587D" w:rsidTr="00A45C11">
        <w:tc>
          <w:tcPr>
            <w:tcW w:w="675" w:type="dxa"/>
          </w:tcPr>
          <w:p w:rsidR="0056587D" w:rsidRDefault="0056587D" w:rsidP="0056587D">
            <w:pPr>
              <w:jc w:val="both"/>
            </w:pPr>
          </w:p>
        </w:tc>
        <w:tc>
          <w:tcPr>
            <w:tcW w:w="6379" w:type="dxa"/>
          </w:tcPr>
          <w:p w:rsidR="0056587D" w:rsidRPr="009924CB" w:rsidRDefault="0056587D" w:rsidP="00A45C11">
            <w:pPr>
              <w:jc w:val="both"/>
              <w:rPr>
                <w:b/>
              </w:rPr>
            </w:pPr>
            <w:r w:rsidRPr="009924CB">
              <w:rPr>
                <w:b/>
              </w:rPr>
              <w:t>продукция растениеводства, млн. руб.</w:t>
            </w:r>
          </w:p>
        </w:tc>
        <w:tc>
          <w:tcPr>
            <w:tcW w:w="1276" w:type="dxa"/>
          </w:tcPr>
          <w:p w:rsidR="0056587D" w:rsidRPr="009924CB" w:rsidRDefault="009924CB" w:rsidP="009924CB">
            <w:r w:rsidRPr="009924CB">
              <w:t>2885,3</w:t>
            </w:r>
          </w:p>
        </w:tc>
        <w:tc>
          <w:tcPr>
            <w:tcW w:w="1276" w:type="dxa"/>
          </w:tcPr>
          <w:p w:rsidR="0056587D" w:rsidRPr="009924CB" w:rsidRDefault="009924CB" w:rsidP="009924CB">
            <w:r w:rsidRPr="009924CB">
              <w:t>3576,8</w:t>
            </w:r>
          </w:p>
        </w:tc>
        <w:tc>
          <w:tcPr>
            <w:tcW w:w="1275" w:type="dxa"/>
          </w:tcPr>
          <w:p w:rsidR="0056587D" w:rsidRPr="009924CB" w:rsidRDefault="009924CB" w:rsidP="009924CB">
            <w:r w:rsidRPr="009924CB">
              <w:t>3964,7</w:t>
            </w:r>
          </w:p>
        </w:tc>
        <w:tc>
          <w:tcPr>
            <w:tcW w:w="1276" w:type="dxa"/>
          </w:tcPr>
          <w:p w:rsidR="0056587D" w:rsidRPr="009924CB" w:rsidRDefault="009924CB" w:rsidP="009924CB">
            <w:r w:rsidRPr="009924CB">
              <w:t>4394,3</w:t>
            </w:r>
          </w:p>
        </w:tc>
        <w:tc>
          <w:tcPr>
            <w:tcW w:w="1276" w:type="dxa"/>
          </w:tcPr>
          <w:p w:rsidR="0056587D" w:rsidRPr="009924CB" w:rsidRDefault="009924CB" w:rsidP="009924CB">
            <w:r>
              <w:t>5128,4</w:t>
            </w:r>
          </w:p>
        </w:tc>
        <w:tc>
          <w:tcPr>
            <w:tcW w:w="1276" w:type="dxa"/>
          </w:tcPr>
          <w:p w:rsidR="0056587D" w:rsidRPr="009924CB" w:rsidRDefault="009924CB" w:rsidP="009924CB">
            <w:r>
              <w:t>5345,2</w:t>
            </w:r>
          </w:p>
        </w:tc>
      </w:tr>
      <w:tr w:rsidR="0056587D" w:rsidTr="00A45C11">
        <w:tc>
          <w:tcPr>
            <w:tcW w:w="675" w:type="dxa"/>
          </w:tcPr>
          <w:p w:rsidR="0056587D" w:rsidRDefault="0056587D" w:rsidP="0056587D">
            <w:pPr>
              <w:jc w:val="both"/>
            </w:pPr>
          </w:p>
        </w:tc>
        <w:tc>
          <w:tcPr>
            <w:tcW w:w="6379" w:type="dxa"/>
          </w:tcPr>
          <w:p w:rsidR="0056587D" w:rsidRPr="009924CB" w:rsidRDefault="0056587D" w:rsidP="00A45C11">
            <w:pPr>
              <w:jc w:val="both"/>
              <w:rPr>
                <w:b/>
              </w:rPr>
            </w:pPr>
            <w:r w:rsidRPr="009924CB">
              <w:rPr>
                <w:b/>
              </w:rPr>
              <w:t>продукция животноводства, млн. руб.</w:t>
            </w:r>
          </w:p>
        </w:tc>
        <w:tc>
          <w:tcPr>
            <w:tcW w:w="1276" w:type="dxa"/>
          </w:tcPr>
          <w:p w:rsidR="0056587D" w:rsidRPr="009924CB" w:rsidRDefault="009924CB" w:rsidP="009924CB">
            <w:r w:rsidRPr="009924CB">
              <w:t>824,8</w:t>
            </w:r>
          </w:p>
        </w:tc>
        <w:tc>
          <w:tcPr>
            <w:tcW w:w="1276" w:type="dxa"/>
          </w:tcPr>
          <w:p w:rsidR="0056587D" w:rsidRPr="009924CB" w:rsidRDefault="009924CB" w:rsidP="009924CB">
            <w:r w:rsidRPr="009924CB">
              <w:t>942,4</w:t>
            </w:r>
          </w:p>
        </w:tc>
        <w:tc>
          <w:tcPr>
            <w:tcW w:w="1275" w:type="dxa"/>
          </w:tcPr>
          <w:p w:rsidR="0056587D" w:rsidRPr="009924CB" w:rsidRDefault="009924CB" w:rsidP="009924CB">
            <w:r w:rsidRPr="009924CB">
              <w:t>1067,6</w:t>
            </w:r>
          </w:p>
        </w:tc>
        <w:tc>
          <w:tcPr>
            <w:tcW w:w="1276" w:type="dxa"/>
          </w:tcPr>
          <w:p w:rsidR="0056587D" w:rsidRPr="009924CB" w:rsidRDefault="009924CB" w:rsidP="009924CB">
            <w:r w:rsidRPr="009924CB">
              <w:t>1134,5</w:t>
            </w:r>
          </w:p>
        </w:tc>
        <w:tc>
          <w:tcPr>
            <w:tcW w:w="1276" w:type="dxa"/>
          </w:tcPr>
          <w:p w:rsidR="0056587D" w:rsidRPr="009924CB" w:rsidRDefault="009924CB" w:rsidP="009924CB">
            <w:r>
              <w:t>1538,2</w:t>
            </w:r>
          </w:p>
        </w:tc>
        <w:tc>
          <w:tcPr>
            <w:tcW w:w="1276" w:type="dxa"/>
          </w:tcPr>
          <w:p w:rsidR="0056587D" w:rsidRPr="009924CB" w:rsidRDefault="009924CB" w:rsidP="009924CB">
            <w:r>
              <w:t>1783,1</w:t>
            </w:r>
          </w:p>
        </w:tc>
      </w:tr>
    </w:tbl>
    <w:p w:rsidR="0056587D" w:rsidRDefault="0056587D" w:rsidP="00C9694C">
      <w:pPr>
        <w:ind w:firstLine="720"/>
        <w:jc w:val="center"/>
        <w:rPr>
          <w:bCs/>
          <w:iCs/>
          <w:sz w:val="28"/>
          <w:szCs w:val="28"/>
        </w:rPr>
      </w:pPr>
    </w:p>
    <w:p w:rsidR="0056587D" w:rsidRPr="00C9694C" w:rsidRDefault="0056587D" w:rsidP="00C9694C">
      <w:pPr>
        <w:ind w:firstLine="720"/>
        <w:jc w:val="center"/>
        <w:rPr>
          <w:bCs/>
          <w:iCs/>
          <w:sz w:val="28"/>
          <w:szCs w:val="28"/>
        </w:rPr>
      </w:pPr>
    </w:p>
    <w:p w:rsidR="00C9694C" w:rsidRPr="0056587D" w:rsidRDefault="00C9694C" w:rsidP="00C9694C">
      <w:pPr>
        <w:widowControl w:val="0"/>
        <w:ind w:firstLine="720"/>
        <w:jc w:val="center"/>
        <w:rPr>
          <w:b/>
          <w:sz w:val="28"/>
          <w:szCs w:val="28"/>
          <w:highlight w:val="lightGray"/>
        </w:rPr>
      </w:pPr>
    </w:p>
    <w:p w:rsidR="0056587D" w:rsidRDefault="0056587D" w:rsidP="00F53392">
      <w:pPr>
        <w:ind w:left="567"/>
        <w:jc w:val="both"/>
        <w:rPr>
          <w:rFonts w:eastAsia="Calibri"/>
          <w:b/>
          <w:bCs/>
          <w:sz w:val="28"/>
          <w:szCs w:val="28"/>
        </w:rPr>
        <w:sectPr w:rsidR="0056587D" w:rsidSect="0056587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tbl>
      <w:tblPr>
        <w:tblStyle w:val="af"/>
        <w:tblW w:w="0" w:type="auto"/>
        <w:shd w:val="clear" w:color="auto" w:fill="D6E3BC" w:themeFill="accent3" w:themeFillTint="66"/>
        <w:tblLook w:val="04A0"/>
      </w:tblPr>
      <w:tblGrid>
        <w:gridCol w:w="9570"/>
      </w:tblGrid>
      <w:tr w:rsidR="0056587D" w:rsidTr="00A45C11">
        <w:tc>
          <w:tcPr>
            <w:tcW w:w="9570" w:type="dxa"/>
            <w:shd w:val="clear" w:color="auto" w:fill="D6E3BC" w:themeFill="accent3" w:themeFillTint="66"/>
          </w:tcPr>
          <w:p w:rsidR="0056587D" w:rsidRPr="004B6A6D" w:rsidRDefault="0056587D" w:rsidP="00C006FB">
            <w:pPr>
              <w:numPr>
                <w:ilvl w:val="0"/>
                <w:numId w:val="11"/>
              </w:numPr>
              <w:tabs>
                <w:tab w:val="left" w:pos="465"/>
              </w:tabs>
              <w:ind w:left="0" w:firstLine="0"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lastRenderedPageBreak/>
              <w:t>О</w:t>
            </w:r>
            <w:r w:rsidRPr="009D2A19">
              <w:rPr>
                <w:b/>
                <w:bCs/>
                <w:sz w:val="28"/>
                <w:szCs w:val="28"/>
              </w:rPr>
              <w:t>рганизаци</w:t>
            </w:r>
            <w:r>
              <w:rPr>
                <w:b/>
                <w:bCs/>
                <w:sz w:val="28"/>
                <w:szCs w:val="28"/>
              </w:rPr>
              <w:t>я</w:t>
            </w:r>
            <w:r w:rsidRPr="009D2A19">
              <w:rPr>
                <w:b/>
                <w:bCs/>
                <w:sz w:val="28"/>
                <w:szCs w:val="28"/>
              </w:rPr>
              <w:t xml:space="preserve"> мониторинга реализации </w:t>
            </w:r>
            <w:r>
              <w:rPr>
                <w:b/>
                <w:bCs/>
                <w:sz w:val="28"/>
                <w:szCs w:val="28"/>
              </w:rPr>
              <w:t xml:space="preserve">стратегии </w:t>
            </w:r>
            <w:r w:rsidRPr="00F83E40">
              <w:rPr>
                <w:b/>
                <w:bCs/>
                <w:sz w:val="28"/>
                <w:szCs w:val="28"/>
              </w:rPr>
              <w:t>инвестиционного развития</w:t>
            </w:r>
          </w:p>
        </w:tc>
      </w:tr>
    </w:tbl>
    <w:p w:rsidR="0056587D" w:rsidRDefault="0056587D" w:rsidP="0056587D">
      <w:pPr>
        <w:jc w:val="both"/>
        <w:rPr>
          <w:b/>
          <w:bCs/>
          <w:sz w:val="28"/>
          <w:szCs w:val="28"/>
        </w:rPr>
      </w:pPr>
    </w:p>
    <w:p w:rsidR="001347F0" w:rsidRPr="00333E1F" w:rsidRDefault="001347F0" w:rsidP="000B29D0">
      <w:pPr>
        <w:pStyle w:val="2"/>
        <w:numPr>
          <w:ilvl w:val="0"/>
          <w:numId w:val="0"/>
        </w:numPr>
        <w:spacing w:before="120" w:after="0"/>
        <w:jc w:val="both"/>
        <w:rPr>
          <w:b w:val="0"/>
          <w:bCs w:val="0"/>
          <w:iCs w:val="0"/>
        </w:rPr>
      </w:pPr>
      <w:bookmarkStart w:id="8" w:name="_Toc260128214"/>
      <w:r w:rsidRPr="00BD6912">
        <w:rPr>
          <w:rFonts w:ascii="Times New Roman" w:hAnsi="Times New Roman" w:cs="Times New Roman"/>
          <w:i w:val="0"/>
        </w:rPr>
        <w:t>4.1. Создание организационных структур по вопросам стратегического развития.</w:t>
      </w:r>
      <w:bookmarkEnd w:id="8"/>
    </w:p>
    <w:p w:rsidR="001347F0" w:rsidRPr="001347F0" w:rsidRDefault="001347F0" w:rsidP="001347F0">
      <w:pPr>
        <w:pStyle w:val="a6"/>
        <w:ind w:firstLine="709"/>
        <w:contextualSpacing/>
        <w:jc w:val="both"/>
        <w:rPr>
          <w:sz w:val="28"/>
          <w:szCs w:val="28"/>
        </w:rPr>
      </w:pPr>
      <w:r w:rsidRPr="001347F0">
        <w:rPr>
          <w:sz w:val="28"/>
          <w:szCs w:val="28"/>
        </w:rPr>
        <w:t xml:space="preserve">Достижение поставленных стратегических целей во многом будет определяться способностью органов администрации муниципального образования </w:t>
      </w:r>
      <w:r w:rsidR="000B29D0">
        <w:rPr>
          <w:sz w:val="28"/>
          <w:szCs w:val="28"/>
        </w:rPr>
        <w:t>Новопокровский район</w:t>
      </w:r>
      <w:r w:rsidRPr="001347F0">
        <w:rPr>
          <w:sz w:val="28"/>
          <w:szCs w:val="28"/>
        </w:rPr>
        <w:t xml:space="preserve"> выработать эффективный механизм реализации Стратегии, предусматривающий комплекс мер правового, экономического и организационного характера, обеспечивающий «баланс интересов», скоординированные действия всех участников реализации Стратегии.</w:t>
      </w:r>
    </w:p>
    <w:p w:rsidR="001347F0" w:rsidRPr="001347F0" w:rsidRDefault="001347F0" w:rsidP="001347F0">
      <w:pPr>
        <w:pStyle w:val="a6"/>
        <w:ind w:firstLine="709"/>
        <w:contextualSpacing/>
        <w:jc w:val="both"/>
        <w:rPr>
          <w:sz w:val="28"/>
          <w:szCs w:val="28"/>
        </w:rPr>
      </w:pPr>
      <w:r w:rsidRPr="001347F0">
        <w:rPr>
          <w:sz w:val="28"/>
          <w:szCs w:val="28"/>
        </w:rPr>
        <w:t>Правовой основой проводимых социально-экономических преобразований будут служить федеральное законодательство в области политики экономического и социального развития, налоговой и бюджетной политики, административной реформы, реформы местного самоуправления и по другим направлениям, обеспечивая необходимой нормативной правовой базой для принятия стратегических и оперативных управленческих решений.</w:t>
      </w:r>
    </w:p>
    <w:p w:rsidR="001347F0" w:rsidRPr="001347F0" w:rsidRDefault="001347F0" w:rsidP="001347F0">
      <w:pPr>
        <w:pStyle w:val="a6"/>
        <w:ind w:firstLine="709"/>
        <w:contextualSpacing/>
        <w:jc w:val="both"/>
        <w:rPr>
          <w:sz w:val="28"/>
          <w:szCs w:val="28"/>
        </w:rPr>
      </w:pPr>
      <w:r w:rsidRPr="001347F0">
        <w:rPr>
          <w:sz w:val="28"/>
          <w:szCs w:val="28"/>
        </w:rPr>
        <w:t xml:space="preserve">Важнейшим элементом механизма реализации Стратегии является экономическая политика органов местного самоуправления </w:t>
      </w:r>
      <w:r w:rsidR="000B29D0">
        <w:rPr>
          <w:sz w:val="28"/>
          <w:szCs w:val="28"/>
        </w:rPr>
        <w:t>Новопокровского</w:t>
      </w:r>
      <w:r w:rsidRPr="001347F0">
        <w:rPr>
          <w:sz w:val="28"/>
          <w:szCs w:val="28"/>
        </w:rPr>
        <w:t xml:space="preserve"> района, базирующаяся на системном стратегическом планировании развития экономики муниципального образования </w:t>
      </w:r>
      <w:r w:rsidR="000B29D0">
        <w:rPr>
          <w:sz w:val="28"/>
          <w:szCs w:val="28"/>
        </w:rPr>
        <w:t>Новопокровский</w:t>
      </w:r>
      <w:r w:rsidRPr="001347F0">
        <w:rPr>
          <w:sz w:val="28"/>
          <w:szCs w:val="28"/>
        </w:rPr>
        <w:t xml:space="preserve"> район, сфер деятельности и территорий при оптимальном сочетании с принятием оперативных управленческих решений.</w:t>
      </w:r>
    </w:p>
    <w:p w:rsidR="001347F0" w:rsidRPr="00BA2D3A" w:rsidRDefault="001347F0" w:rsidP="001347F0">
      <w:pPr>
        <w:pStyle w:val="a6"/>
        <w:ind w:firstLine="709"/>
        <w:contextualSpacing/>
        <w:jc w:val="both"/>
        <w:rPr>
          <w:sz w:val="28"/>
          <w:szCs w:val="28"/>
        </w:rPr>
      </w:pPr>
      <w:r w:rsidRPr="00BA2D3A">
        <w:rPr>
          <w:sz w:val="28"/>
          <w:szCs w:val="28"/>
        </w:rPr>
        <w:t>При этом важной составляющей механизма реализации Стратегии будет являться использование инструментов целевого финансирования за счет средств федерального</w:t>
      </w:r>
      <w:r>
        <w:rPr>
          <w:sz w:val="28"/>
          <w:szCs w:val="28"/>
        </w:rPr>
        <w:t xml:space="preserve"> и краевого</w:t>
      </w:r>
      <w:r w:rsidRPr="00BA2D3A">
        <w:rPr>
          <w:sz w:val="28"/>
          <w:szCs w:val="28"/>
        </w:rPr>
        <w:t xml:space="preserve"> бюджет</w:t>
      </w:r>
      <w:r>
        <w:rPr>
          <w:sz w:val="28"/>
          <w:szCs w:val="28"/>
        </w:rPr>
        <w:t>ов</w:t>
      </w:r>
      <w:r w:rsidRPr="00BA2D3A">
        <w:rPr>
          <w:sz w:val="28"/>
          <w:szCs w:val="28"/>
        </w:rPr>
        <w:t xml:space="preserve"> путем активного участия </w:t>
      </w:r>
      <w:r>
        <w:rPr>
          <w:sz w:val="28"/>
          <w:szCs w:val="28"/>
        </w:rPr>
        <w:t>района</w:t>
      </w:r>
      <w:r w:rsidRPr="00BA2D3A">
        <w:rPr>
          <w:sz w:val="28"/>
          <w:szCs w:val="28"/>
        </w:rPr>
        <w:t xml:space="preserve"> в реализации приоритетных национальных проектов, </w:t>
      </w:r>
      <w:r>
        <w:rPr>
          <w:sz w:val="28"/>
          <w:szCs w:val="28"/>
        </w:rPr>
        <w:t xml:space="preserve">целевых программ </w:t>
      </w:r>
      <w:r w:rsidRPr="00BA2D3A">
        <w:rPr>
          <w:sz w:val="28"/>
          <w:szCs w:val="28"/>
        </w:rPr>
        <w:t xml:space="preserve">при неуклонном выполнении обязательств по софинансированию соответствующих мероприятий проектов и программ со стороны </w:t>
      </w:r>
      <w:r w:rsidR="000B29D0">
        <w:rPr>
          <w:sz w:val="28"/>
          <w:szCs w:val="28"/>
        </w:rPr>
        <w:t>Новопокровского район</w:t>
      </w:r>
      <w:r>
        <w:rPr>
          <w:sz w:val="28"/>
          <w:szCs w:val="28"/>
        </w:rPr>
        <w:t>а</w:t>
      </w:r>
      <w:r w:rsidRPr="00BA2D3A">
        <w:rPr>
          <w:sz w:val="28"/>
          <w:szCs w:val="28"/>
        </w:rPr>
        <w:t>.</w:t>
      </w:r>
    </w:p>
    <w:p w:rsidR="001347F0" w:rsidRPr="001347F0" w:rsidRDefault="001347F0" w:rsidP="001347F0">
      <w:pPr>
        <w:pStyle w:val="a6"/>
        <w:ind w:firstLine="709"/>
        <w:contextualSpacing/>
        <w:jc w:val="both"/>
        <w:rPr>
          <w:sz w:val="28"/>
          <w:szCs w:val="28"/>
        </w:rPr>
      </w:pPr>
      <w:r w:rsidRPr="001347F0">
        <w:rPr>
          <w:sz w:val="28"/>
          <w:szCs w:val="28"/>
        </w:rPr>
        <w:t xml:space="preserve">Реализация Стратегии будет основываться на использовании внутренних ресурсов повышения эффективности социально-экономического развития </w:t>
      </w:r>
      <w:r w:rsidR="000B29D0">
        <w:rPr>
          <w:sz w:val="28"/>
          <w:szCs w:val="28"/>
        </w:rPr>
        <w:t>Новопокровс</w:t>
      </w:r>
      <w:r w:rsidRPr="001347F0">
        <w:rPr>
          <w:sz w:val="28"/>
          <w:szCs w:val="28"/>
        </w:rPr>
        <w:t>кого района, создании комплексных программ направленных на эффективную реализацию конкретных мероприятий и достижение индикативных результатов.</w:t>
      </w:r>
    </w:p>
    <w:p w:rsidR="001347F0" w:rsidRPr="001347F0" w:rsidRDefault="001347F0" w:rsidP="001347F0">
      <w:pPr>
        <w:pStyle w:val="a6"/>
        <w:ind w:firstLine="709"/>
        <w:contextualSpacing/>
        <w:jc w:val="both"/>
        <w:rPr>
          <w:sz w:val="28"/>
          <w:szCs w:val="28"/>
        </w:rPr>
      </w:pPr>
      <w:r w:rsidRPr="001347F0">
        <w:rPr>
          <w:sz w:val="28"/>
          <w:szCs w:val="28"/>
        </w:rPr>
        <w:t>Для эффективно</w:t>
      </w:r>
      <w:r w:rsidR="000B29D0">
        <w:rPr>
          <w:sz w:val="28"/>
          <w:szCs w:val="28"/>
        </w:rPr>
        <w:t>й</w:t>
      </w:r>
      <w:r w:rsidRPr="001347F0">
        <w:rPr>
          <w:sz w:val="28"/>
          <w:szCs w:val="28"/>
        </w:rPr>
        <w:t xml:space="preserve"> реализации данной инвестиционной стратегии будет создан инвестиционный совет, в состав которого войдут глава и его заместители с участием представителей депутатского корпуса. Данный совет будет выполнять функции по координации и принятию решений, связанных с  разработкой, утверждением и реализацией стратегического плана. Заседания инвестиционного совета планируется проводить не чаще одного раза в квартал.</w:t>
      </w:r>
    </w:p>
    <w:p w:rsidR="001347F0" w:rsidRPr="001347F0" w:rsidRDefault="001347F0" w:rsidP="001347F0">
      <w:pPr>
        <w:pStyle w:val="a6"/>
        <w:ind w:firstLine="709"/>
        <w:contextualSpacing/>
        <w:jc w:val="both"/>
        <w:rPr>
          <w:sz w:val="28"/>
          <w:szCs w:val="28"/>
        </w:rPr>
      </w:pPr>
      <w:r w:rsidRPr="001347F0">
        <w:rPr>
          <w:sz w:val="28"/>
          <w:szCs w:val="28"/>
        </w:rPr>
        <w:lastRenderedPageBreak/>
        <w:t xml:space="preserve">Для исполнения принятых советом решений будет создана рабочая группа по реализации стратегического плана муниципального образования </w:t>
      </w:r>
      <w:r w:rsidR="000B29D0">
        <w:rPr>
          <w:sz w:val="28"/>
          <w:szCs w:val="28"/>
        </w:rPr>
        <w:t>Новопокровский</w:t>
      </w:r>
      <w:r w:rsidRPr="001347F0">
        <w:rPr>
          <w:sz w:val="28"/>
          <w:szCs w:val="28"/>
        </w:rPr>
        <w:t xml:space="preserve"> район, в состав которой планируется включить представителей отраслевых (функциональных) органов администрации муниципального образования </w:t>
      </w:r>
      <w:r w:rsidR="000B29D0">
        <w:rPr>
          <w:sz w:val="28"/>
          <w:szCs w:val="28"/>
        </w:rPr>
        <w:t>Новопокров</w:t>
      </w:r>
      <w:r w:rsidRPr="001347F0">
        <w:rPr>
          <w:sz w:val="28"/>
          <w:szCs w:val="28"/>
        </w:rPr>
        <w:t>ский район (</w:t>
      </w:r>
      <w:r w:rsidR="000B29D0">
        <w:rPr>
          <w:sz w:val="28"/>
          <w:szCs w:val="28"/>
        </w:rPr>
        <w:t>отдела по управлению муниципальном имуществом, земельными ресурсами и по правовым вопросам</w:t>
      </w:r>
      <w:r w:rsidRPr="001347F0">
        <w:rPr>
          <w:sz w:val="28"/>
          <w:szCs w:val="28"/>
        </w:rPr>
        <w:t xml:space="preserve">, </w:t>
      </w:r>
      <w:r w:rsidR="000B29D0">
        <w:rPr>
          <w:sz w:val="28"/>
          <w:szCs w:val="28"/>
        </w:rPr>
        <w:t>отдела экономики, прогнозирования и инвестиций</w:t>
      </w:r>
      <w:r w:rsidRPr="001347F0">
        <w:rPr>
          <w:sz w:val="28"/>
          <w:szCs w:val="28"/>
        </w:rPr>
        <w:t>, финансового управления, управления сельского хозяйства и др.).</w:t>
      </w:r>
    </w:p>
    <w:p w:rsidR="001347F0" w:rsidRPr="001347F0" w:rsidRDefault="001347F0" w:rsidP="001347F0">
      <w:pPr>
        <w:pStyle w:val="a6"/>
        <w:ind w:firstLine="709"/>
        <w:contextualSpacing/>
        <w:jc w:val="both"/>
        <w:rPr>
          <w:sz w:val="28"/>
          <w:szCs w:val="28"/>
        </w:rPr>
      </w:pPr>
      <w:r w:rsidRPr="001347F0">
        <w:rPr>
          <w:sz w:val="28"/>
          <w:szCs w:val="28"/>
        </w:rPr>
        <w:t>Основными функциями рабочей группы будут:</w:t>
      </w:r>
    </w:p>
    <w:p w:rsidR="001347F0" w:rsidRPr="001347F0" w:rsidRDefault="001347F0" w:rsidP="001347F0">
      <w:pPr>
        <w:pStyle w:val="a6"/>
        <w:ind w:firstLine="709"/>
        <w:contextualSpacing/>
        <w:jc w:val="both"/>
        <w:rPr>
          <w:sz w:val="28"/>
          <w:szCs w:val="28"/>
        </w:rPr>
      </w:pPr>
      <w:r w:rsidRPr="001347F0">
        <w:rPr>
          <w:sz w:val="28"/>
          <w:szCs w:val="28"/>
        </w:rPr>
        <w:t>а) подготовка для рассмотрения на совете:</w:t>
      </w:r>
    </w:p>
    <w:p w:rsidR="001347F0" w:rsidRPr="001347F0" w:rsidRDefault="001347F0" w:rsidP="001347F0">
      <w:pPr>
        <w:pStyle w:val="a6"/>
        <w:ind w:firstLine="709"/>
        <w:contextualSpacing/>
        <w:jc w:val="both"/>
        <w:rPr>
          <w:sz w:val="28"/>
          <w:szCs w:val="28"/>
        </w:rPr>
      </w:pPr>
      <w:r w:rsidRPr="001347F0">
        <w:rPr>
          <w:sz w:val="28"/>
          <w:szCs w:val="28"/>
        </w:rPr>
        <w:t>- изменений в стратегии инвестиционного развития;</w:t>
      </w:r>
    </w:p>
    <w:p w:rsidR="001347F0" w:rsidRPr="001347F0" w:rsidRDefault="001347F0" w:rsidP="001347F0">
      <w:pPr>
        <w:pStyle w:val="a6"/>
        <w:ind w:firstLine="709"/>
        <w:contextualSpacing/>
        <w:jc w:val="both"/>
        <w:rPr>
          <w:sz w:val="28"/>
          <w:szCs w:val="28"/>
        </w:rPr>
      </w:pPr>
      <w:r w:rsidRPr="001347F0">
        <w:rPr>
          <w:sz w:val="28"/>
          <w:szCs w:val="28"/>
        </w:rPr>
        <w:t>- ежеквартальных и итоговых (годовых) отчетов о ходе реализации стратегического плана;</w:t>
      </w:r>
    </w:p>
    <w:p w:rsidR="001347F0" w:rsidRPr="001347F0" w:rsidRDefault="001347F0" w:rsidP="001347F0">
      <w:pPr>
        <w:pStyle w:val="a6"/>
        <w:ind w:firstLine="709"/>
        <w:contextualSpacing/>
        <w:jc w:val="both"/>
        <w:rPr>
          <w:sz w:val="28"/>
          <w:szCs w:val="28"/>
        </w:rPr>
      </w:pPr>
      <w:r w:rsidRPr="001347F0">
        <w:rPr>
          <w:sz w:val="28"/>
          <w:szCs w:val="28"/>
        </w:rPr>
        <w:t>- обоснований о необходимости внести изменения в стратегический план развития муниципального образования;</w:t>
      </w:r>
    </w:p>
    <w:p w:rsidR="001347F0" w:rsidRPr="001347F0" w:rsidRDefault="001347F0" w:rsidP="001347F0">
      <w:pPr>
        <w:pStyle w:val="a6"/>
        <w:ind w:firstLine="709"/>
        <w:contextualSpacing/>
        <w:jc w:val="both"/>
        <w:rPr>
          <w:sz w:val="28"/>
          <w:szCs w:val="28"/>
        </w:rPr>
      </w:pPr>
      <w:r w:rsidRPr="001347F0">
        <w:rPr>
          <w:sz w:val="28"/>
          <w:szCs w:val="28"/>
        </w:rPr>
        <w:t>б) проведение отбора инвестиционных проектов для принятия решений о присвоении статуса стратегического проекта муниципального образования;</w:t>
      </w:r>
    </w:p>
    <w:p w:rsidR="001347F0" w:rsidRPr="001347F0" w:rsidRDefault="001347F0" w:rsidP="001347F0">
      <w:pPr>
        <w:pStyle w:val="a6"/>
        <w:ind w:firstLine="709"/>
        <w:contextualSpacing/>
        <w:jc w:val="both"/>
        <w:rPr>
          <w:sz w:val="28"/>
          <w:szCs w:val="28"/>
        </w:rPr>
      </w:pPr>
      <w:r w:rsidRPr="001347F0">
        <w:rPr>
          <w:sz w:val="28"/>
          <w:szCs w:val="28"/>
        </w:rPr>
        <w:t>в) исполнение решений, принятых на совете;</w:t>
      </w:r>
    </w:p>
    <w:p w:rsidR="001347F0" w:rsidRPr="001347F0" w:rsidRDefault="001347F0" w:rsidP="001347F0">
      <w:pPr>
        <w:pStyle w:val="a6"/>
        <w:ind w:firstLine="709"/>
        <w:contextualSpacing/>
        <w:jc w:val="both"/>
        <w:rPr>
          <w:sz w:val="28"/>
          <w:szCs w:val="28"/>
        </w:rPr>
      </w:pPr>
      <w:r w:rsidRPr="001347F0">
        <w:rPr>
          <w:sz w:val="28"/>
          <w:szCs w:val="28"/>
        </w:rPr>
        <w:t xml:space="preserve">г) разработка проектов нормативных правовых актов по обеспечению реализации стратегического плана инвестиционного развития муниципального образования </w:t>
      </w:r>
      <w:r w:rsidR="000B29D0">
        <w:rPr>
          <w:sz w:val="28"/>
          <w:szCs w:val="28"/>
        </w:rPr>
        <w:t>Новопокров</w:t>
      </w:r>
      <w:r w:rsidRPr="001347F0">
        <w:rPr>
          <w:sz w:val="28"/>
          <w:szCs w:val="28"/>
        </w:rPr>
        <w:t>ский район.</w:t>
      </w:r>
    </w:p>
    <w:p w:rsidR="001347F0" w:rsidRPr="00F25F55" w:rsidRDefault="001347F0" w:rsidP="001347F0">
      <w:pPr>
        <w:pStyle w:val="a6"/>
        <w:ind w:firstLine="709"/>
        <w:contextualSpacing/>
        <w:jc w:val="both"/>
        <w:rPr>
          <w:sz w:val="28"/>
          <w:szCs w:val="28"/>
        </w:rPr>
      </w:pPr>
      <w:r w:rsidRPr="00F25F55">
        <w:rPr>
          <w:sz w:val="28"/>
          <w:szCs w:val="28"/>
        </w:rPr>
        <w:t xml:space="preserve">Организационные механизмы реализации Стратегии предусматривают проведение всеми органами муниципальной власти </w:t>
      </w:r>
      <w:r w:rsidR="000B29D0">
        <w:rPr>
          <w:sz w:val="28"/>
          <w:szCs w:val="28"/>
        </w:rPr>
        <w:t>Новопокров</w:t>
      </w:r>
      <w:r w:rsidRPr="00F25F55">
        <w:rPr>
          <w:sz w:val="28"/>
          <w:szCs w:val="28"/>
        </w:rPr>
        <w:t>ского района ежегодного мониторинга хода реализации Стратегии, выполнение утвержденных индикаторов и контрольных показателей.</w:t>
      </w:r>
    </w:p>
    <w:p w:rsidR="001347F0" w:rsidRDefault="001347F0" w:rsidP="000B29D0">
      <w:pPr>
        <w:pStyle w:val="2"/>
        <w:numPr>
          <w:ilvl w:val="0"/>
          <w:numId w:val="0"/>
        </w:numPr>
        <w:spacing w:before="120" w:after="0"/>
        <w:ind w:left="576" w:hanging="576"/>
        <w:jc w:val="both"/>
        <w:rPr>
          <w:rFonts w:ascii="Times New Roman" w:hAnsi="Times New Roman" w:cs="Times New Roman"/>
          <w:i w:val="0"/>
        </w:rPr>
      </w:pPr>
      <w:bookmarkStart w:id="9" w:name="_Toc232217007"/>
      <w:bookmarkStart w:id="10" w:name="_Toc232217318"/>
      <w:bookmarkStart w:id="11" w:name="_Toc237835910"/>
      <w:bookmarkStart w:id="12" w:name="_Toc260128215"/>
      <w:r>
        <w:rPr>
          <w:rFonts w:ascii="Times New Roman" w:hAnsi="Times New Roman" w:cs="Times New Roman"/>
          <w:i w:val="0"/>
        </w:rPr>
        <w:t>4.2</w:t>
      </w:r>
      <w:r w:rsidRPr="005A4319">
        <w:rPr>
          <w:rFonts w:ascii="Times New Roman" w:hAnsi="Times New Roman" w:cs="Times New Roman"/>
          <w:i w:val="0"/>
        </w:rPr>
        <w:t>. Система мониторинга реализации стратегии</w:t>
      </w:r>
      <w:bookmarkEnd w:id="9"/>
      <w:bookmarkEnd w:id="10"/>
      <w:bookmarkEnd w:id="11"/>
      <w:bookmarkEnd w:id="12"/>
    </w:p>
    <w:p w:rsidR="000B29D0" w:rsidRPr="000B29D0" w:rsidRDefault="000B29D0" w:rsidP="000B29D0"/>
    <w:p w:rsidR="00030B04" w:rsidRPr="00030B04" w:rsidRDefault="00030B04" w:rsidP="00030B0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30B04">
        <w:rPr>
          <w:sz w:val="28"/>
          <w:szCs w:val="28"/>
        </w:rPr>
        <w:t>Мониторинг реализации инвестиционной стратегии будет проводиться с целью обеспечения реализации и поддержания постоянной актуальности стратегического плана. С учетом результатов мониторинга приниматься решения о распределении ресурсов и корректировке целей и мер стратегического плана.</w:t>
      </w:r>
    </w:p>
    <w:p w:rsidR="00030B04" w:rsidRPr="00030B04" w:rsidRDefault="00030B04" w:rsidP="00030B0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30B04">
        <w:rPr>
          <w:sz w:val="28"/>
          <w:szCs w:val="28"/>
        </w:rPr>
        <w:t>Мониторинг стратегического плана включает в себя две составные части:</w:t>
      </w:r>
    </w:p>
    <w:p w:rsidR="00030B04" w:rsidRPr="00030B04" w:rsidRDefault="00030B04" w:rsidP="00030B0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30B04">
        <w:rPr>
          <w:sz w:val="28"/>
          <w:szCs w:val="28"/>
        </w:rPr>
        <w:t>1. Мониторинг внешней среды развития территории. Базируется на исследовательской работе по изучению ситуации в отраслях, имеющих стратегическое значение для муниципального образования.</w:t>
      </w:r>
    </w:p>
    <w:p w:rsidR="00030B04" w:rsidRPr="00030B04" w:rsidRDefault="00030B04" w:rsidP="00030B0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30B04">
        <w:rPr>
          <w:sz w:val="28"/>
          <w:szCs w:val="28"/>
        </w:rPr>
        <w:t>2. Мониторинг результатов реализации стратегического плана, степени продвижения по выбранным стратегическим направлениям к главной стратегической цели. Базируется на анализе статистики и оценке уровня отобранных целевых индикаторов.</w:t>
      </w:r>
    </w:p>
    <w:p w:rsidR="00030B04" w:rsidRPr="00030B04" w:rsidRDefault="00030B04" w:rsidP="00030B0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30B04">
        <w:rPr>
          <w:sz w:val="28"/>
          <w:szCs w:val="28"/>
        </w:rPr>
        <w:t xml:space="preserve">Итоги мониторинга планируется подводить ежеквартально в виде аналитических отчетов с выводами о степени достижения целей, оценки актуальности мер, оценки потребности в бюджетном финансировании, </w:t>
      </w:r>
      <w:r w:rsidRPr="00030B04">
        <w:rPr>
          <w:sz w:val="28"/>
          <w:szCs w:val="28"/>
        </w:rPr>
        <w:lastRenderedPageBreak/>
        <w:t>предложений по корректировке стратегического плана и административных документов, связанных с его реализацией.</w:t>
      </w:r>
    </w:p>
    <w:p w:rsidR="00030B04" w:rsidRPr="00030B04" w:rsidRDefault="00030B04" w:rsidP="00030B04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30B04">
        <w:rPr>
          <w:sz w:val="28"/>
          <w:szCs w:val="28"/>
        </w:rPr>
        <w:t>Рассмотрение итогов мониторинга осуществляется инвестиционным советом для принятия соответствующих решений по реализации стратегического плана.</w:t>
      </w:r>
      <w:r w:rsidR="00E838EF">
        <w:rPr>
          <w:sz w:val="28"/>
          <w:szCs w:val="28"/>
        </w:rPr>
        <w:t xml:space="preserve"> </w:t>
      </w:r>
    </w:p>
    <w:p w:rsidR="00030B04" w:rsidRPr="00030B04" w:rsidRDefault="00030B04" w:rsidP="00030B04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30B04">
        <w:rPr>
          <w:sz w:val="28"/>
          <w:szCs w:val="28"/>
        </w:rPr>
        <w:t xml:space="preserve">Предусматривается также широкое информирование населения о ходе и результатах реализации Стратегии с привлечением средств массовой информации, использованием возможностей официальных Интернет ресурсов </w:t>
      </w:r>
      <w:r w:rsidRPr="00030B04">
        <w:rPr>
          <w:sz w:val="28"/>
          <w:szCs w:val="28"/>
          <w:lang w:val="en-US"/>
        </w:rPr>
        <w:t>http</w:t>
      </w:r>
      <w:r w:rsidRPr="00030B04">
        <w:rPr>
          <w:sz w:val="28"/>
          <w:szCs w:val="28"/>
        </w:rPr>
        <w:t>://</w:t>
      </w:r>
      <w:r w:rsidR="00AF3418">
        <w:rPr>
          <w:sz w:val="28"/>
          <w:szCs w:val="28"/>
          <w:lang w:val="en-US"/>
        </w:rPr>
        <w:t>www</w:t>
      </w:r>
      <w:r w:rsidR="00AF3418" w:rsidRPr="00AF3418">
        <w:rPr>
          <w:sz w:val="28"/>
          <w:szCs w:val="28"/>
        </w:rPr>
        <w:t>.</w:t>
      </w:r>
      <w:r w:rsidRPr="00030B04">
        <w:rPr>
          <w:sz w:val="28"/>
          <w:szCs w:val="28"/>
          <w:lang w:val="en-US"/>
        </w:rPr>
        <w:t>novopokrovskaya</w:t>
      </w:r>
      <w:r w:rsidRPr="00030B04">
        <w:rPr>
          <w:sz w:val="28"/>
          <w:szCs w:val="28"/>
        </w:rPr>
        <w:t>.</w:t>
      </w:r>
      <w:r w:rsidRPr="00030B04">
        <w:rPr>
          <w:sz w:val="28"/>
          <w:szCs w:val="28"/>
          <w:lang w:val="en-US"/>
        </w:rPr>
        <w:t>com</w:t>
      </w:r>
      <w:r w:rsidRPr="00030B04">
        <w:rPr>
          <w:sz w:val="28"/>
          <w:szCs w:val="28"/>
        </w:rPr>
        <w:t>/ и</w:t>
      </w:r>
      <w:r>
        <w:rPr>
          <w:sz w:val="28"/>
          <w:szCs w:val="28"/>
        </w:rPr>
        <w:t xml:space="preserve"> </w:t>
      </w:r>
      <w:r w:rsidRPr="00030B04">
        <w:rPr>
          <w:sz w:val="28"/>
          <w:szCs w:val="28"/>
        </w:rPr>
        <w:t>http://invest.novopokrovskiy.ru.</w:t>
      </w:r>
    </w:p>
    <w:p w:rsidR="00C9221C" w:rsidRPr="00030B04" w:rsidRDefault="00C9221C" w:rsidP="00C9221C">
      <w:pPr>
        <w:ind w:right="-83"/>
        <w:jc w:val="both"/>
        <w:rPr>
          <w:sz w:val="28"/>
          <w:szCs w:val="28"/>
        </w:rPr>
      </w:pPr>
    </w:p>
    <w:p w:rsidR="00C9221C" w:rsidRDefault="00C9221C" w:rsidP="00C9221C">
      <w:pPr>
        <w:ind w:right="-83"/>
        <w:jc w:val="both"/>
        <w:rPr>
          <w:sz w:val="28"/>
          <w:szCs w:val="28"/>
        </w:rPr>
      </w:pPr>
    </w:p>
    <w:sectPr w:rsidR="00C9221C" w:rsidSect="0056587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04CB7" w:rsidRDefault="00C04CB7">
      <w:r>
        <w:separator/>
      </w:r>
    </w:p>
  </w:endnote>
  <w:endnote w:type="continuationSeparator" w:id="0">
    <w:p w:rsidR="00C04CB7" w:rsidRDefault="00C04CB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04CB7" w:rsidRDefault="00C04CB7">
      <w:r>
        <w:separator/>
      </w:r>
    </w:p>
  </w:footnote>
  <w:footnote w:type="continuationSeparator" w:id="0">
    <w:p w:rsidR="00C04CB7" w:rsidRDefault="00C04CB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F4A7A" w:rsidRDefault="00B31459">
    <w:pPr>
      <w:pStyle w:val="a8"/>
      <w:framePr w:wrap="around" w:vAnchor="text" w:hAnchor="margin" w:xAlign="center" w:y="1"/>
      <w:rPr>
        <w:rStyle w:val="ac"/>
      </w:rPr>
    </w:pPr>
    <w:r>
      <w:rPr>
        <w:rStyle w:val="ac"/>
      </w:rPr>
      <w:fldChar w:fldCharType="begin"/>
    </w:r>
    <w:r w:rsidR="006F4A7A"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6F4A7A" w:rsidRDefault="006F4A7A">
    <w:pPr>
      <w:pStyle w:val="a8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F4A7A" w:rsidRDefault="00B31459" w:rsidP="00715D16">
    <w:pPr>
      <w:pStyle w:val="a8"/>
      <w:framePr w:wrap="around" w:vAnchor="text" w:hAnchor="page" w:x="6466" w:y="12"/>
      <w:rPr>
        <w:rStyle w:val="ac"/>
      </w:rPr>
    </w:pPr>
    <w:r>
      <w:rPr>
        <w:rStyle w:val="ac"/>
      </w:rPr>
      <w:fldChar w:fldCharType="begin"/>
    </w:r>
    <w:r w:rsidR="006F4A7A">
      <w:rPr>
        <w:rStyle w:val="ac"/>
      </w:rPr>
      <w:instrText xml:space="preserve">PAGE  </w:instrText>
    </w:r>
    <w:r>
      <w:rPr>
        <w:rStyle w:val="ac"/>
      </w:rPr>
      <w:fldChar w:fldCharType="separate"/>
    </w:r>
    <w:r w:rsidR="00A0575E">
      <w:rPr>
        <w:rStyle w:val="ac"/>
        <w:noProof/>
      </w:rPr>
      <w:t>2</w:t>
    </w:r>
    <w:r>
      <w:rPr>
        <w:rStyle w:val="ac"/>
      </w:rPr>
      <w:fldChar w:fldCharType="end"/>
    </w:r>
  </w:p>
  <w:p w:rsidR="006F4A7A" w:rsidRDefault="006F4A7A" w:rsidP="00C66B9E">
    <w:pPr>
      <w:pStyle w:val="a8"/>
      <w:tabs>
        <w:tab w:val="clear" w:pos="4677"/>
        <w:tab w:val="clear" w:pos="9355"/>
      </w:tabs>
      <w:jc w:val="cent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F4A7A" w:rsidRDefault="00B31459" w:rsidP="001B79C8">
    <w:pPr>
      <w:pStyle w:val="a8"/>
      <w:framePr w:wrap="around" w:vAnchor="text" w:hAnchor="margin" w:xAlign="right" w:y="1"/>
      <w:rPr>
        <w:rStyle w:val="ac"/>
      </w:rPr>
    </w:pPr>
    <w:r>
      <w:rPr>
        <w:rStyle w:val="ac"/>
      </w:rPr>
      <w:fldChar w:fldCharType="begin"/>
    </w:r>
    <w:r w:rsidR="006F4A7A"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6F4A7A" w:rsidRDefault="006F4A7A" w:rsidP="001B79C8">
    <w:pPr>
      <w:pStyle w:val="a8"/>
      <w:ind w:right="36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F4A7A" w:rsidRDefault="006F4A7A" w:rsidP="001B79C8">
    <w:pPr>
      <w:pStyle w:val="a8"/>
      <w:jc w:val="cent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472EC4"/>
    <w:multiLevelType w:val="multilevel"/>
    <w:tmpl w:val="7F02DD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183" w:hanging="720"/>
      </w:pPr>
      <w:rPr>
        <w:rFonts w:hint="default"/>
      </w:rPr>
    </w:lvl>
    <w:lvl w:ilvl="2">
      <w:start w:val="5"/>
      <w:numFmt w:val="decimal"/>
      <w:isLgl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4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5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1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77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44" w:hanging="2160"/>
      </w:pPr>
      <w:rPr>
        <w:rFonts w:hint="default"/>
      </w:rPr>
    </w:lvl>
  </w:abstractNum>
  <w:abstractNum w:abstractNumId="1">
    <w:nsid w:val="0549661B"/>
    <w:multiLevelType w:val="hybridMultilevel"/>
    <w:tmpl w:val="9A8EB2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342D1D"/>
    <w:multiLevelType w:val="hybridMultilevel"/>
    <w:tmpl w:val="F8F46F7A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3">
    <w:nsid w:val="18260F6B"/>
    <w:multiLevelType w:val="hybridMultilevel"/>
    <w:tmpl w:val="6D829DE4"/>
    <w:lvl w:ilvl="0" w:tplc="CA5225F6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D38199B"/>
    <w:multiLevelType w:val="hybridMultilevel"/>
    <w:tmpl w:val="1E8A1468"/>
    <w:lvl w:ilvl="0" w:tplc="99EED83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FDA265A"/>
    <w:multiLevelType w:val="hybridMultilevel"/>
    <w:tmpl w:val="729402C0"/>
    <w:lvl w:ilvl="0" w:tplc="84DED3F2">
      <w:start w:val="1"/>
      <w:numFmt w:val="decimal"/>
      <w:lvlText w:val="%1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9E85466"/>
    <w:multiLevelType w:val="multilevel"/>
    <w:tmpl w:val="66FA00D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95" w:hanging="7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19" w:hanging="73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7">
    <w:nsid w:val="3264582B"/>
    <w:multiLevelType w:val="hybridMultilevel"/>
    <w:tmpl w:val="6548F18A"/>
    <w:lvl w:ilvl="0" w:tplc="04190001">
      <w:start w:val="1"/>
      <w:numFmt w:val="bullet"/>
      <w:lvlText w:val=""/>
      <w:lvlJc w:val="left"/>
      <w:pPr>
        <w:tabs>
          <w:tab w:val="num" w:pos="787"/>
        </w:tabs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7"/>
        </w:tabs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7"/>
        </w:tabs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7"/>
        </w:tabs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7"/>
        </w:tabs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7"/>
        </w:tabs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7"/>
        </w:tabs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7"/>
        </w:tabs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7"/>
        </w:tabs>
        <w:ind w:left="6547" w:hanging="360"/>
      </w:pPr>
      <w:rPr>
        <w:rFonts w:ascii="Wingdings" w:hAnsi="Wingdings" w:hint="default"/>
      </w:rPr>
    </w:lvl>
  </w:abstractNum>
  <w:abstractNum w:abstractNumId="8">
    <w:nsid w:val="40096861"/>
    <w:multiLevelType w:val="multilevel"/>
    <w:tmpl w:val="23FAB68C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91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3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9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801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46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920" w:hanging="2160"/>
      </w:pPr>
      <w:rPr>
        <w:rFonts w:hint="default"/>
      </w:rPr>
    </w:lvl>
  </w:abstractNum>
  <w:abstractNum w:abstractNumId="9">
    <w:nsid w:val="4A2A00A0"/>
    <w:multiLevelType w:val="hybridMultilevel"/>
    <w:tmpl w:val="3D9AACFC"/>
    <w:lvl w:ilvl="0" w:tplc="50760FA0">
      <w:start w:val="1"/>
      <w:numFmt w:val="decimal"/>
      <w:lvlText w:val="%1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4DDE1480"/>
    <w:multiLevelType w:val="hybridMultilevel"/>
    <w:tmpl w:val="B2226E0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EAB2EB0"/>
    <w:multiLevelType w:val="multilevel"/>
    <w:tmpl w:val="18F248F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</w:rPr>
    </w:lvl>
    <w:lvl w:ilvl="1">
      <w:start w:val="1"/>
      <w:numFmt w:val="decimal"/>
      <w:isLgl/>
      <w:lvlText w:val="%1.%2"/>
      <w:lvlJc w:val="left"/>
      <w:pPr>
        <w:ind w:left="4628" w:hanging="375"/>
      </w:pPr>
      <w:rPr>
        <w:rFonts w:hint="default"/>
      </w:rPr>
    </w:lvl>
    <w:lvl w:ilvl="2">
      <w:start w:val="1"/>
      <w:numFmt w:val="decimalZero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abstractNum w:abstractNumId="12">
    <w:nsid w:val="5258405C"/>
    <w:multiLevelType w:val="hybridMultilevel"/>
    <w:tmpl w:val="AD68EC98"/>
    <w:lvl w:ilvl="0" w:tplc="CA5225F6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2792852"/>
    <w:multiLevelType w:val="hybridMultilevel"/>
    <w:tmpl w:val="00CCCD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453375F"/>
    <w:multiLevelType w:val="multilevel"/>
    <w:tmpl w:val="E32C9630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ascii="Arial" w:hAnsi="Arial"/>
        <w:caps w:val="0"/>
        <w:smallCaps w:val="0"/>
        <w:strike w:val="0"/>
        <w:dstrike w:val="0"/>
        <w:shadow w:val="0"/>
        <w:vanish w:val="0"/>
        <w:position w:val="0"/>
        <w:sz w:val="22"/>
        <w:szCs w:val="22"/>
        <w:vertAlign w:val="baseline"/>
      </w:rPr>
    </w:lvl>
    <w:lvl w:ilvl="1">
      <w:numFmt w:val="bullet"/>
      <w:lvlText w:val="-"/>
      <w:lvlJc w:val="left"/>
      <w:pPr>
        <w:tabs>
          <w:tab w:val="num" w:pos="1600"/>
        </w:tabs>
        <w:ind w:left="1600" w:hanging="171"/>
      </w:pPr>
      <w:rPr>
        <w:rFonts w:ascii="Times New Roman" w:eastAsia="Times New Roman" w:hAnsi="Times New Roman" w:cs="Times New Roman" w:hint="default"/>
      </w:rPr>
    </w:lvl>
    <w:lvl w:ilvl="2">
      <w:start w:val="1"/>
      <w:numFmt w:val="bullet"/>
      <w:lvlText w:val=""/>
      <w:lvlJc w:val="left"/>
      <w:pPr>
        <w:tabs>
          <w:tab w:val="num" w:pos="2330"/>
        </w:tabs>
        <w:ind w:left="2330" w:hanging="5"/>
      </w:pPr>
      <w:rPr>
        <w:rFonts w:ascii="Wingdings" w:hAnsi="Wingdings"/>
        <w:caps w:val="0"/>
        <w:smallCaps w:val="0"/>
        <w:strike w:val="0"/>
        <w:dstrike w:val="0"/>
        <w:shadow w:val="0"/>
        <w:vanish w:val="0"/>
        <w:position w:val="0"/>
        <w:sz w:val="24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5">
    <w:nsid w:val="55363B3B"/>
    <w:multiLevelType w:val="multilevel"/>
    <w:tmpl w:val="4A22718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6">
    <w:nsid w:val="5B4C4BC9"/>
    <w:multiLevelType w:val="multilevel"/>
    <w:tmpl w:val="C4D6F40E"/>
    <w:lvl w:ilvl="0">
      <w:start w:val="1"/>
      <w:numFmt w:val="decimal"/>
      <w:pStyle w:val="1"/>
      <w:lvlText w:val="%1."/>
      <w:lvlJc w:val="left"/>
      <w:pPr>
        <w:tabs>
          <w:tab w:val="num" w:pos="432"/>
        </w:tabs>
        <w:ind w:left="432" w:hanging="432"/>
      </w:pPr>
      <w:rPr>
        <w:rFonts w:ascii="Century Gothic" w:eastAsia="Times New Roman" w:hAnsi="Century Gothic" w:cs="Arial"/>
      </w:r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3"/>
      <w:lvlText w:val="%1.%2.%3"/>
      <w:lvlJc w:val="left"/>
      <w:pPr>
        <w:tabs>
          <w:tab w:val="num" w:pos="3420"/>
        </w:tabs>
        <w:ind w:left="3420" w:hanging="720"/>
      </w:p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7">
    <w:nsid w:val="62AC2A81"/>
    <w:multiLevelType w:val="hybridMultilevel"/>
    <w:tmpl w:val="B330A4FE"/>
    <w:lvl w:ilvl="0" w:tplc="B82CE59A">
      <w:start w:val="1"/>
      <w:numFmt w:val="decimal"/>
      <w:lvlText w:val="2.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48D30C7"/>
    <w:multiLevelType w:val="hybridMultilevel"/>
    <w:tmpl w:val="401842E2"/>
    <w:lvl w:ilvl="0" w:tplc="04190001">
      <w:start w:val="1"/>
      <w:numFmt w:val="bullet"/>
      <w:lvlText w:val=""/>
      <w:lvlJc w:val="left"/>
      <w:pPr>
        <w:tabs>
          <w:tab w:val="num" w:pos="787"/>
        </w:tabs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7"/>
        </w:tabs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7"/>
        </w:tabs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7"/>
        </w:tabs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7"/>
        </w:tabs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7"/>
        </w:tabs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7"/>
        </w:tabs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7"/>
        </w:tabs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7"/>
        </w:tabs>
        <w:ind w:left="6547" w:hanging="360"/>
      </w:pPr>
      <w:rPr>
        <w:rFonts w:ascii="Wingdings" w:hAnsi="Wingdings" w:hint="default"/>
      </w:rPr>
    </w:lvl>
  </w:abstractNum>
  <w:abstractNum w:abstractNumId="19">
    <w:nsid w:val="7508103D"/>
    <w:multiLevelType w:val="hybridMultilevel"/>
    <w:tmpl w:val="33465BF2"/>
    <w:lvl w:ilvl="0" w:tplc="50760FA0">
      <w:start w:val="1"/>
      <w:numFmt w:val="decimal"/>
      <w:lvlText w:val="%1"/>
      <w:lvlJc w:val="left"/>
      <w:pPr>
        <w:tabs>
          <w:tab w:val="num" w:pos="142"/>
        </w:tabs>
        <w:ind w:left="142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76270283"/>
    <w:multiLevelType w:val="hybridMultilevel"/>
    <w:tmpl w:val="F12609D4"/>
    <w:lvl w:ilvl="0" w:tplc="50760FA0">
      <w:start w:val="1"/>
      <w:numFmt w:val="decimal"/>
      <w:lvlText w:val="%1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78E40E7A"/>
    <w:multiLevelType w:val="hybridMultilevel"/>
    <w:tmpl w:val="3D0072A4"/>
    <w:lvl w:ilvl="0" w:tplc="524ECE32">
      <w:start w:val="65535"/>
      <w:numFmt w:val="bullet"/>
      <w:lvlText w:val="-"/>
      <w:lvlJc w:val="left"/>
      <w:pPr>
        <w:ind w:left="125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9" w:hanging="360"/>
      </w:pPr>
      <w:rPr>
        <w:rFonts w:ascii="Wingdings" w:hAnsi="Wingdings" w:hint="default"/>
      </w:rPr>
    </w:lvl>
  </w:abstractNum>
  <w:abstractNum w:abstractNumId="22">
    <w:nsid w:val="7A0729D9"/>
    <w:multiLevelType w:val="hybridMultilevel"/>
    <w:tmpl w:val="ACB05A9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7F897D02"/>
    <w:multiLevelType w:val="hybridMultilevel"/>
    <w:tmpl w:val="F4120AD8"/>
    <w:lvl w:ilvl="0" w:tplc="50760FA0">
      <w:start w:val="1"/>
      <w:numFmt w:val="decimal"/>
      <w:lvlText w:val="%1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6"/>
  </w:num>
  <w:num w:numId="2">
    <w:abstractNumId w:val="18"/>
  </w:num>
  <w:num w:numId="3">
    <w:abstractNumId w:val="7"/>
  </w:num>
  <w:num w:numId="4">
    <w:abstractNumId w:val="10"/>
  </w:num>
  <w:num w:numId="5">
    <w:abstractNumId w:val="0"/>
  </w:num>
  <w:num w:numId="6">
    <w:abstractNumId w:val="12"/>
  </w:num>
  <w:num w:numId="7">
    <w:abstractNumId w:val="3"/>
  </w:num>
  <w:num w:numId="8">
    <w:abstractNumId w:val="2"/>
  </w:num>
  <w:num w:numId="9">
    <w:abstractNumId w:val="6"/>
  </w:num>
  <w:num w:numId="10">
    <w:abstractNumId w:val="22"/>
  </w:num>
  <w:num w:numId="11">
    <w:abstractNumId w:val="15"/>
  </w:num>
  <w:num w:numId="12">
    <w:abstractNumId w:val="17"/>
  </w:num>
  <w:num w:numId="13">
    <w:abstractNumId w:val="8"/>
  </w:num>
  <w:num w:numId="14">
    <w:abstractNumId w:val="1"/>
  </w:num>
  <w:num w:numId="15">
    <w:abstractNumId w:val="21"/>
  </w:num>
  <w:num w:numId="16">
    <w:abstractNumId w:val="4"/>
  </w:num>
  <w:num w:numId="17">
    <w:abstractNumId w:val="14"/>
  </w:num>
  <w:num w:numId="18">
    <w:abstractNumId w:val="23"/>
  </w:num>
  <w:num w:numId="19">
    <w:abstractNumId w:val="19"/>
  </w:num>
  <w:num w:numId="20">
    <w:abstractNumId w:val="20"/>
  </w:num>
  <w:num w:numId="21">
    <w:abstractNumId w:val="9"/>
  </w:num>
  <w:num w:numId="22">
    <w:abstractNumId w:val="13"/>
  </w:num>
  <w:num w:numId="23">
    <w:abstractNumId w:val="5"/>
  </w:num>
  <w:num w:numId="24">
    <w:abstractNumId w:val="11"/>
  </w:num>
  <w:numIdMacAtCleanup w:val="2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rawingGridVerticalSpacing w:val="181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96AC4"/>
    <w:rsid w:val="000046FE"/>
    <w:rsid w:val="000141B7"/>
    <w:rsid w:val="00025EDF"/>
    <w:rsid w:val="00025F84"/>
    <w:rsid w:val="00026ECA"/>
    <w:rsid w:val="00030B04"/>
    <w:rsid w:val="00033DFC"/>
    <w:rsid w:val="00034EB8"/>
    <w:rsid w:val="0003537D"/>
    <w:rsid w:val="0003563C"/>
    <w:rsid w:val="0005381B"/>
    <w:rsid w:val="000570F9"/>
    <w:rsid w:val="00062EF7"/>
    <w:rsid w:val="00063473"/>
    <w:rsid w:val="000758A9"/>
    <w:rsid w:val="00082AA8"/>
    <w:rsid w:val="00096EC8"/>
    <w:rsid w:val="000B29D0"/>
    <w:rsid w:val="000C0586"/>
    <w:rsid w:val="000C74E7"/>
    <w:rsid w:val="000D11E7"/>
    <w:rsid w:val="000E0870"/>
    <w:rsid w:val="000E216B"/>
    <w:rsid w:val="000E2A21"/>
    <w:rsid w:val="000E7DEC"/>
    <w:rsid w:val="000E7E7E"/>
    <w:rsid w:val="000F7064"/>
    <w:rsid w:val="00105FEA"/>
    <w:rsid w:val="0011192F"/>
    <w:rsid w:val="00113C00"/>
    <w:rsid w:val="00115C11"/>
    <w:rsid w:val="00123794"/>
    <w:rsid w:val="0012788E"/>
    <w:rsid w:val="001347F0"/>
    <w:rsid w:val="0013482B"/>
    <w:rsid w:val="00165299"/>
    <w:rsid w:val="0016595E"/>
    <w:rsid w:val="001709E1"/>
    <w:rsid w:val="0017120D"/>
    <w:rsid w:val="001748E1"/>
    <w:rsid w:val="00177BE3"/>
    <w:rsid w:val="001805A2"/>
    <w:rsid w:val="00187BE2"/>
    <w:rsid w:val="00191617"/>
    <w:rsid w:val="00191E5D"/>
    <w:rsid w:val="001954F2"/>
    <w:rsid w:val="001B34E6"/>
    <w:rsid w:val="001B4FBA"/>
    <w:rsid w:val="001B5663"/>
    <w:rsid w:val="001B79C8"/>
    <w:rsid w:val="001C010E"/>
    <w:rsid w:val="001C6F11"/>
    <w:rsid w:val="001C7307"/>
    <w:rsid w:val="001D1EFB"/>
    <w:rsid w:val="001D7684"/>
    <w:rsid w:val="0021107C"/>
    <w:rsid w:val="002127A1"/>
    <w:rsid w:val="00224BCE"/>
    <w:rsid w:val="00234B2E"/>
    <w:rsid w:val="00237928"/>
    <w:rsid w:val="00246052"/>
    <w:rsid w:val="00246723"/>
    <w:rsid w:val="00255D38"/>
    <w:rsid w:val="0028768F"/>
    <w:rsid w:val="0029093B"/>
    <w:rsid w:val="00295645"/>
    <w:rsid w:val="00297EFA"/>
    <w:rsid w:val="002A3E83"/>
    <w:rsid w:val="002A634A"/>
    <w:rsid w:val="002C3173"/>
    <w:rsid w:val="002D0CE0"/>
    <w:rsid w:val="002D3166"/>
    <w:rsid w:val="002F148A"/>
    <w:rsid w:val="002F2EAD"/>
    <w:rsid w:val="002F4A66"/>
    <w:rsid w:val="002F572D"/>
    <w:rsid w:val="00341B0A"/>
    <w:rsid w:val="0034666F"/>
    <w:rsid w:val="00351DE8"/>
    <w:rsid w:val="00361BDB"/>
    <w:rsid w:val="0036229B"/>
    <w:rsid w:val="00385E90"/>
    <w:rsid w:val="00386856"/>
    <w:rsid w:val="00391D1D"/>
    <w:rsid w:val="00392A38"/>
    <w:rsid w:val="00393FF6"/>
    <w:rsid w:val="00396522"/>
    <w:rsid w:val="003970F1"/>
    <w:rsid w:val="00397BB3"/>
    <w:rsid w:val="003A34E0"/>
    <w:rsid w:val="003A6CD5"/>
    <w:rsid w:val="003B05B8"/>
    <w:rsid w:val="003B0DD4"/>
    <w:rsid w:val="003B201F"/>
    <w:rsid w:val="003B512D"/>
    <w:rsid w:val="003C1648"/>
    <w:rsid w:val="003C3399"/>
    <w:rsid w:val="003C6EA9"/>
    <w:rsid w:val="003C6FE2"/>
    <w:rsid w:val="003E0D96"/>
    <w:rsid w:val="003E0E61"/>
    <w:rsid w:val="003F6CD8"/>
    <w:rsid w:val="00402850"/>
    <w:rsid w:val="00405AAF"/>
    <w:rsid w:val="00414B1A"/>
    <w:rsid w:val="0042352F"/>
    <w:rsid w:val="004362E0"/>
    <w:rsid w:val="004448F6"/>
    <w:rsid w:val="004450EF"/>
    <w:rsid w:val="00447C7F"/>
    <w:rsid w:val="00492ACB"/>
    <w:rsid w:val="00493488"/>
    <w:rsid w:val="004962A2"/>
    <w:rsid w:val="004A68B6"/>
    <w:rsid w:val="004B6A6D"/>
    <w:rsid w:val="004B7D09"/>
    <w:rsid w:val="004C67CA"/>
    <w:rsid w:val="004F2CF3"/>
    <w:rsid w:val="00500C26"/>
    <w:rsid w:val="005012D3"/>
    <w:rsid w:val="00503EE9"/>
    <w:rsid w:val="005078BA"/>
    <w:rsid w:val="005204F8"/>
    <w:rsid w:val="005249F7"/>
    <w:rsid w:val="00537B33"/>
    <w:rsid w:val="00537E62"/>
    <w:rsid w:val="00543742"/>
    <w:rsid w:val="00544410"/>
    <w:rsid w:val="005534C7"/>
    <w:rsid w:val="00553D6B"/>
    <w:rsid w:val="00561F6D"/>
    <w:rsid w:val="005633DB"/>
    <w:rsid w:val="0056587D"/>
    <w:rsid w:val="00580515"/>
    <w:rsid w:val="005878CB"/>
    <w:rsid w:val="00587A15"/>
    <w:rsid w:val="0059532F"/>
    <w:rsid w:val="005A19F5"/>
    <w:rsid w:val="005B5DCE"/>
    <w:rsid w:val="005C322C"/>
    <w:rsid w:val="005D06FE"/>
    <w:rsid w:val="005E7961"/>
    <w:rsid w:val="005F1769"/>
    <w:rsid w:val="005F5451"/>
    <w:rsid w:val="005F6785"/>
    <w:rsid w:val="005F77E3"/>
    <w:rsid w:val="005F7E33"/>
    <w:rsid w:val="00617EA4"/>
    <w:rsid w:val="00625F03"/>
    <w:rsid w:val="00636502"/>
    <w:rsid w:val="006418CE"/>
    <w:rsid w:val="00655920"/>
    <w:rsid w:val="00655E47"/>
    <w:rsid w:val="0065770A"/>
    <w:rsid w:val="00677584"/>
    <w:rsid w:val="006878C1"/>
    <w:rsid w:val="006913E8"/>
    <w:rsid w:val="006A0CD1"/>
    <w:rsid w:val="006A1122"/>
    <w:rsid w:val="006A71A3"/>
    <w:rsid w:val="006B6229"/>
    <w:rsid w:val="006C51B3"/>
    <w:rsid w:val="006C5445"/>
    <w:rsid w:val="006D5088"/>
    <w:rsid w:val="006D5F3A"/>
    <w:rsid w:val="006E6239"/>
    <w:rsid w:val="006F246B"/>
    <w:rsid w:val="006F25D8"/>
    <w:rsid w:val="006F4A7A"/>
    <w:rsid w:val="00703C95"/>
    <w:rsid w:val="00704B83"/>
    <w:rsid w:val="00711E29"/>
    <w:rsid w:val="00715D16"/>
    <w:rsid w:val="00715FB8"/>
    <w:rsid w:val="00724A16"/>
    <w:rsid w:val="00726CBF"/>
    <w:rsid w:val="0073689A"/>
    <w:rsid w:val="0074557D"/>
    <w:rsid w:val="00766786"/>
    <w:rsid w:val="00771C7E"/>
    <w:rsid w:val="0077272F"/>
    <w:rsid w:val="0078300B"/>
    <w:rsid w:val="00785556"/>
    <w:rsid w:val="007A6EBA"/>
    <w:rsid w:val="007B1F8D"/>
    <w:rsid w:val="007B568D"/>
    <w:rsid w:val="007C360E"/>
    <w:rsid w:val="007D09B1"/>
    <w:rsid w:val="007E1B7C"/>
    <w:rsid w:val="007E3DA0"/>
    <w:rsid w:val="007F0756"/>
    <w:rsid w:val="00810C80"/>
    <w:rsid w:val="00826D59"/>
    <w:rsid w:val="008340E1"/>
    <w:rsid w:val="00873187"/>
    <w:rsid w:val="008879F5"/>
    <w:rsid w:val="00894720"/>
    <w:rsid w:val="008A5569"/>
    <w:rsid w:val="008A7D38"/>
    <w:rsid w:val="008B168E"/>
    <w:rsid w:val="008B2ADE"/>
    <w:rsid w:val="008B5205"/>
    <w:rsid w:val="008B52FA"/>
    <w:rsid w:val="008B6D46"/>
    <w:rsid w:val="008C00F0"/>
    <w:rsid w:val="008C421E"/>
    <w:rsid w:val="008C53FE"/>
    <w:rsid w:val="008C60F0"/>
    <w:rsid w:val="008D1F56"/>
    <w:rsid w:val="008E036E"/>
    <w:rsid w:val="008F1833"/>
    <w:rsid w:val="009020AC"/>
    <w:rsid w:val="0090240D"/>
    <w:rsid w:val="009076B7"/>
    <w:rsid w:val="009139BD"/>
    <w:rsid w:val="00925DD8"/>
    <w:rsid w:val="0093231F"/>
    <w:rsid w:val="009323C9"/>
    <w:rsid w:val="009449AF"/>
    <w:rsid w:val="00944D61"/>
    <w:rsid w:val="009451EA"/>
    <w:rsid w:val="00950879"/>
    <w:rsid w:val="0096328C"/>
    <w:rsid w:val="0096420C"/>
    <w:rsid w:val="009924CB"/>
    <w:rsid w:val="00992D44"/>
    <w:rsid w:val="009946B1"/>
    <w:rsid w:val="00994D64"/>
    <w:rsid w:val="00995804"/>
    <w:rsid w:val="00997B2C"/>
    <w:rsid w:val="009B6999"/>
    <w:rsid w:val="009C0163"/>
    <w:rsid w:val="009C2562"/>
    <w:rsid w:val="009C4F15"/>
    <w:rsid w:val="009C5801"/>
    <w:rsid w:val="009D0623"/>
    <w:rsid w:val="009D12BF"/>
    <w:rsid w:val="009D2A19"/>
    <w:rsid w:val="009E160C"/>
    <w:rsid w:val="009E23CB"/>
    <w:rsid w:val="009F1E56"/>
    <w:rsid w:val="00A0575E"/>
    <w:rsid w:val="00A06CA4"/>
    <w:rsid w:val="00A1250D"/>
    <w:rsid w:val="00A13CBF"/>
    <w:rsid w:val="00A1507A"/>
    <w:rsid w:val="00A249AA"/>
    <w:rsid w:val="00A401A4"/>
    <w:rsid w:val="00A43139"/>
    <w:rsid w:val="00A45C11"/>
    <w:rsid w:val="00A55AAC"/>
    <w:rsid w:val="00A63909"/>
    <w:rsid w:val="00A63C87"/>
    <w:rsid w:val="00A6585B"/>
    <w:rsid w:val="00A65D1C"/>
    <w:rsid w:val="00A70791"/>
    <w:rsid w:val="00A7193C"/>
    <w:rsid w:val="00A770DD"/>
    <w:rsid w:val="00A84591"/>
    <w:rsid w:val="00A847D6"/>
    <w:rsid w:val="00A87E39"/>
    <w:rsid w:val="00AA1C13"/>
    <w:rsid w:val="00AA3925"/>
    <w:rsid w:val="00AA45FF"/>
    <w:rsid w:val="00AB15F5"/>
    <w:rsid w:val="00AB2372"/>
    <w:rsid w:val="00AC7672"/>
    <w:rsid w:val="00AD51EF"/>
    <w:rsid w:val="00AD5565"/>
    <w:rsid w:val="00AE2121"/>
    <w:rsid w:val="00AF1A20"/>
    <w:rsid w:val="00AF3418"/>
    <w:rsid w:val="00AF651B"/>
    <w:rsid w:val="00B07CA8"/>
    <w:rsid w:val="00B209DD"/>
    <w:rsid w:val="00B20C13"/>
    <w:rsid w:val="00B31459"/>
    <w:rsid w:val="00B353B2"/>
    <w:rsid w:val="00B36558"/>
    <w:rsid w:val="00B43823"/>
    <w:rsid w:val="00B4384C"/>
    <w:rsid w:val="00B639F0"/>
    <w:rsid w:val="00B64E0D"/>
    <w:rsid w:val="00B72FA1"/>
    <w:rsid w:val="00B73C81"/>
    <w:rsid w:val="00B74482"/>
    <w:rsid w:val="00B74AB8"/>
    <w:rsid w:val="00B8262F"/>
    <w:rsid w:val="00B85095"/>
    <w:rsid w:val="00B857CD"/>
    <w:rsid w:val="00B87766"/>
    <w:rsid w:val="00B90503"/>
    <w:rsid w:val="00B963DB"/>
    <w:rsid w:val="00BC0DB2"/>
    <w:rsid w:val="00BC7F46"/>
    <w:rsid w:val="00BE3D82"/>
    <w:rsid w:val="00BF060F"/>
    <w:rsid w:val="00BF1114"/>
    <w:rsid w:val="00BF78D4"/>
    <w:rsid w:val="00C006FB"/>
    <w:rsid w:val="00C04CB7"/>
    <w:rsid w:val="00C327FE"/>
    <w:rsid w:val="00C45C82"/>
    <w:rsid w:val="00C4619E"/>
    <w:rsid w:val="00C521F1"/>
    <w:rsid w:val="00C664E1"/>
    <w:rsid w:val="00C66B9E"/>
    <w:rsid w:val="00C70915"/>
    <w:rsid w:val="00C721A5"/>
    <w:rsid w:val="00C737BB"/>
    <w:rsid w:val="00C808F6"/>
    <w:rsid w:val="00C9221C"/>
    <w:rsid w:val="00C945FD"/>
    <w:rsid w:val="00C9694C"/>
    <w:rsid w:val="00CA78A1"/>
    <w:rsid w:val="00CB0C5A"/>
    <w:rsid w:val="00CC1F7A"/>
    <w:rsid w:val="00CC3547"/>
    <w:rsid w:val="00CE3C8A"/>
    <w:rsid w:val="00D01616"/>
    <w:rsid w:val="00D0770B"/>
    <w:rsid w:val="00D150B9"/>
    <w:rsid w:val="00D2087B"/>
    <w:rsid w:val="00D21B41"/>
    <w:rsid w:val="00D414F3"/>
    <w:rsid w:val="00D50E37"/>
    <w:rsid w:val="00D60E67"/>
    <w:rsid w:val="00D64530"/>
    <w:rsid w:val="00D66758"/>
    <w:rsid w:val="00D704DB"/>
    <w:rsid w:val="00D713CC"/>
    <w:rsid w:val="00D827FA"/>
    <w:rsid w:val="00D8557B"/>
    <w:rsid w:val="00D85B99"/>
    <w:rsid w:val="00D91F82"/>
    <w:rsid w:val="00D96AC4"/>
    <w:rsid w:val="00DA4AEC"/>
    <w:rsid w:val="00DA7C0D"/>
    <w:rsid w:val="00DB5248"/>
    <w:rsid w:val="00DB6532"/>
    <w:rsid w:val="00DD3A76"/>
    <w:rsid w:val="00DE4759"/>
    <w:rsid w:val="00DF461C"/>
    <w:rsid w:val="00E13D33"/>
    <w:rsid w:val="00E31687"/>
    <w:rsid w:val="00E402AD"/>
    <w:rsid w:val="00E43466"/>
    <w:rsid w:val="00E45474"/>
    <w:rsid w:val="00E45E3C"/>
    <w:rsid w:val="00E47B32"/>
    <w:rsid w:val="00E547BB"/>
    <w:rsid w:val="00E60A35"/>
    <w:rsid w:val="00E60D44"/>
    <w:rsid w:val="00E61DEF"/>
    <w:rsid w:val="00E65B9F"/>
    <w:rsid w:val="00E66CFA"/>
    <w:rsid w:val="00E71B4C"/>
    <w:rsid w:val="00E73DEC"/>
    <w:rsid w:val="00E838EF"/>
    <w:rsid w:val="00E901A3"/>
    <w:rsid w:val="00E9723A"/>
    <w:rsid w:val="00EA4865"/>
    <w:rsid w:val="00EA5F9F"/>
    <w:rsid w:val="00EB40D9"/>
    <w:rsid w:val="00EB5B16"/>
    <w:rsid w:val="00EC007E"/>
    <w:rsid w:val="00EC0FFA"/>
    <w:rsid w:val="00EC27D2"/>
    <w:rsid w:val="00EC56CB"/>
    <w:rsid w:val="00EC5E98"/>
    <w:rsid w:val="00ED3B36"/>
    <w:rsid w:val="00EE0494"/>
    <w:rsid w:val="00EE089F"/>
    <w:rsid w:val="00EF1EE2"/>
    <w:rsid w:val="00F0637B"/>
    <w:rsid w:val="00F1520D"/>
    <w:rsid w:val="00F23A42"/>
    <w:rsid w:val="00F37783"/>
    <w:rsid w:val="00F422F3"/>
    <w:rsid w:val="00F50B11"/>
    <w:rsid w:val="00F520A6"/>
    <w:rsid w:val="00F520D3"/>
    <w:rsid w:val="00F53392"/>
    <w:rsid w:val="00F55A8C"/>
    <w:rsid w:val="00F65656"/>
    <w:rsid w:val="00F7748D"/>
    <w:rsid w:val="00F80408"/>
    <w:rsid w:val="00F8151A"/>
    <w:rsid w:val="00F83E40"/>
    <w:rsid w:val="00F86194"/>
    <w:rsid w:val="00F9025A"/>
    <w:rsid w:val="00F9496D"/>
    <w:rsid w:val="00FA2BDA"/>
    <w:rsid w:val="00FA3EA5"/>
    <w:rsid w:val="00FA40CB"/>
    <w:rsid w:val="00FB1A13"/>
    <w:rsid w:val="00FB2635"/>
    <w:rsid w:val="00FB2F10"/>
    <w:rsid w:val="00FB33CE"/>
    <w:rsid w:val="00FC448A"/>
    <w:rsid w:val="00FC4969"/>
    <w:rsid w:val="00FC6BA3"/>
    <w:rsid w:val="00FC7497"/>
    <w:rsid w:val="00FD25F0"/>
    <w:rsid w:val="00FE40FC"/>
    <w:rsid w:val="00FE49F2"/>
    <w:rsid w:val="00FE7D4B"/>
    <w:rsid w:val="00FF6C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martTagType w:namespaceuri="urn:schemas-microsoft-com:office:smarttags" w:name="PersonName"/>
  <w:shapeDefaults>
    <o:shapedefaults v:ext="edit" spidmax="18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header" w:uiPriority="0"/>
    <w:lsdException w:name="caption" w:uiPriority="35" w:qFormat="1"/>
    <w:lsdException w:name="footnote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Hyperlink" w:uiPriority="0"/>
    <w:lsdException w:name="Followed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Normal (Web)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96AC4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qFormat/>
    <w:rsid w:val="00AF1A20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AF1A20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AF1A20"/>
    <w:pPr>
      <w:keepNext/>
      <w:numPr>
        <w:ilvl w:val="2"/>
        <w:numId w:val="1"/>
      </w:numPr>
      <w:tabs>
        <w:tab w:val="clear" w:pos="3420"/>
        <w:tab w:val="num" w:pos="720"/>
      </w:tabs>
      <w:spacing w:before="240" w:after="60"/>
      <w:ind w:left="72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AF1A20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qFormat/>
    <w:rsid w:val="00AF1A20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qFormat/>
    <w:rsid w:val="00AF1A2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qFormat/>
    <w:rsid w:val="00AF1A20"/>
    <w:pPr>
      <w:numPr>
        <w:ilvl w:val="6"/>
        <w:numId w:val="1"/>
      </w:numPr>
      <w:spacing w:before="240" w:after="60"/>
      <w:outlineLvl w:val="6"/>
    </w:pPr>
  </w:style>
  <w:style w:type="paragraph" w:styleId="8">
    <w:name w:val="heading 8"/>
    <w:basedOn w:val="a"/>
    <w:next w:val="a"/>
    <w:link w:val="80"/>
    <w:qFormat/>
    <w:rsid w:val="00AF1A20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qFormat/>
    <w:rsid w:val="00AF1A20"/>
    <w:pPr>
      <w:keepNext/>
      <w:widowControl w:val="0"/>
      <w:numPr>
        <w:ilvl w:val="8"/>
        <w:numId w:val="1"/>
      </w:numPr>
      <w:spacing w:before="60" w:line="300" w:lineRule="auto"/>
      <w:jc w:val="center"/>
      <w:outlineLvl w:val="8"/>
    </w:pPr>
    <w:rPr>
      <w:b/>
      <w:sz w:val="28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F1A20"/>
    <w:rPr>
      <w:rFonts w:ascii="Arial" w:eastAsia="Times New Roman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rsid w:val="00AF1A20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rsid w:val="00AF1A20"/>
    <w:rPr>
      <w:rFonts w:ascii="Arial" w:eastAsia="Times New Roman" w:hAnsi="Arial" w:cs="Arial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rsid w:val="00AF1A20"/>
    <w:rPr>
      <w:rFonts w:ascii="Times New Roman" w:eastAsia="Times New Roman" w:hAnsi="Times New Roman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rsid w:val="00AF1A20"/>
    <w:rPr>
      <w:rFonts w:ascii="Times New Roman" w:eastAsia="Times New Roman" w:hAnsi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rsid w:val="00AF1A20"/>
    <w:rPr>
      <w:rFonts w:ascii="Times New Roman" w:eastAsia="Times New Roman" w:hAnsi="Times New Roman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rsid w:val="00AF1A20"/>
    <w:rPr>
      <w:rFonts w:ascii="Times New Roman" w:eastAsia="Times New Roman" w:hAnsi="Times New Roman"/>
      <w:sz w:val="24"/>
      <w:szCs w:val="24"/>
    </w:rPr>
  </w:style>
  <w:style w:type="character" w:customStyle="1" w:styleId="80">
    <w:name w:val="Заголовок 8 Знак"/>
    <w:basedOn w:val="a0"/>
    <w:link w:val="8"/>
    <w:rsid w:val="00AF1A20"/>
    <w:rPr>
      <w:rFonts w:ascii="Times New Roman" w:eastAsia="Times New Roman" w:hAnsi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rsid w:val="00AF1A20"/>
    <w:rPr>
      <w:rFonts w:ascii="Times New Roman" w:eastAsia="Times New Roman" w:hAnsi="Times New Roman"/>
      <w:b/>
      <w:sz w:val="28"/>
      <w:szCs w:val="44"/>
    </w:rPr>
  </w:style>
  <w:style w:type="paragraph" w:styleId="a3">
    <w:name w:val="Body Text"/>
    <w:aliases w:val=" Знак"/>
    <w:basedOn w:val="a"/>
    <w:link w:val="a4"/>
    <w:rsid w:val="00D96AC4"/>
    <w:pPr>
      <w:spacing w:after="120"/>
    </w:pPr>
  </w:style>
  <w:style w:type="character" w:customStyle="1" w:styleId="a4">
    <w:name w:val="Основной текст Знак"/>
    <w:aliases w:val=" Знак Знак"/>
    <w:basedOn w:val="a0"/>
    <w:link w:val="a3"/>
    <w:rsid w:val="00D96AC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qFormat/>
    <w:rsid w:val="00D96AC4"/>
    <w:pPr>
      <w:ind w:left="720"/>
      <w:contextualSpacing/>
    </w:pPr>
  </w:style>
  <w:style w:type="paragraph" w:styleId="31">
    <w:name w:val="Body Text Indent 3"/>
    <w:basedOn w:val="a"/>
    <w:link w:val="32"/>
    <w:unhideWhenUsed/>
    <w:rsid w:val="00A43139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rsid w:val="00A43139"/>
    <w:rPr>
      <w:rFonts w:ascii="Times New Roman" w:eastAsia="Times New Roman" w:hAnsi="Times New Roman"/>
      <w:sz w:val="16"/>
      <w:szCs w:val="16"/>
    </w:rPr>
  </w:style>
  <w:style w:type="paragraph" w:styleId="a6">
    <w:name w:val="Normal (Web)"/>
    <w:basedOn w:val="a"/>
    <w:rsid w:val="00A43139"/>
    <w:pPr>
      <w:spacing w:before="100" w:beforeAutospacing="1" w:after="100" w:afterAutospacing="1"/>
    </w:pPr>
  </w:style>
  <w:style w:type="character" w:styleId="a7">
    <w:name w:val="Strong"/>
    <w:basedOn w:val="a0"/>
    <w:qFormat/>
    <w:rsid w:val="00A43139"/>
    <w:rPr>
      <w:b/>
      <w:bCs/>
    </w:rPr>
  </w:style>
  <w:style w:type="paragraph" w:styleId="21">
    <w:name w:val="Body Text Indent 2"/>
    <w:basedOn w:val="a"/>
    <w:link w:val="22"/>
    <w:rsid w:val="00A43139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rsid w:val="00A43139"/>
    <w:rPr>
      <w:rFonts w:ascii="Times New Roman" w:eastAsia="Times New Roman" w:hAnsi="Times New Roman"/>
      <w:sz w:val="24"/>
      <w:szCs w:val="24"/>
    </w:rPr>
  </w:style>
  <w:style w:type="paragraph" w:styleId="a8">
    <w:name w:val="header"/>
    <w:aliases w:val="ВерхКолонтитул"/>
    <w:basedOn w:val="a"/>
    <w:link w:val="a9"/>
    <w:rsid w:val="00A43139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aliases w:val="ВерхКолонтитул Знак"/>
    <w:basedOn w:val="a0"/>
    <w:link w:val="a8"/>
    <w:uiPriority w:val="99"/>
    <w:rsid w:val="00A43139"/>
    <w:rPr>
      <w:rFonts w:ascii="Times New Roman" w:eastAsia="Times New Roman" w:hAnsi="Times New Roman"/>
      <w:sz w:val="24"/>
      <w:szCs w:val="24"/>
    </w:rPr>
  </w:style>
  <w:style w:type="paragraph" w:styleId="aa">
    <w:name w:val="footer"/>
    <w:basedOn w:val="a"/>
    <w:link w:val="ab"/>
    <w:uiPriority w:val="99"/>
    <w:rsid w:val="00A43139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A43139"/>
    <w:rPr>
      <w:rFonts w:ascii="Times New Roman" w:eastAsia="Times New Roman" w:hAnsi="Times New Roman"/>
      <w:sz w:val="24"/>
      <w:szCs w:val="24"/>
    </w:rPr>
  </w:style>
  <w:style w:type="character" w:styleId="ac">
    <w:name w:val="page number"/>
    <w:basedOn w:val="a0"/>
    <w:rsid w:val="00A43139"/>
  </w:style>
  <w:style w:type="paragraph" w:customStyle="1" w:styleId="FR1">
    <w:name w:val="FR1"/>
    <w:rsid w:val="00A43139"/>
    <w:pPr>
      <w:widowControl w:val="0"/>
      <w:overflowPunct w:val="0"/>
      <w:autoSpaceDE w:val="0"/>
      <w:autoSpaceDN w:val="0"/>
      <w:adjustRightInd w:val="0"/>
      <w:spacing w:before="240"/>
      <w:jc w:val="both"/>
    </w:pPr>
    <w:rPr>
      <w:rFonts w:ascii="Times New Roman" w:eastAsia="Times New Roman" w:hAnsi="Times New Roman"/>
      <w:sz w:val="28"/>
    </w:rPr>
  </w:style>
  <w:style w:type="paragraph" w:customStyle="1" w:styleId="51">
    <w:name w:val="заголовок 5"/>
    <w:basedOn w:val="a"/>
    <w:next w:val="a"/>
    <w:rsid w:val="00A43139"/>
    <w:pPr>
      <w:keepNext/>
      <w:overflowPunct w:val="0"/>
      <w:autoSpaceDE w:val="0"/>
      <w:autoSpaceDN w:val="0"/>
      <w:adjustRightInd w:val="0"/>
      <w:spacing w:before="240" w:after="60" w:line="360" w:lineRule="auto"/>
      <w:textAlignment w:val="baseline"/>
    </w:pPr>
    <w:rPr>
      <w:b/>
      <w:smallCaps/>
      <w:sz w:val="20"/>
      <w:szCs w:val="20"/>
    </w:rPr>
  </w:style>
  <w:style w:type="paragraph" w:styleId="ad">
    <w:name w:val="footnote text"/>
    <w:basedOn w:val="a"/>
    <w:link w:val="ae"/>
    <w:semiHidden/>
    <w:rsid w:val="00A43139"/>
    <w:rPr>
      <w:sz w:val="20"/>
      <w:szCs w:val="20"/>
    </w:rPr>
  </w:style>
  <w:style w:type="character" w:customStyle="1" w:styleId="ae">
    <w:name w:val="Текст сноски Знак"/>
    <w:basedOn w:val="a0"/>
    <w:link w:val="ad"/>
    <w:semiHidden/>
    <w:rsid w:val="00A43139"/>
    <w:rPr>
      <w:rFonts w:ascii="Times New Roman" w:eastAsia="Times New Roman" w:hAnsi="Times New Roman"/>
    </w:rPr>
  </w:style>
  <w:style w:type="table" w:styleId="af">
    <w:name w:val="Table Grid"/>
    <w:basedOn w:val="a1"/>
    <w:rsid w:val="00A43139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1"/>
    <w:basedOn w:val="a"/>
    <w:next w:val="a"/>
    <w:autoRedefine/>
    <w:semiHidden/>
    <w:rsid w:val="00A43139"/>
    <w:pPr>
      <w:tabs>
        <w:tab w:val="left" w:pos="480"/>
        <w:tab w:val="left" w:pos="1080"/>
        <w:tab w:val="right" w:leader="dot" w:pos="9344"/>
      </w:tabs>
      <w:ind w:left="360"/>
    </w:pPr>
  </w:style>
  <w:style w:type="paragraph" w:styleId="23">
    <w:name w:val="toc 2"/>
    <w:basedOn w:val="a"/>
    <w:next w:val="a"/>
    <w:autoRedefine/>
    <w:semiHidden/>
    <w:rsid w:val="00A43139"/>
    <w:pPr>
      <w:tabs>
        <w:tab w:val="left" w:pos="960"/>
        <w:tab w:val="right" w:leader="dot" w:pos="9344"/>
      </w:tabs>
      <w:ind w:left="1080" w:hanging="840"/>
    </w:pPr>
  </w:style>
  <w:style w:type="character" w:styleId="af0">
    <w:name w:val="Hyperlink"/>
    <w:basedOn w:val="a0"/>
    <w:rsid w:val="00A43139"/>
    <w:rPr>
      <w:color w:val="0000FF"/>
      <w:u w:val="single"/>
    </w:rPr>
  </w:style>
  <w:style w:type="paragraph" w:styleId="33">
    <w:name w:val="toc 3"/>
    <w:basedOn w:val="a"/>
    <w:next w:val="a"/>
    <w:autoRedefine/>
    <w:semiHidden/>
    <w:rsid w:val="00A43139"/>
    <w:pPr>
      <w:ind w:left="480"/>
    </w:pPr>
  </w:style>
  <w:style w:type="paragraph" w:customStyle="1" w:styleId="BodyTextIndent21">
    <w:name w:val="Body Text Indent 21"/>
    <w:basedOn w:val="a"/>
    <w:rsid w:val="00A43139"/>
    <w:pPr>
      <w:ind w:firstLine="720"/>
      <w:jc w:val="both"/>
    </w:pPr>
    <w:rPr>
      <w:szCs w:val="20"/>
    </w:rPr>
  </w:style>
  <w:style w:type="paragraph" w:styleId="34">
    <w:name w:val="Body Text 3"/>
    <w:basedOn w:val="a"/>
    <w:link w:val="35"/>
    <w:rsid w:val="00A43139"/>
    <w:pPr>
      <w:spacing w:after="120"/>
    </w:pPr>
    <w:rPr>
      <w:sz w:val="16"/>
      <w:szCs w:val="16"/>
    </w:rPr>
  </w:style>
  <w:style w:type="character" w:customStyle="1" w:styleId="35">
    <w:name w:val="Основной текст 3 Знак"/>
    <w:basedOn w:val="a0"/>
    <w:link w:val="34"/>
    <w:rsid w:val="00A43139"/>
    <w:rPr>
      <w:rFonts w:ascii="Times New Roman" w:eastAsia="Times New Roman" w:hAnsi="Times New Roman"/>
      <w:sz w:val="16"/>
      <w:szCs w:val="16"/>
    </w:rPr>
  </w:style>
  <w:style w:type="paragraph" w:styleId="24">
    <w:name w:val="Body Text 2"/>
    <w:basedOn w:val="a"/>
    <w:link w:val="25"/>
    <w:rsid w:val="00A43139"/>
    <w:pPr>
      <w:spacing w:after="120" w:line="480" w:lineRule="auto"/>
    </w:pPr>
  </w:style>
  <w:style w:type="character" w:customStyle="1" w:styleId="25">
    <w:name w:val="Основной текст 2 Знак"/>
    <w:basedOn w:val="a0"/>
    <w:link w:val="24"/>
    <w:rsid w:val="00A43139"/>
    <w:rPr>
      <w:rFonts w:ascii="Times New Roman" w:eastAsia="Times New Roman" w:hAnsi="Times New Roman"/>
      <w:sz w:val="24"/>
      <w:szCs w:val="24"/>
    </w:rPr>
  </w:style>
  <w:style w:type="paragraph" w:styleId="af1">
    <w:name w:val="Body Text Indent"/>
    <w:basedOn w:val="a"/>
    <w:link w:val="af2"/>
    <w:rsid w:val="00A43139"/>
    <w:pPr>
      <w:spacing w:after="120"/>
      <w:ind w:left="283"/>
    </w:pPr>
  </w:style>
  <w:style w:type="character" w:customStyle="1" w:styleId="af2">
    <w:name w:val="Основной текст с отступом Знак"/>
    <w:basedOn w:val="a0"/>
    <w:link w:val="af1"/>
    <w:rsid w:val="00A43139"/>
    <w:rPr>
      <w:rFonts w:ascii="Times New Roman" w:eastAsia="Times New Roman" w:hAnsi="Times New Roman"/>
      <w:sz w:val="24"/>
      <w:szCs w:val="24"/>
    </w:rPr>
  </w:style>
  <w:style w:type="paragraph" w:styleId="af3">
    <w:name w:val="Plain Text"/>
    <w:basedOn w:val="a"/>
    <w:link w:val="af4"/>
    <w:rsid w:val="00A43139"/>
    <w:rPr>
      <w:rFonts w:ascii="Courier New" w:hAnsi="Courier New"/>
      <w:sz w:val="20"/>
      <w:szCs w:val="20"/>
    </w:rPr>
  </w:style>
  <w:style w:type="character" w:customStyle="1" w:styleId="af4">
    <w:name w:val="Текст Знак"/>
    <w:basedOn w:val="a0"/>
    <w:link w:val="af3"/>
    <w:rsid w:val="00A43139"/>
    <w:rPr>
      <w:rFonts w:ascii="Courier New" w:eastAsia="Times New Roman" w:hAnsi="Courier New"/>
    </w:rPr>
  </w:style>
  <w:style w:type="paragraph" w:customStyle="1" w:styleId="12">
    <w:name w:val="Обычный1"/>
    <w:rsid w:val="00A43139"/>
    <w:rPr>
      <w:rFonts w:ascii="Times New Roman" w:eastAsia="Times New Roman" w:hAnsi="Times New Roman"/>
      <w:sz w:val="24"/>
    </w:rPr>
  </w:style>
  <w:style w:type="paragraph" w:customStyle="1" w:styleId="13">
    <w:name w:val="Основной текст1"/>
    <w:basedOn w:val="12"/>
    <w:rsid w:val="00A43139"/>
    <w:pPr>
      <w:jc w:val="center"/>
    </w:pPr>
    <w:rPr>
      <w:b/>
      <w:sz w:val="32"/>
    </w:rPr>
  </w:style>
  <w:style w:type="paragraph" w:customStyle="1" w:styleId="HTML1">
    <w:name w:val="Стандартный HTML1"/>
    <w:basedOn w:val="12"/>
    <w:rsid w:val="00A431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</w:rPr>
  </w:style>
  <w:style w:type="paragraph" w:customStyle="1" w:styleId="BodyText22">
    <w:name w:val="Body Text 22"/>
    <w:basedOn w:val="a"/>
    <w:rsid w:val="00A43139"/>
    <w:pPr>
      <w:widowControl w:val="0"/>
      <w:jc w:val="both"/>
    </w:pPr>
    <w:rPr>
      <w:sz w:val="20"/>
      <w:szCs w:val="20"/>
    </w:rPr>
  </w:style>
  <w:style w:type="paragraph" w:styleId="af5">
    <w:name w:val="Title"/>
    <w:basedOn w:val="a"/>
    <w:link w:val="af6"/>
    <w:qFormat/>
    <w:rsid w:val="00A43139"/>
    <w:pPr>
      <w:jc w:val="center"/>
    </w:pPr>
    <w:rPr>
      <w:sz w:val="28"/>
      <w:szCs w:val="20"/>
    </w:rPr>
  </w:style>
  <w:style w:type="character" w:customStyle="1" w:styleId="af6">
    <w:name w:val="Название Знак"/>
    <w:basedOn w:val="a0"/>
    <w:link w:val="af5"/>
    <w:rsid w:val="00A43139"/>
    <w:rPr>
      <w:rFonts w:ascii="Times New Roman" w:eastAsia="Times New Roman" w:hAnsi="Times New Roman"/>
      <w:sz w:val="28"/>
    </w:rPr>
  </w:style>
  <w:style w:type="paragraph" w:styleId="af7">
    <w:name w:val="annotation text"/>
    <w:basedOn w:val="a"/>
    <w:link w:val="af8"/>
    <w:semiHidden/>
    <w:rsid w:val="00A43139"/>
    <w:rPr>
      <w:sz w:val="20"/>
      <w:szCs w:val="20"/>
    </w:rPr>
  </w:style>
  <w:style w:type="character" w:customStyle="1" w:styleId="af8">
    <w:name w:val="Текст примечания Знак"/>
    <w:basedOn w:val="a0"/>
    <w:link w:val="af7"/>
    <w:semiHidden/>
    <w:rsid w:val="00A43139"/>
    <w:rPr>
      <w:rFonts w:ascii="Times New Roman" w:eastAsia="Times New Roman" w:hAnsi="Times New Roman"/>
    </w:rPr>
  </w:style>
  <w:style w:type="paragraph" w:styleId="af9">
    <w:name w:val="Balloon Text"/>
    <w:basedOn w:val="a"/>
    <w:link w:val="afa"/>
    <w:semiHidden/>
    <w:rsid w:val="00A43139"/>
    <w:rPr>
      <w:rFonts w:ascii="Tahoma" w:hAnsi="Tahoma" w:cs="Tahoma"/>
      <w:sz w:val="16"/>
      <w:szCs w:val="16"/>
    </w:rPr>
  </w:style>
  <w:style w:type="character" w:customStyle="1" w:styleId="afa">
    <w:name w:val="Текст выноски Знак"/>
    <w:basedOn w:val="a0"/>
    <w:link w:val="af9"/>
    <w:semiHidden/>
    <w:rsid w:val="00A43139"/>
    <w:rPr>
      <w:rFonts w:ascii="Tahoma" w:eastAsia="Times New Roman" w:hAnsi="Tahoma" w:cs="Tahoma"/>
      <w:sz w:val="16"/>
      <w:szCs w:val="16"/>
    </w:rPr>
  </w:style>
  <w:style w:type="paragraph" w:customStyle="1" w:styleId="300">
    <w:name w:val="основной30"/>
    <w:basedOn w:val="a"/>
    <w:rsid w:val="00A43139"/>
    <w:pPr>
      <w:ind w:firstLine="282"/>
      <w:jc w:val="both"/>
    </w:pPr>
    <w:rPr>
      <w:b/>
      <w:bCs/>
      <w:i/>
      <w:iCs/>
      <w:color w:val="000000"/>
      <w:sz w:val="21"/>
      <w:szCs w:val="21"/>
    </w:rPr>
  </w:style>
  <w:style w:type="paragraph" w:customStyle="1" w:styleId="100">
    <w:name w:val="основнойтекст10"/>
    <w:basedOn w:val="a"/>
    <w:rsid w:val="00A43139"/>
    <w:pPr>
      <w:ind w:firstLine="282"/>
      <w:jc w:val="both"/>
    </w:pPr>
    <w:rPr>
      <w:i/>
      <w:iCs/>
      <w:color w:val="8D0D0C"/>
      <w:sz w:val="20"/>
      <w:szCs w:val="20"/>
    </w:rPr>
  </w:style>
  <w:style w:type="character" w:styleId="afb">
    <w:name w:val="Emphasis"/>
    <w:basedOn w:val="a0"/>
    <w:qFormat/>
    <w:rsid w:val="00A43139"/>
    <w:rPr>
      <w:i/>
      <w:iCs/>
    </w:rPr>
  </w:style>
  <w:style w:type="paragraph" w:customStyle="1" w:styleId="author">
    <w:name w:val="author"/>
    <w:basedOn w:val="a"/>
    <w:rsid w:val="00A43139"/>
    <w:pPr>
      <w:shd w:val="clear" w:color="auto" w:fill="E8EAEA"/>
      <w:spacing w:before="400" w:after="200"/>
    </w:pPr>
    <w:rPr>
      <w:rFonts w:ascii="Arial" w:hAnsi="Arial" w:cs="Arial"/>
      <w:sz w:val="18"/>
      <w:szCs w:val="18"/>
    </w:rPr>
  </w:style>
  <w:style w:type="character" w:styleId="afc">
    <w:name w:val="FollowedHyperlink"/>
    <w:basedOn w:val="a0"/>
    <w:rsid w:val="00A43139"/>
    <w:rPr>
      <w:color w:val="800080"/>
      <w:u w:val="single"/>
    </w:rPr>
  </w:style>
  <w:style w:type="paragraph" w:customStyle="1" w:styleId="afd">
    <w:name w:val="Табличный текст"/>
    <w:basedOn w:val="a"/>
    <w:rsid w:val="00A43139"/>
    <w:pPr>
      <w:spacing w:before="120" w:after="120" w:line="312" w:lineRule="auto"/>
      <w:ind w:left="112"/>
      <w:jc w:val="both"/>
    </w:pPr>
    <w:rPr>
      <w:rFonts w:ascii="Arial" w:hAnsi="Arial"/>
      <w:sz w:val="22"/>
      <w:szCs w:val="22"/>
    </w:rPr>
  </w:style>
  <w:style w:type="paragraph" w:customStyle="1" w:styleId="210">
    <w:name w:val="Основной текст с отступом 21"/>
    <w:basedOn w:val="a"/>
    <w:rsid w:val="00A43139"/>
    <w:pPr>
      <w:ind w:firstLine="720"/>
      <w:jc w:val="both"/>
    </w:pPr>
    <w:rPr>
      <w:szCs w:val="20"/>
    </w:rPr>
  </w:style>
  <w:style w:type="paragraph" w:styleId="afe">
    <w:name w:val="Block Text"/>
    <w:basedOn w:val="a"/>
    <w:rsid w:val="00A43139"/>
    <w:pPr>
      <w:ind w:left="-567" w:right="-766" w:firstLine="567"/>
      <w:jc w:val="both"/>
    </w:pPr>
    <w:rPr>
      <w:sz w:val="28"/>
      <w:szCs w:val="20"/>
    </w:rPr>
  </w:style>
  <w:style w:type="paragraph" w:customStyle="1" w:styleId="110">
    <w:name w:val="Заголовок 11"/>
    <w:basedOn w:val="a"/>
    <w:next w:val="a"/>
    <w:rsid w:val="00A43139"/>
    <w:pPr>
      <w:keepNext/>
      <w:jc w:val="center"/>
    </w:pPr>
    <w:rPr>
      <w:sz w:val="28"/>
      <w:szCs w:val="20"/>
    </w:rPr>
  </w:style>
  <w:style w:type="paragraph" w:customStyle="1" w:styleId="14">
    <w:name w:val="Обычный (веб)1"/>
    <w:basedOn w:val="a"/>
    <w:rsid w:val="00A43139"/>
    <w:pPr>
      <w:spacing w:before="100" w:after="100"/>
    </w:pPr>
    <w:rPr>
      <w:szCs w:val="20"/>
    </w:rPr>
  </w:style>
  <w:style w:type="paragraph" w:customStyle="1" w:styleId="310">
    <w:name w:val="Основной текст с отступом 31"/>
    <w:basedOn w:val="a"/>
    <w:rsid w:val="00A43139"/>
    <w:pPr>
      <w:ind w:firstLine="709"/>
      <w:jc w:val="both"/>
    </w:pPr>
    <w:rPr>
      <w:sz w:val="26"/>
      <w:szCs w:val="20"/>
    </w:rPr>
  </w:style>
  <w:style w:type="paragraph" w:customStyle="1" w:styleId="211">
    <w:name w:val="Основной текст 21"/>
    <w:basedOn w:val="a"/>
    <w:rsid w:val="00A43139"/>
    <w:rPr>
      <w:szCs w:val="20"/>
    </w:rPr>
  </w:style>
  <w:style w:type="paragraph" w:customStyle="1" w:styleId="WW-2">
    <w:name w:val="WW-???????? ????? 2"/>
    <w:basedOn w:val="a"/>
    <w:rsid w:val="00A43139"/>
    <w:pPr>
      <w:suppressAutoHyphens/>
      <w:overflowPunct w:val="0"/>
      <w:autoSpaceDE w:val="0"/>
      <w:autoSpaceDN w:val="0"/>
      <w:adjustRightInd w:val="0"/>
      <w:spacing w:after="120" w:line="480" w:lineRule="auto"/>
      <w:textAlignment w:val="baseline"/>
    </w:pPr>
    <w:rPr>
      <w:szCs w:val="20"/>
    </w:rPr>
  </w:style>
  <w:style w:type="paragraph" w:customStyle="1" w:styleId="ConsNormal">
    <w:name w:val="ConsNormal"/>
    <w:rsid w:val="00A43139"/>
    <w:pPr>
      <w:widowControl w:val="0"/>
      <w:autoSpaceDE w:val="0"/>
      <w:autoSpaceDN w:val="0"/>
      <w:adjustRightInd w:val="0"/>
      <w:ind w:right="19772" w:firstLine="720"/>
    </w:pPr>
    <w:rPr>
      <w:rFonts w:ascii="Arial" w:eastAsia="Times New Roman" w:hAnsi="Arial" w:cs="Arial"/>
      <w:sz w:val="16"/>
      <w:szCs w:val="16"/>
    </w:rPr>
  </w:style>
  <w:style w:type="paragraph" w:customStyle="1" w:styleId="ConsNonformat">
    <w:name w:val="ConsNonformat"/>
    <w:rsid w:val="00A43139"/>
    <w:pPr>
      <w:widowControl w:val="0"/>
    </w:pPr>
    <w:rPr>
      <w:rFonts w:ascii="Courier New" w:eastAsia="Times New Roman" w:hAnsi="Courier New"/>
      <w:snapToGrid w:val="0"/>
    </w:rPr>
  </w:style>
  <w:style w:type="paragraph" w:customStyle="1" w:styleId="xl39">
    <w:name w:val="xl39"/>
    <w:basedOn w:val="a"/>
    <w:rsid w:val="00A431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</w:rPr>
  </w:style>
  <w:style w:type="paragraph" w:customStyle="1" w:styleId="FR3">
    <w:name w:val="FR3"/>
    <w:rsid w:val="00A43139"/>
    <w:pPr>
      <w:widowControl w:val="0"/>
      <w:spacing w:line="480" w:lineRule="auto"/>
      <w:ind w:firstLine="720"/>
      <w:jc w:val="both"/>
    </w:pPr>
    <w:rPr>
      <w:rFonts w:ascii="Courier New" w:eastAsia="Times New Roman" w:hAnsi="Courier New"/>
      <w:sz w:val="24"/>
    </w:rPr>
  </w:style>
  <w:style w:type="paragraph" w:customStyle="1" w:styleId="aff">
    <w:name w:val="Таблицы (моноширинный)"/>
    <w:basedOn w:val="a"/>
    <w:next w:val="a"/>
    <w:rsid w:val="00A43139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  <w:sz w:val="20"/>
      <w:szCs w:val="20"/>
    </w:rPr>
  </w:style>
  <w:style w:type="paragraph" w:customStyle="1" w:styleId="Web">
    <w:name w:val="Обычный (Web)"/>
    <w:basedOn w:val="a"/>
    <w:rsid w:val="00A43139"/>
    <w:pPr>
      <w:spacing w:line="360" w:lineRule="auto"/>
      <w:ind w:firstLine="708"/>
      <w:jc w:val="both"/>
    </w:pPr>
  </w:style>
  <w:style w:type="character" w:customStyle="1" w:styleId="aff0">
    <w:name w:val="Знак Знак Знак"/>
    <w:basedOn w:val="a0"/>
    <w:rsid w:val="00A43139"/>
    <w:rPr>
      <w:sz w:val="24"/>
      <w:szCs w:val="24"/>
      <w:lang w:val="ru-RU" w:eastAsia="ru-RU" w:bidi="ar-SA"/>
    </w:rPr>
  </w:style>
  <w:style w:type="paragraph" w:customStyle="1" w:styleId="15">
    <w:name w:val="заголовок 1"/>
    <w:basedOn w:val="a"/>
    <w:next w:val="a"/>
    <w:rsid w:val="00A43139"/>
    <w:pPr>
      <w:keepNext/>
      <w:jc w:val="center"/>
    </w:pPr>
    <w:rPr>
      <w:b/>
      <w:sz w:val="28"/>
      <w:szCs w:val="20"/>
    </w:rPr>
  </w:style>
  <w:style w:type="paragraph" w:customStyle="1" w:styleId="16">
    <w:name w:val="Стиль1"/>
    <w:basedOn w:val="a"/>
    <w:rsid w:val="00A43139"/>
    <w:pPr>
      <w:spacing w:line="360" w:lineRule="auto"/>
      <w:ind w:firstLine="709"/>
      <w:jc w:val="both"/>
    </w:pPr>
    <w:rPr>
      <w:iCs/>
      <w:szCs w:val="28"/>
    </w:rPr>
  </w:style>
  <w:style w:type="paragraph" w:customStyle="1" w:styleId="BodyText21">
    <w:name w:val="Body Text 21"/>
    <w:basedOn w:val="a"/>
    <w:rsid w:val="00A43139"/>
    <w:pPr>
      <w:suppressAutoHyphens/>
      <w:autoSpaceDE w:val="0"/>
      <w:autoSpaceDN w:val="0"/>
      <w:jc w:val="both"/>
    </w:pPr>
    <w:rPr>
      <w:sz w:val="28"/>
      <w:szCs w:val="20"/>
    </w:rPr>
  </w:style>
  <w:style w:type="paragraph" w:styleId="aff1">
    <w:name w:val="Document Map"/>
    <w:basedOn w:val="a"/>
    <w:link w:val="aff2"/>
    <w:semiHidden/>
    <w:rsid w:val="00A43139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f2">
    <w:name w:val="Схема документа Знак"/>
    <w:basedOn w:val="a0"/>
    <w:link w:val="aff1"/>
    <w:semiHidden/>
    <w:rsid w:val="00A43139"/>
    <w:rPr>
      <w:rFonts w:ascii="Tahoma" w:eastAsia="Times New Roman" w:hAnsi="Tahoma" w:cs="Tahoma"/>
      <w:shd w:val="clear" w:color="auto" w:fill="000080"/>
    </w:rPr>
  </w:style>
  <w:style w:type="paragraph" w:customStyle="1" w:styleId="CharCharCarCarCharCharCarCarCharCharCarCarCharChar">
    <w:name w:val="Char Char Car Car Char Char Car Car Char Char Car Car Char Char"/>
    <w:basedOn w:val="a"/>
    <w:rsid w:val="00A43139"/>
    <w:pPr>
      <w:spacing w:after="160" w:line="240" w:lineRule="exact"/>
    </w:pPr>
    <w:rPr>
      <w:noProof/>
      <w:sz w:val="20"/>
      <w:szCs w:val="20"/>
    </w:rPr>
  </w:style>
  <w:style w:type="character" w:styleId="aff3">
    <w:name w:val="annotation reference"/>
    <w:basedOn w:val="a0"/>
    <w:uiPriority w:val="99"/>
    <w:semiHidden/>
    <w:unhideWhenUsed/>
    <w:rsid w:val="00DD3A76"/>
    <w:rPr>
      <w:sz w:val="16"/>
      <w:szCs w:val="16"/>
    </w:rPr>
  </w:style>
  <w:style w:type="paragraph" w:styleId="aff4">
    <w:name w:val="annotation subject"/>
    <w:basedOn w:val="af7"/>
    <w:next w:val="af7"/>
    <w:link w:val="aff5"/>
    <w:uiPriority w:val="99"/>
    <w:semiHidden/>
    <w:unhideWhenUsed/>
    <w:rsid w:val="00DD3A76"/>
    <w:rPr>
      <w:b/>
      <w:bCs/>
    </w:rPr>
  </w:style>
  <w:style w:type="character" w:customStyle="1" w:styleId="aff5">
    <w:name w:val="Тема примечания Знак"/>
    <w:basedOn w:val="af8"/>
    <w:link w:val="aff4"/>
    <w:uiPriority w:val="99"/>
    <w:semiHidden/>
    <w:rsid w:val="00DD3A76"/>
    <w:rPr>
      <w:b/>
      <w:bCs/>
    </w:rPr>
  </w:style>
  <w:style w:type="paragraph" w:customStyle="1" w:styleId="17">
    <w:name w:val="Текст1"/>
    <w:basedOn w:val="a"/>
    <w:rsid w:val="001748E1"/>
    <w:rPr>
      <w:rFonts w:ascii="Courier New" w:hAnsi="Courier New" w:cs="Courier New"/>
      <w:sz w:val="20"/>
      <w:szCs w:val="20"/>
      <w:lang w:eastAsia="ar-SA"/>
    </w:rPr>
  </w:style>
  <w:style w:type="paragraph" w:customStyle="1" w:styleId="aff6">
    <w:name w:val="Предложение"/>
    <w:basedOn w:val="a"/>
    <w:autoRedefine/>
    <w:rsid w:val="006A1122"/>
    <w:pPr>
      <w:widowControl w:val="0"/>
      <w:tabs>
        <w:tab w:val="num" w:pos="32"/>
      </w:tabs>
      <w:ind w:firstLine="743"/>
      <w:jc w:val="both"/>
    </w:pPr>
    <w:rPr>
      <w:color w:val="000000"/>
      <w:sz w:val="28"/>
      <w:szCs w:val="28"/>
    </w:rPr>
  </w:style>
  <w:style w:type="paragraph" w:styleId="aff7">
    <w:name w:val="No Spacing"/>
    <w:link w:val="aff8"/>
    <w:uiPriority w:val="1"/>
    <w:qFormat/>
    <w:rsid w:val="00636502"/>
    <w:rPr>
      <w:rFonts w:eastAsia="Times New Roman"/>
      <w:sz w:val="22"/>
      <w:szCs w:val="22"/>
      <w:lang w:eastAsia="en-US"/>
    </w:rPr>
  </w:style>
  <w:style w:type="character" w:customStyle="1" w:styleId="aff8">
    <w:name w:val="Без интервала Знак"/>
    <w:basedOn w:val="a0"/>
    <w:link w:val="aff7"/>
    <w:uiPriority w:val="1"/>
    <w:rsid w:val="00636502"/>
    <w:rPr>
      <w:rFonts w:eastAsia="Times New Roman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175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69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75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646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768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418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772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904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578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hart" Target="charts/chart5.xml"/><Relationship Id="rId18" Type="http://schemas.openxmlformats.org/officeDocument/2006/relationships/header" Target="header1.xml"/><Relationship Id="rId26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image" Target="media/image2.jpeg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chart" Target="charts/chart9.xml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chart" Target="charts/chart10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image" Target="media/image3.jpeg"/><Relationship Id="rId28" Type="http://schemas.openxmlformats.org/officeDocument/2006/relationships/theme" Target="theme/theme1.xml"/><Relationship Id="rId10" Type="http://schemas.openxmlformats.org/officeDocument/2006/relationships/chart" Target="charts/chart2.xml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chart" Target="charts/chart11.xml"/><Relationship Id="rId27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7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8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9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0.xlsx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>
        <c:manualLayout>
          <c:layoutTarget val="inner"/>
          <c:xMode val="edge"/>
          <c:yMode val="edge"/>
          <c:x val="0.15892523743810608"/>
          <c:y val="0.11292000264672801"/>
          <c:w val="0.70974352096619964"/>
          <c:h val="0.88707999735328014"/>
        </c:manualLayout>
      </c:layout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Столбец2</c:v>
                </c:pt>
              </c:strCache>
            </c:strRef>
          </c:tx>
          <c:spPr>
            <a:ln w="12700">
              <a:solidFill>
                <a:srgbClr val="002060"/>
              </a:solidFill>
            </a:ln>
          </c:spPr>
          <c:explosion val="25"/>
          <c:dPt>
            <c:idx val="0"/>
            <c:explosion val="24"/>
            <c:spPr>
              <a:solidFill>
                <a:srgbClr val="FFFF00"/>
              </a:solidFill>
              <a:ln w="12700">
                <a:solidFill>
                  <a:srgbClr val="002060"/>
                </a:solidFill>
              </a:ln>
            </c:spPr>
          </c:dPt>
          <c:dPt>
            <c:idx val="1"/>
            <c:spPr>
              <a:solidFill>
                <a:srgbClr val="FFC000"/>
              </a:solidFill>
              <a:ln w="12700">
                <a:solidFill>
                  <a:srgbClr val="002060"/>
                </a:solidFill>
              </a:ln>
            </c:spPr>
          </c:dPt>
          <c:dPt>
            <c:idx val="2"/>
            <c:spPr>
              <a:solidFill>
                <a:srgbClr val="FF0000"/>
              </a:solidFill>
              <a:ln w="12700">
                <a:solidFill>
                  <a:srgbClr val="002060"/>
                </a:solidFill>
              </a:ln>
            </c:spPr>
          </c:dPt>
          <c:dPt>
            <c:idx val="4"/>
            <c:spPr>
              <a:solidFill>
                <a:srgbClr val="00B050"/>
              </a:solidFill>
              <a:ln w="12700">
                <a:solidFill>
                  <a:srgbClr val="002060"/>
                </a:solidFill>
              </a:ln>
            </c:spPr>
          </c:dPt>
          <c:dPt>
            <c:idx val="5"/>
            <c:spPr>
              <a:solidFill>
                <a:srgbClr val="00B0F0"/>
              </a:solidFill>
              <a:ln w="12700">
                <a:solidFill>
                  <a:srgbClr val="002060"/>
                </a:solidFill>
              </a:ln>
            </c:spPr>
          </c:dPt>
          <c:dLbls>
            <c:dLbl>
              <c:idx val="0"/>
              <c:layout>
                <c:manualLayout>
                  <c:x val="-7.3826574009042994E-2"/>
                  <c:y val="-0.20728291316526773"/>
                </c:manualLayout>
              </c:layout>
              <c:showPercent val="1"/>
            </c:dLbl>
            <c:dLbl>
              <c:idx val="1"/>
              <c:layout>
                <c:manualLayout>
                  <c:x val="6.6473845632585946E-2"/>
                  <c:y val="0.10587617724255161"/>
                </c:manualLayout>
              </c:layout>
              <c:showPercent val="1"/>
            </c:dLbl>
            <c:dLbl>
              <c:idx val="2"/>
              <c:layout>
                <c:manualLayout>
                  <c:x val="-7.5120086681231504E-2"/>
                  <c:y val="7.568318666049097E-3"/>
                </c:manualLayout>
              </c:layout>
              <c:showPercent val="1"/>
            </c:dLbl>
            <c:dLbl>
              <c:idx val="3"/>
              <c:layout>
                <c:manualLayout>
                  <c:x val="-2.5934134970018036E-2"/>
                  <c:y val="-7.2043494563179794E-2"/>
                </c:manualLayout>
              </c:layout>
              <c:showPercent val="1"/>
            </c:dLbl>
            <c:dLbl>
              <c:idx val="4"/>
              <c:layout>
                <c:manualLayout>
                  <c:x val="6.7994649481006933E-2"/>
                  <c:y val="-1.6054610820706236E-2"/>
                </c:manualLayout>
              </c:layout>
              <c:showPercent val="1"/>
            </c:dLbl>
            <c:dLbl>
              <c:idx val="5"/>
              <c:layout>
                <c:manualLayout>
                  <c:x val="0.12355534222498329"/>
                  <c:y val="-3.3571979973091616E-2"/>
                </c:manualLayout>
              </c:layout>
              <c:showPercent val="1"/>
            </c:dLbl>
            <c:showPercent val="1"/>
            <c:showLeaderLines val="1"/>
          </c:dLbls>
          <c:cat>
            <c:strRef>
              <c:f>Лист1!$A$2:$A$7</c:f>
              <c:strCache>
                <c:ptCount val="6"/>
                <c:pt idx="0">
                  <c:v>сельхоз</c:v>
                </c:pt>
                <c:pt idx="1">
                  <c:v>населен</c:v>
                </c:pt>
                <c:pt idx="2">
                  <c:v>промышлен</c:v>
                </c:pt>
                <c:pt idx="3">
                  <c:v>особо</c:v>
                </c:pt>
                <c:pt idx="4">
                  <c:v>лес</c:v>
                </c:pt>
                <c:pt idx="5">
                  <c:v>вода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195618</c:v>
                </c:pt>
                <c:pt idx="1">
                  <c:v>11663</c:v>
                </c:pt>
                <c:pt idx="2">
                  <c:v>938</c:v>
                </c:pt>
                <c:pt idx="3">
                  <c:v>2353</c:v>
                </c:pt>
                <c:pt idx="4">
                  <c:v>2793</c:v>
                </c:pt>
                <c:pt idx="5">
                  <c:v>2198</c:v>
                </c:pt>
              </c:numCache>
            </c:numRef>
          </c:val>
        </c:ser>
        <c:firstSliceAng val="0"/>
      </c:pieChart>
    </c:plotArea>
    <c:plotVisOnly val="1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view3D>
      <c:perspective val="0"/>
    </c:view3D>
    <c:plotArea>
      <c:layout>
        <c:manualLayout>
          <c:layoutTarget val="inner"/>
          <c:xMode val="edge"/>
          <c:yMode val="edge"/>
          <c:x val="0"/>
          <c:y val="5.4945054945054984E-3"/>
          <c:w val="0.72710622710622708"/>
          <c:h val="0.8681318681318686"/>
        </c:manualLayout>
      </c:layout>
      <c:pie3DChart>
        <c:varyColors val="1"/>
        <c:ser>
          <c:idx val="0"/>
          <c:order val="0"/>
          <c:tx>
            <c:strRef>
              <c:f>Sheet1!$A$2</c:f>
              <c:strCache>
                <c:ptCount val="1"/>
                <c:pt idx="0">
                  <c:v>Восток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explosion val="25"/>
          <c:dPt>
            <c:idx val="1"/>
            <c:spPr>
              <a:solidFill>
                <a:srgbClr val="993366"/>
              </a:solidFill>
              <a:ln w="12700">
                <a:solidFill>
                  <a:srgbClr val="000000"/>
                </a:solidFill>
                <a:prstDash val="solid"/>
              </a:ln>
            </c:spPr>
          </c:dPt>
          <c:dPt>
            <c:idx val="2"/>
            <c:spPr>
              <a:solidFill>
                <a:srgbClr val="FFFFCC"/>
              </a:solidFill>
              <a:ln w="12700">
                <a:solidFill>
                  <a:srgbClr val="000000"/>
                </a:solidFill>
                <a:prstDash val="solid"/>
              </a:ln>
            </c:spPr>
          </c:dPt>
          <c:dPt>
            <c:idx val="3"/>
            <c:spPr>
              <a:solidFill>
                <a:srgbClr val="CCFFFF"/>
              </a:solidFill>
              <a:ln w="12700">
                <a:solidFill>
                  <a:srgbClr val="000000"/>
                </a:solidFill>
                <a:prstDash val="solid"/>
              </a:ln>
            </c:spPr>
          </c:dPt>
          <c:dLbls>
            <c:dLbl>
              <c:idx val="0"/>
              <c:layout>
                <c:manualLayout>
                  <c:x val="-0.18175517075307471"/>
                  <c:y val="-0.49365564881312879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41%</a:t>
                    </a:r>
                  </a:p>
                </c:rich>
              </c:tx>
              <c:dLblPos val="bestFit"/>
            </c:dLbl>
            <c:dLbl>
              <c:idx val="1"/>
              <c:layout>
                <c:manualLayout>
                  <c:x val="4.3956043956044133E-2"/>
                  <c:y val="-2.0190474988703182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9%</a:t>
                    </a:r>
                  </a:p>
                </c:rich>
              </c:tx>
              <c:dLblPos val="bestFit"/>
            </c:dLbl>
            <c:dLbl>
              <c:idx val="2"/>
              <c:layout>
                <c:manualLayout>
                  <c:x val="8.7433722832238589E-2"/>
                  <c:y val="1.6313711987924591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4,6%</a:t>
                    </a:r>
                  </a:p>
                </c:rich>
              </c:tx>
              <c:dLblPos val="bestFit"/>
            </c:dLbl>
            <c:dLbl>
              <c:idx val="3"/>
              <c:layout>
                <c:manualLayout>
                  <c:x val="4.0796774365573524E-2"/>
                  <c:y val="4.3956043956044133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3%</a:t>
                    </a:r>
                  </a:p>
                </c:rich>
              </c:tx>
              <c:dLblPos val="bestFit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125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Val val="1"/>
            <c:showLeaderLines val="1"/>
          </c:dLbls>
          <c:cat>
            <c:strRef>
              <c:f>Sheet1!$B$1:$E$1</c:f>
              <c:strCache>
                <c:ptCount val="4"/>
                <c:pt idx="0">
                  <c:v>АПК</c:v>
                </c:pt>
                <c:pt idx="1">
                  <c:v>Промышленность</c:v>
                </c:pt>
                <c:pt idx="2">
                  <c:v>Торговля</c:v>
                </c:pt>
                <c:pt idx="3">
                  <c:v>Транспорт и связь</c:v>
                </c:pt>
              </c:strCache>
            </c:strRef>
          </c:cat>
          <c:val>
            <c:numRef>
              <c:f>Sheet1!$B$2:$E$2</c:f>
              <c:numCache>
                <c:formatCode>General</c:formatCode>
                <c:ptCount val="4"/>
                <c:pt idx="0">
                  <c:v>41</c:v>
                </c:pt>
                <c:pt idx="1">
                  <c:v>9</c:v>
                </c:pt>
                <c:pt idx="2">
                  <c:v>4.5999999999999996</c:v>
                </c:pt>
                <c:pt idx="3">
                  <c:v>3</c:v>
                </c:pt>
              </c:numCache>
            </c:numRef>
          </c:val>
        </c:ser>
      </c:pie3DChart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73626373626373665"/>
          <c:y val="0.10439560439560452"/>
          <c:w val="0.25457875457875456"/>
          <c:h val="0.79120879120879162"/>
        </c:manualLayout>
      </c:layout>
      <c:spPr>
        <a:noFill/>
        <a:ln w="25400">
          <a:noFill/>
        </a:ln>
      </c:spPr>
      <c:txPr>
        <a:bodyPr/>
        <a:lstStyle/>
        <a:p>
          <a:pPr>
            <a:defRPr sz="920" b="0" i="0" u="none" strike="noStrike" baseline="0">
              <a:solidFill>
                <a:srgbClr val="000000"/>
              </a:solidFill>
              <a:latin typeface="Arial Cyr"/>
              <a:ea typeface="Arial Cyr"/>
              <a:cs typeface="Arial Cyr"/>
            </a:defRPr>
          </a:pPr>
          <a:endParaRPr lang="ru-RU"/>
        </a:p>
      </c:txPr>
    </c:legend>
    <c:plotVisOnly val="1"/>
    <c:dispBlanksAs val="zero"/>
  </c:chart>
  <c:spPr>
    <a:noFill/>
    <a:ln>
      <a:noFill/>
    </a:ln>
  </c:spPr>
  <c:txPr>
    <a:bodyPr/>
    <a:lstStyle/>
    <a:p>
      <a:pPr>
        <a:defRPr sz="800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>
        <c:manualLayout>
          <c:layoutTarget val="inner"/>
          <c:xMode val="edge"/>
          <c:yMode val="edge"/>
          <c:x val="4.6153846153846163E-2"/>
          <c:y val="5.4838709677419363E-2"/>
          <c:w val="0.3897435897435898"/>
          <c:h val="0.73548387096774159"/>
        </c:manualLayout>
      </c:layout>
      <c:pieChart>
        <c:varyColors val="1"/>
        <c:ser>
          <c:idx val="0"/>
          <c:order val="0"/>
          <c:tx>
            <c:strRef>
              <c:f>Sheet1!$A$2</c:f>
              <c:strCache>
                <c:ptCount val="1"/>
              </c:strCache>
            </c:strRef>
          </c:tx>
          <c:spPr>
            <a:solidFill>
              <a:srgbClr val="9999FF"/>
            </a:solidFill>
            <a:ln w="12697">
              <a:solidFill>
                <a:srgbClr val="000000"/>
              </a:solidFill>
              <a:prstDash val="solid"/>
            </a:ln>
          </c:spPr>
          <c:explosion val="25"/>
          <c:dPt>
            <c:idx val="1"/>
            <c:spPr>
              <a:solidFill>
                <a:srgbClr val="993366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2"/>
            <c:spPr>
              <a:solidFill>
                <a:srgbClr val="FFFFCC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3"/>
            <c:spPr>
              <a:solidFill>
                <a:srgbClr val="CCFFFF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4"/>
            <c:spPr>
              <a:solidFill>
                <a:srgbClr val="660066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5"/>
            <c:spPr>
              <a:solidFill>
                <a:srgbClr val="FF8080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6"/>
            <c:spPr>
              <a:solidFill>
                <a:srgbClr val="0066CC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7"/>
            <c:spPr>
              <a:solidFill>
                <a:srgbClr val="CCCCFF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8"/>
            <c:spPr>
              <a:solidFill>
                <a:srgbClr val="000080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Lbls>
            <c:dLbl>
              <c:idx val="0"/>
              <c:layout>
                <c:manualLayout>
                  <c:x val="-0.12093826011729016"/>
                  <c:y val="-1.8415977572695884E-2"/>
                </c:manualLayout>
              </c:layout>
              <c:dLblPos val="bestFit"/>
              <c:showPercent val="1"/>
            </c:dLbl>
            <c:dLbl>
              <c:idx val="1"/>
              <c:layout>
                <c:manualLayout>
                  <c:x val="2.4839950765256111E-2"/>
                  <c:y val="1.3735804167405398E-2"/>
                </c:manualLayout>
              </c:layout>
              <c:dLblPos val="bestFit"/>
              <c:showPercent val="1"/>
            </c:dLbl>
            <c:dLbl>
              <c:idx val="2"/>
              <c:layout>
                <c:manualLayout>
                  <c:x val="1.3792293153159219E-2"/>
                  <c:y val="-1.0808815625121575E-2"/>
                </c:manualLayout>
              </c:layout>
              <c:dLblPos val="bestFit"/>
              <c:showPercent val="1"/>
            </c:dLbl>
            <c:dLbl>
              <c:idx val="3"/>
              <c:layout>
                <c:manualLayout>
                  <c:x val="2.0512820512820596E-2"/>
                  <c:y val="-5.2088918992649934E-3"/>
                </c:manualLayout>
              </c:layout>
              <c:dLblPos val="bestFit"/>
              <c:showPercent val="1"/>
            </c:dLbl>
            <c:dLbl>
              <c:idx val="4"/>
              <c:layout>
                <c:manualLayout>
                  <c:x val="3.4188034188034192E-3"/>
                  <c:y val="-6.7271342199777765E-3"/>
                </c:manualLayout>
              </c:layout>
              <c:dLblPos val="bestFit"/>
              <c:showPercent val="1"/>
            </c:dLbl>
            <c:dLbl>
              <c:idx val="5"/>
              <c:layout>
                <c:manualLayout>
                  <c:x val="5.1282051282051291E-3"/>
                  <c:y val="-5.404302111142751E-3"/>
                </c:manualLayout>
              </c:layout>
              <c:dLblPos val="bestFit"/>
              <c:showPercent val="1"/>
            </c:dLbl>
            <c:dLbl>
              <c:idx val="6"/>
              <c:layout>
                <c:manualLayout>
                  <c:x val="1.196581196581221E-2"/>
                  <c:y val="-1.8353064088566805E-2"/>
                </c:manualLayout>
              </c:layout>
              <c:dLblPos val="bestFit"/>
              <c:showPercent val="1"/>
            </c:dLbl>
            <c:dLbl>
              <c:idx val="7"/>
              <c:layout>
                <c:manualLayout>
                  <c:x val="7.1910838040304403E-3"/>
                  <c:y val="6.3954854501469295E-3"/>
                </c:manualLayout>
              </c:layout>
              <c:dLblPos val="bestFit"/>
              <c:showPercent val="1"/>
            </c:dLbl>
            <c:dLbl>
              <c:idx val="8"/>
              <c:layout>
                <c:manualLayout>
                  <c:x val="-5.1202691983264024E-3"/>
                  <c:y val="6.4516129032259019E-3"/>
                </c:manualLayout>
              </c:layout>
              <c:dLblPos val="bestFit"/>
              <c:showPercent val="1"/>
            </c:dLbl>
            <c:numFmt formatCode="0%" sourceLinked="0"/>
            <c:spPr>
              <a:noFill/>
              <a:ln w="25394">
                <a:noFill/>
              </a:ln>
            </c:spPr>
            <c:txPr>
              <a:bodyPr/>
              <a:lstStyle/>
              <a:p>
                <a:pPr>
                  <a:defRPr sz="1200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Percent val="1"/>
            <c:showLeaderLines val="1"/>
          </c:dLbls>
          <c:cat>
            <c:strRef>
              <c:f>Sheet1!$B$1:$J$1</c:f>
              <c:strCache>
                <c:ptCount val="9"/>
                <c:pt idx="0">
                  <c:v>сельское хозяйство</c:v>
                </c:pt>
                <c:pt idx="1">
                  <c:v>обрабатывающая пр-ть</c:v>
                </c:pt>
                <c:pt idx="2">
                  <c:v>произв-во и распред-е электроэнергии, газа и воды</c:v>
                </c:pt>
                <c:pt idx="3">
                  <c:v>торговля</c:v>
                </c:pt>
                <c:pt idx="4">
                  <c:v>строительство</c:v>
                </c:pt>
                <c:pt idx="5">
                  <c:v>транспорт </c:v>
                </c:pt>
                <c:pt idx="6">
                  <c:v>образование</c:v>
                </c:pt>
                <c:pt idx="7">
                  <c:v>здравоохранение</c:v>
                </c:pt>
                <c:pt idx="8">
                  <c:v>прочие</c:v>
                </c:pt>
              </c:strCache>
            </c:strRef>
          </c:cat>
          <c:val>
            <c:numRef>
              <c:f>Sheet1!$B$2:$J$2</c:f>
              <c:numCache>
                <c:formatCode>General</c:formatCode>
                <c:ptCount val="9"/>
                <c:pt idx="0">
                  <c:v>10.99</c:v>
                </c:pt>
                <c:pt idx="1">
                  <c:v>1.06</c:v>
                </c:pt>
                <c:pt idx="2">
                  <c:v>0.32000000000000339</c:v>
                </c:pt>
                <c:pt idx="3">
                  <c:v>1.9300000000000119</c:v>
                </c:pt>
                <c:pt idx="4">
                  <c:v>0.13</c:v>
                </c:pt>
                <c:pt idx="5">
                  <c:v>0.91</c:v>
                </c:pt>
                <c:pt idx="6">
                  <c:v>1.7</c:v>
                </c:pt>
                <c:pt idx="7">
                  <c:v>1.29</c:v>
                </c:pt>
                <c:pt idx="8">
                  <c:v>1.77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</c:strCache>
            </c:strRef>
          </c:tx>
          <c:spPr>
            <a:solidFill>
              <a:srgbClr val="993366"/>
            </a:solidFill>
            <a:ln w="12697">
              <a:solidFill>
                <a:srgbClr val="000000"/>
              </a:solidFill>
              <a:prstDash val="solid"/>
            </a:ln>
          </c:spPr>
          <c:explosion val="25"/>
          <c:dPt>
            <c:idx val="0"/>
            <c:spPr>
              <a:solidFill>
                <a:srgbClr val="9999FF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2"/>
            <c:spPr>
              <a:solidFill>
                <a:srgbClr val="FFFFCC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3"/>
            <c:spPr>
              <a:solidFill>
                <a:srgbClr val="CCFFFF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4"/>
            <c:spPr>
              <a:solidFill>
                <a:srgbClr val="660066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5"/>
            <c:spPr>
              <a:solidFill>
                <a:srgbClr val="FF8080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6"/>
            <c:spPr>
              <a:solidFill>
                <a:srgbClr val="0066CC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7"/>
            <c:spPr>
              <a:solidFill>
                <a:srgbClr val="CCCCFF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8"/>
            <c:spPr>
              <a:solidFill>
                <a:srgbClr val="000080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Lbls>
            <c:numFmt formatCode="0%" sourceLinked="0"/>
            <c:spPr>
              <a:noFill/>
              <a:ln w="25394">
                <a:noFill/>
              </a:ln>
            </c:spPr>
            <c:txPr>
              <a:bodyPr/>
              <a:lstStyle/>
              <a:p>
                <a:pPr>
                  <a:defRPr sz="1200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Percent val="1"/>
            <c:showLeaderLines val="1"/>
          </c:dLbls>
          <c:cat>
            <c:strRef>
              <c:f>Sheet1!$B$1:$J$1</c:f>
              <c:strCache>
                <c:ptCount val="9"/>
                <c:pt idx="0">
                  <c:v>сельское хозяйство</c:v>
                </c:pt>
                <c:pt idx="1">
                  <c:v>обрабатывающая пр-ть</c:v>
                </c:pt>
                <c:pt idx="2">
                  <c:v>произв-во и распред-е электроэнергии, газа и воды</c:v>
                </c:pt>
                <c:pt idx="3">
                  <c:v>торговля</c:v>
                </c:pt>
                <c:pt idx="4">
                  <c:v>строительство</c:v>
                </c:pt>
                <c:pt idx="5">
                  <c:v>транспорт </c:v>
                </c:pt>
                <c:pt idx="6">
                  <c:v>образование</c:v>
                </c:pt>
                <c:pt idx="7">
                  <c:v>здравоохранение</c:v>
                </c:pt>
                <c:pt idx="8">
                  <c:v>прочие</c:v>
                </c:pt>
              </c:strCache>
            </c:strRef>
          </c:cat>
          <c:val>
            <c:numRef>
              <c:f>Sheet1!$B$3:$J$3</c:f>
              <c:numCache>
                <c:formatCode>General</c:formatCode>
                <c:ptCount val="9"/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</c:strCache>
            </c:strRef>
          </c:tx>
          <c:spPr>
            <a:solidFill>
              <a:srgbClr val="FFFFCC"/>
            </a:solidFill>
            <a:ln w="12697">
              <a:solidFill>
                <a:srgbClr val="000000"/>
              </a:solidFill>
              <a:prstDash val="solid"/>
            </a:ln>
          </c:spPr>
          <c:explosion val="25"/>
          <c:dPt>
            <c:idx val="0"/>
            <c:spPr>
              <a:solidFill>
                <a:srgbClr val="9999FF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1"/>
            <c:spPr>
              <a:solidFill>
                <a:srgbClr val="993366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3"/>
            <c:spPr>
              <a:solidFill>
                <a:srgbClr val="CCFFFF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4"/>
            <c:spPr>
              <a:solidFill>
                <a:srgbClr val="660066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5"/>
            <c:spPr>
              <a:solidFill>
                <a:srgbClr val="FF8080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6"/>
            <c:spPr>
              <a:solidFill>
                <a:srgbClr val="0066CC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7"/>
            <c:spPr>
              <a:solidFill>
                <a:srgbClr val="CCCCFF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Pt>
            <c:idx val="8"/>
            <c:spPr>
              <a:solidFill>
                <a:srgbClr val="000080"/>
              </a:solidFill>
              <a:ln w="12697">
                <a:solidFill>
                  <a:srgbClr val="000000"/>
                </a:solidFill>
                <a:prstDash val="solid"/>
              </a:ln>
            </c:spPr>
          </c:dPt>
          <c:dLbls>
            <c:numFmt formatCode="0%" sourceLinked="0"/>
            <c:spPr>
              <a:noFill/>
              <a:ln w="25394">
                <a:noFill/>
              </a:ln>
            </c:spPr>
            <c:txPr>
              <a:bodyPr/>
              <a:lstStyle/>
              <a:p>
                <a:pPr>
                  <a:defRPr sz="1200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Percent val="1"/>
            <c:showLeaderLines val="1"/>
          </c:dLbls>
          <c:cat>
            <c:strRef>
              <c:f>Sheet1!$B$1:$J$1</c:f>
              <c:strCache>
                <c:ptCount val="9"/>
                <c:pt idx="0">
                  <c:v>сельское хозяйство</c:v>
                </c:pt>
                <c:pt idx="1">
                  <c:v>обрабатывающая пр-ть</c:v>
                </c:pt>
                <c:pt idx="2">
                  <c:v>произв-во и распред-е электроэнергии, газа и воды</c:v>
                </c:pt>
                <c:pt idx="3">
                  <c:v>торговля</c:v>
                </c:pt>
                <c:pt idx="4">
                  <c:v>строительство</c:v>
                </c:pt>
                <c:pt idx="5">
                  <c:v>транспорт </c:v>
                </c:pt>
                <c:pt idx="6">
                  <c:v>образование</c:v>
                </c:pt>
                <c:pt idx="7">
                  <c:v>здравоохранение</c:v>
                </c:pt>
                <c:pt idx="8">
                  <c:v>прочие</c:v>
                </c:pt>
              </c:strCache>
            </c:strRef>
          </c:cat>
          <c:val>
            <c:numRef>
              <c:f>Sheet1!$B$4:$J$4</c:f>
              <c:numCache>
                <c:formatCode>General</c:formatCode>
                <c:ptCount val="9"/>
              </c:numCache>
            </c:numRef>
          </c:val>
        </c:ser>
        <c:dLbls>
          <c:showPercent val="1"/>
        </c:dLbls>
        <c:firstSliceAng val="0"/>
      </c:pieChart>
      <c:spPr>
        <a:solidFill>
          <a:srgbClr val="FFFFFF"/>
        </a:solidFill>
        <a:ln w="25394">
          <a:noFill/>
        </a:ln>
      </c:spPr>
    </c:plotArea>
    <c:legend>
      <c:legendPos val="r"/>
      <c:legendEntry>
        <c:idx val="3"/>
        <c:txPr>
          <a:bodyPr/>
          <a:lstStyle/>
          <a:p>
            <a:pPr>
              <a:defRPr sz="920" b="0" i="0" u="none" strike="noStrike" baseline="0">
                <a:solidFill>
                  <a:srgbClr val="000000"/>
                </a:solidFill>
                <a:latin typeface="Century Gothic"/>
                <a:ea typeface="Century Gothic"/>
                <a:cs typeface="Century Gothic"/>
              </a:defRPr>
            </a:pPr>
            <a:endParaRPr lang="ru-RU"/>
          </a:p>
        </c:txPr>
      </c:legendEntry>
      <c:spPr>
        <a:solidFill>
          <a:srgbClr val="FFFFFF"/>
        </a:solidFill>
        <a:ln w="25394">
          <a:noFill/>
        </a:ln>
      </c:spPr>
      <c:txPr>
        <a:bodyPr/>
        <a:lstStyle/>
        <a:p>
          <a:pPr>
            <a:defRPr sz="920" b="0" i="0" u="none" strike="noStrike" baseline="0">
              <a:solidFill>
                <a:srgbClr val="000000"/>
              </a:solidFill>
              <a:latin typeface="Century Gothic"/>
              <a:ea typeface="Century Gothic"/>
              <a:cs typeface="Century Gothic"/>
            </a:defRPr>
          </a:pPr>
          <a:endParaRPr lang="ru-RU"/>
        </a:p>
      </c:txPr>
    </c:legend>
    <c:plotVisOnly val="1"/>
    <c:dispBlanksAs val="zero"/>
  </c:chart>
  <c:spPr>
    <a:noFill/>
    <a:ln>
      <a:noFill/>
    </a:ln>
  </c:spPr>
  <c:txPr>
    <a:bodyPr/>
    <a:lstStyle/>
    <a:p>
      <a:pPr>
        <a:defRPr sz="1200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view3D>
      <c:rotY val="240"/>
      <c:perspective val="0"/>
    </c:view3D>
    <c:plotArea>
      <c:layout>
        <c:manualLayout>
          <c:layoutTarget val="inner"/>
          <c:xMode val="edge"/>
          <c:yMode val="edge"/>
          <c:x val="1.7187500000000001E-2"/>
          <c:y val="0.10132158590308372"/>
          <c:w val="0.69531249999999956"/>
          <c:h val="0.77973568281939443"/>
        </c:manualLayout>
      </c:layout>
      <c:pie3DChart>
        <c:varyColors val="1"/>
        <c:ser>
          <c:idx val="0"/>
          <c:order val="0"/>
          <c:tx>
            <c:strRef>
              <c:f>Sheet1!$A$2</c:f>
              <c:strCache>
                <c:ptCount val="1"/>
                <c:pt idx="0">
                  <c:v>удельный вес</c:v>
                </c:pt>
              </c:strCache>
            </c:strRef>
          </c:tx>
          <c:spPr>
            <a:solidFill>
              <a:srgbClr val="9999FF"/>
            </a:solidFill>
            <a:ln w="12661">
              <a:solidFill>
                <a:srgbClr val="000000"/>
              </a:solidFill>
              <a:prstDash val="solid"/>
            </a:ln>
          </c:spPr>
          <c:explosion val="21"/>
          <c:dPt>
            <c:idx val="1"/>
            <c:spPr>
              <a:solidFill>
                <a:srgbClr val="993366"/>
              </a:solidFill>
              <a:ln w="12661">
                <a:solidFill>
                  <a:srgbClr val="000000"/>
                </a:solidFill>
                <a:prstDash val="solid"/>
              </a:ln>
            </c:spPr>
          </c:dPt>
          <c:dPt>
            <c:idx val="2"/>
            <c:spPr>
              <a:solidFill>
                <a:srgbClr val="FFFFCC"/>
              </a:solidFill>
              <a:ln w="12661">
                <a:solidFill>
                  <a:srgbClr val="000000"/>
                </a:solidFill>
                <a:prstDash val="solid"/>
              </a:ln>
            </c:spPr>
          </c:dPt>
          <c:dPt>
            <c:idx val="3"/>
            <c:spPr>
              <a:solidFill>
                <a:srgbClr val="CCFFFF"/>
              </a:solidFill>
              <a:ln w="12661">
                <a:solidFill>
                  <a:srgbClr val="000000"/>
                </a:solidFill>
                <a:prstDash val="solid"/>
              </a:ln>
            </c:spPr>
          </c:dPt>
          <c:dPt>
            <c:idx val="4"/>
            <c:spPr>
              <a:solidFill>
                <a:srgbClr val="660066"/>
              </a:solidFill>
              <a:ln w="12661">
                <a:solidFill>
                  <a:srgbClr val="000000"/>
                </a:solidFill>
                <a:prstDash val="solid"/>
              </a:ln>
            </c:spPr>
          </c:dPt>
          <c:dPt>
            <c:idx val="5"/>
            <c:spPr>
              <a:solidFill>
                <a:srgbClr val="FF8080"/>
              </a:solidFill>
              <a:ln w="12661">
                <a:solidFill>
                  <a:srgbClr val="000000"/>
                </a:solidFill>
                <a:prstDash val="solid"/>
              </a:ln>
            </c:spPr>
          </c:dPt>
          <c:dLbls>
            <c:dLbl>
              <c:idx val="0"/>
              <c:layout>
                <c:manualLayout>
                  <c:x val="1.7187500000000001E-2"/>
                  <c:y val="-0.39600664064095514"/>
                </c:manualLayout>
              </c:layout>
              <c:dLblPos val="bestFit"/>
              <c:showVal val="1"/>
            </c:dLbl>
            <c:dLbl>
              <c:idx val="2"/>
              <c:layout>
                <c:manualLayout>
                  <c:x val="6.9548125060756028E-2"/>
                  <c:y val="7.3314986633166732E-4"/>
                </c:manualLayout>
              </c:layout>
              <c:dLblPos val="bestFit"/>
              <c:showVal val="1"/>
            </c:dLbl>
            <c:dLbl>
              <c:idx val="3"/>
              <c:layout>
                <c:manualLayout>
                  <c:x val="-5.4217165273321988E-2"/>
                  <c:y val="5.7269981162019083E-2"/>
                </c:manualLayout>
              </c:layout>
              <c:dLblPos val="bestFit"/>
              <c:showVal val="1"/>
            </c:dLbl>
            <c:dLbl>
              <c:idx val="4"/>
              <c:layout>
                <c:manualLayout>
                  <c:x val="4.5567494167395924E-2"/>
                  <c:y val="5.9700634504276345E-2"/>
                </c:manualLayout>
              </c:layout>
              <c:dLblPos val="bestFit"/>
              <c:showVal val="1"/>
            </c:dLbl>
            <c:dLbl>
              <c:idx val="5"/>
              <c:layout>
                <c:manualLayout>
                  <c:x val="-2.7172847607012571E-3"/>
                  <c:y val="0.17753630542460044"/>
                </c:manualLayout>
              </c:layout>
              <c:dLblPos val="bestFit"/>
              <c:showVal val="1"/>
            </c:dLbl>
            <c:spPr>
              <a:noFill/>
              <a:ln w="25321">
                <a:noFill/>
              </a:ln>
            </c:spPr>
            <c:txPr>
              <a:bodyPr/>
              <a:lstStyle/>
              <a:p>
                <a:pPr>
                  <a:defRPr sz="1196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Val val="1"/>
            <c:showLeaderLines val="1"/>
          </c:dLbls>
          <c:cat>
            <c:strRef>
              <c:f>Sheet1!$B$1:$G$1</c:f>
              <c:strCache>
                <c:ptCount val="6"/>
                <c:pt idx="0">
                  <c:v>промышленность</c:v>
                </c:pt>
                <c:pt idx="1">
                  <c:v>сельское хозяйство</c:v>
                </c:pt>
                <c:pt idx="2">
                  <c:v>транспорт</c:v>
                </c:pt>
                <c:pt idx="3">
                  <c:v>строительство</c:v>
                </c:pt>
                <c:pt idx="4">
                  <c:v>торговля</c:v>
                </c:pt>
                <c:pt idx="5">
                  <c:v>платные услуги</c:v>
                </c:pt>
              </c:strCache>
            </c:strRef>
          </c:cat>
          <c:val>
            <c:numRef>
              <c:f>Sheet1!$B$2:$G$2</c:f>
              <c:numCache>
                <c:formatCode>0.0%</c:formatCode>
                <c:ptCount val="6"/>
                <c:pt idx="0">
                  <c:v>0.16500000000000001</c:v>
                </c:pt>
                <c:pt idx="1">
                  <c:v>0.59</c:v>
                </c:pt>
                <c:pt idx="2">
                  <c:v>2.0000000000000011E-2</c:v>
                </c:pt>
                <c:pt idx="3">
                  <c:v>6.0000000000000114E-3</c:v>
                </c:pt>
                <c:pt idx="4">
                  <c:v>0.17400000000000004</c:v>
                </c:pt>
                <c:pt idx="5" formatCode="0%">
                  <c:v>4.0000000000000022E-2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</c:strCache>
            </c:strRef>
          </c:tx>
          <c:spPr>
            <a:solidFill>
              <a:srgbClr val="993366"/>
            </a:solidFill>
            <a:ln w="12661">
              <a:solidFill>
                <a:srgbClr val="000000"/>
              </a:solidFill>
              <a:prstDash val="solid"/>
            </a:ln>
          </c:spPr>
          <c:explosion val="21"/>
          <c:dPt>
            <c:idx val="0"/>
            <c:spPr>
              <a:solidFill>
                <a:srgbClr val="9999FF"/>
              </a:solidFill>
              <a:ln w="12661">
                <a:solidFill>
                  <a:srgbClr val="000000"/>
                </a:solidFill>
                <a:prstDash val="solid"/>
              </a:ln>
            </c:spPr>
          </c:dPt>
          <c:dPt>
            <c:idx val="2"/>
            <c:spPr>
              <a:solidFill>
                <a:srgbClr val="FFFFCC"/>
              </a:solidFill>
              <a:ln w="12661">
                <a:solidFill>
                  <a:srgbClr val="000000"/>
                </a:solidFill>
                <a:prstDash val="solid"/>
              </a:ln>
            </c:spPr>
          </c:dPt>
          <c:dPt>
            <c:idx val="3"/>
            <c:spPr>
              <a:solidFill>
                <a:srgbClr val="CCFFFF"/>
              </a:solidFill>
              <a:ln w="12661">
                <a:solidFill>
                  <a:srgbClr val="000000"/>
                </a:solidFill>
                <a:prstDash val="solid"/>
              </a:ln>
            </c:spPr>
          </c:dPt>
          <c:dPt>
            <c:idx val="4"/>
            <c:spPr>
              <a:solidFill>
                <a:srgbClr val="660066"/>
              </a:solidFill>
              <a:ln w="12661">
                <a:solidFill>
                  <a:srgbClr val="000000"/>
                </a:solidFill>
                <a:prstDash val="solid"/>
              </a:ln>
            </c:spPr>
          </c:dPt>
          <c:dPt>
            <c:idx val="5"/>
            <c:spPr>
              <a:solidFill>
                <a:srgbClr val="FF8080"/>
              </a:solidFill>
              <a:ln w="12661">
                <a:solidFill>
                  <a:srgbClr val="000000"/>
                </a:solidFill>
                <a:prstDash val="solid"/>
              </a:ln>
            </c:spPr>
          </c:dPt>
          <c:dLbls>
            <c:spPr>
              <a:noFill/>
              <a:ln w="25321">
                <a:noFill/>
              </a:ln>
            </c:spPr>
            <c:txPr>
              <a:bodyPr/>
              <a:lstStyle/>
              <a:p>
                <a:pPr>
                  <a:defRPr sz="1196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Val val="1"/>
            <c:showLeaderLines val="1"/>
          </c:dLbls>
          <c:cat>
            <c:strRef>
              <c:f>Sheet1!$B$1:$G$1</c:f>
              <c:strCache>
                <c:ptCount val="6"/>
                <c:pt idx="0">
                  <c:v>промышленность</c:v>
                </c:pt>
                <c:pt idx="1">
                  <c:v>сельское хозяйство</c:v>
                </c:pt>
                <c:pt idx="2">
                  <c:v>транспорт</c:v>
                </c:pt>
                <c:pt idx="3">
                  <c:v>строительство</c:v>
                </c:pt>
                <c:pt idx="4">
                  <c:v>торговля</c:v>
                </c:pt>
                <c:pt idx="5">
                  <c:v>платные услуги</c:v>
                </c:pt>
              </c:strCache>
            </c:strRef>
          </c:cat>
          <c:val>
            <c:numRef>
              <c:f>Sheet1!$B$3:$G$3</c:f>
              <c:numCache>
                <c:formatCode>General</c:formatCode>
                <c:ptCount val="6"/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</c:strCache>
            </c:strRef>
          </c:tx>
          <c:spPr>
            <a:solidFill>
              <a:srgbClr val="FFFFCC"/>
            </a:solidFill>
            <a:ln w="12661">
              <a:solidFill>
                <a:srgbClr val="000000"/>
              </a:solidFill>
              <a:prstDash val="solid"/>
            </a:ln>
          </c:spPr>
          <c:explosion val="21"/>
          <c:dPt>
            <c:idx val="0"/>
            <c:spPr>
              <a:solidFill>
                <a:srgbClr val="9999FF"/>
              </a:solidFill>
              <a:ln w="12661">
                <a:solidFill>
                  <a:srgbClr val="000000"/>
                </a:solidFill>
                <a:prstDash val="solid"/>
              </a:ln>
            </c:spPr>
          </c:dPt>
          <c:dPt>
            <c:idx val="1"/>
            <c:spPr>
              <a:solidFill>
                <a:srgbClr val="993366"/>
              </a:solidFill>
              <a:ln w="12661">
                <a:solidFill>
                  <a:srgbClr val="000000"/>
                </a:solidFill>
                <a:prstDash val="solid"/>
              </a:ln>
            </c:spPr>
          </c:dPt>
          <c:dPt>
            <c:idx val="3"/>
            <c:spPr>
              <a:solidFill>
                <a:srgbClr val="CCFFFF"/>
              </a:solidFill>
              <a:ln w="12661">
                <a:solidFill>
                  <a:srgbClr val="000000"/>
                </a:solidFill>
                <a:prstDash val="solid"/>
              </a:ln>
            </c:spPr>
          </c:dPt>
          <c:dPt>
            <c:idx val="4"/>
            <c:spPr>
              <a:solidFill>
                <a:srgbClr val="660066"/>
              </a:solidFill>
              <a:ln w="12661">
                <a:solidFill>
                  <a:srgbClr val="000000"/>
                </a:solidFill>
                <a:prstDash val="solid"/>
              </a:ln>
            </c:spPr>
          </c:dPt>
          <c:dPt>
            <c:idx val="5"/>
            <c:spPr>
              <a:solidFill>
                <a:srgbClr val="FF8080"/>
              </a:solidFill>
              <a:ln w="12661">
                <a:solidFill>
                  <a:srgbClr val="000000"/>
                </a:solidFill>
                <a:prstDash val="solid"/>
              </a:ln>
            </c:spPr>
          </c:dPt>
          <c:dLbls>
            <c:spPr>
              <a:noFill/>
              <a:ln w="25321">
                <a:noFill/>
              </a:ln>
            </c:spPr>
            <c:txPr>
              <a:bodyPr/>
              <a:lstStyle/>
              <a:p>
                <a:pPr>
                  <a:defRPr sz="1196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Val val="1"/>
            <c:showLeaderLines val="1"/>
          </c:dLbls>
          <c:cat>
            <c:strRef>
              <c:f>Sheet1!$B$1:$G$1</c:f>
              <c:strCache>
                <c:ptCount val="6"/>
                <c:pt idx="0">
                  <c:v>промышленность</c:v>
                </c:pt>
                <c:pt idx="1">
                  <c:v>сельское хозяйство</c:v>
                </c:pt>
                <c:pt idx="2">
                  <c:v>транспорт</c:v>
                </c:pt>
                <c:pt idx="3">
                  <c:v>строительство</c:v>
                </c:pt>
                <c:pt idx="4">
                  <c:v>торговля</c:v>
                </c:pt>
                <c:pt idx="5">
                  <c:v>платные услуги</c:v>
                </c:pt>
              </c:strCache>
            </c:strRef>
          </c:cat>
          <c:val>
            <c:numRef>
              <c:f>Sheet1!$B$4:$G$4</c:f>
              <c:numCache>
                <c:formatCode>General</c:formatCode>
                <c:ptCount val="6"/>
              </c:numCache>
            </c:numRef>
          </c:val>
        </c:ser>
        <c:dLbls>
          <c:showVal val="1"/>
        </c:dLbls>
      </c:pie3DChart>
      <c:spPr>
        <a:solidFill>
          <a:srgbClr val="FFFFFF"/>
        </a:solidFill>
        <a:ln w="25321">
          <a:noFill/>
        </a:ln>
      </c:spPr>
    </c:plotArea>
    <c:legend>
      <c:legendPos val="r"/>
      <c:layout>
        <c:manualLayout>
          <c:xMode val="edge"/>
          <c:yMode val="edge"/>
          <c:x val="0.72343749999999996"/>
          <c:y val="0.12775330396475768"/>
          <c:w val="0.21718750000000001"/>
          <c:h val="0.76651982378855221"/>
        </c:manualLayout>
      </c:layout>
      <c:spPr>
        <a:noFill/>
        <a:ln w="3165">
          <a:solidFill>
            <a:srgbClr val="000000"/>
          </a:solidFill>
          <a:prstDash val="solid"/>
        </a:ln>
      </c:spPr>
      <c:txPr>
        <a:bodyPr/>
        <a:lstStyle/>
        <a:p>
          <a:pPr>
            <a:defRPr sz="917" b="1" i="0" u="none" strike="noStrike" baseline="0">
              <a:solidFill>
                <a:srgbClr val="000000"/>
              </a:solidFill>
              <a:latin typeface="Arial Cyr"/>
              <a:ea typeface="Arial Cyr"/>
              <a:cs typeface="Arial Cyr"/>
            </a:defRPr>
          </a:pPr>
          <a:endParaRPr lang="ru-RU"/>
        </a:p>
      </c:txPr>
    </c:legend>
    <c:plotVisOnly val="1"/>
    <c:dispBlanksAs val="zero"/>
  </c:chart>
  <c:spPr>
    <a:solidFill>
      <a:srgbClr val="FFFFFF"/>
    </a:solidFill>
    <a:ln>
      <a:noFill/>
    </a:ln>
  </c:spPr>
  <c:txPr>
    <a:bodyPr/>
    <a:lstStyle/>
    <a:p>
      <a:pPr>
        <a:defRPr sz="997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 sz="1302" b="1" i="1" u="none" strike="noStrike" baseline="0">
                <a:solidFill>
                  <a:srgbClr val="000000"/>
                </a:solidFill>
                <a:latin typeface="Century Gothic"/>
                <a:ea typeface="Century Gothic"/>
                <a:cs typeface="Century Gothic"/>
              </a:defRPr>
            </a:pPr>
            <a:r>
              <a:rPr lang="ru-RU"/>
              <a:t>Количество малых предприятий по видам экономической деятельности в 2007 году, ед. </a:t>
            </a:r>
          </a:p>
        </c:rich>
      </c:tx>
      <c:layout>
        <c:manualLayout>
          <c:xMode val="edge"/>
          <c:yMode val="edge"/>
          <c:x val="0.12110091743119272"/>
          <c:y val="4.7961630695444034E-2"/>
        </c:manualLayout>
      </c:layout>
      <c:spPr>
        <a:noFill/>
        <a:ln w="25445">
          <a:noFill/>
        </a:ln>
      </c:spPr>
    </c:title>
    <c:view3D>
      <c:rotY val="240"/>
      <c:perspective val="0"/>
    </c:view3D>
    <c:plotArea>
      <c:layout>
        <c:manualLayout>
          <c:layoutTarget val="inner"/>
          <c:xMode val="edge"/>
          <c:yMode val="edge"/>
          <c:x val="0"/>
          <c:y val="0.25419664268585135"/>
          <c:w val="1"/>
          <c:h val="0.51798561151079936"/>
        </c:manualLayout>
      </c:layout>
      <c:pie3DChart>
        <c:varyColors val="1"/>
        <c:ser>
          <c:idx val="0"/>
          <c:order val="0"/>
          <c:tx>
            <c:strRef>
              <c:f>Sheet1!$A$2</c:f>
              <c:strCache>
                <c:ptCount val="1"/>
                <c:pt idx="0">
                  <c:v>Восток</c:v>
                </c:pt>
              </c:strCache>
            </c:strRef>
          </c:tx>
          <c:spPr>
            <a:solidFill>
              <a:srgbClr val="9999FF"/>
            </a:solidFill>
            <a:ln w="12723">
              <a:solidFill>
                <a:srgbClr val="000000"/>
              </a:solidFill>
              <a:prstDash val="solid"/>
            </a:ln>
          </c:spPr>
          <c:explosion val="84"/>
          <c:dPt>
            <c:idx val="1"/>
            <c:explosion val="45"/>
            <c:spPr>
              <a:solidFill>
                <a:srgbClr val="993366"/>
              </a:solidFill>
              <a:ln w="12723">
                <a:solidFill>
                  <a:srgbClr val="000000"/>
                </a:solidFill>
                <a:prstDash val="solid"/>
              </a:ln>
            </c:spPr>
          </c:dPt>
          <c:dPt>
            <c:idx val="2"/>
            <c:explosion val="108"/>
            <c:spPr>
              <a:solidFill>
                <a:srgbClr val="FFFF00"/>
              </a:solidFill>
              <a:ln w="12723">
                <a:solidFill>
                  <a:srgbClr val="000000"/>
                </a:solidFill>
                <a:prstDash val="solid"/>
              </a:ln>
            </c:spPr>
          </c:dPt>
          <c:dPt>
            <c:idx val="3"/>
            <c:spPr>
              <a:solidFill>
                <a:srgbClr val="CCFFFF"/>
              </a:solidFill>
              <a:ln w="12723">
                <a:solidFill>
                  <a:srgbClr val="000000"/>
                </a:solidFill>
                <a:prstDash val="solid"/>
              </a:ln>
            </c:spPr>
          </c:dPt>
          <c:dPt>
            <c:idx val="4"/>
            <c:explosion val="63"/>
            <c:spPr>
              <a:solidFill>
                <a:srgbClr val="339966"/>
              </a:solidFill>
              <a:ln w="12723">
                <a:solidFill>
                  <a:srgbClr val="000000"/>
                </a:solidFill>
                <a:prstDash val="solid"/>
              </a:ln>
            </c:spPr>
          </c:dPt>
          <c:dPt>
            <c:idx val="5"/>
            <c:spPr>
              <a:solidFill>
                <a:srgbClr val="FF8080"/>
              </a:solidFill>
              <a:ln w="12723">
                <a:solidFill>
                  <a:srgbClr val="000000"/>
                </a:solidFill>
                <a:prstDash val="solid"/>
              </a:ln>
            </c:spPr>
          </c:dPt>
          <c:dLbls>
            <c:dLbl>
              <c:idx val="0"/>
              <c:layout>
                <c:manualLayout>
                  <c:x val="5.1988939022107024E-4"/>
                  <c:y val="-3.2380940171195256E-2"/>
                </c:manualLayout>
              </c:layout>
              <c:dLblPos val="bestFit"/>
              <c:showVal val="1"/>
            </c:dLbl>
            <c:dLbl>
              <c:idx val="1"/>
              <c:layout>
                <c:manualLayout>
                  <c:x val="3.0461219870452652E-2"/>
                  <c:y val="-7.1718065911962017E-2"/>
                </c:manualLayout>
              </c:layout>
              <c:dLblPos val="bestFit"/>
              <c:showVal val="1"/>
            </c:dLbl>
            <c:dLbl>
              <c:idx val="2"/>
              <c:layout>
                <c:manualLayout>
                  <c:x val="2.971663999475997E-3"/>
                  <c:y val="1.245593363684557E-2"/>
                </c:manualLayout>
              </c:layout>
              <c:dLblPos val="bestFit"/>
              <c:showVal val="1"/>
            </c:dLbl>
            <c:dLbl>
              <c:idx val="3"/>
              <c:layout>
                <c:manualLayout>
                  <c:x val="2.2740377884206023E-2"/>
                  <c:y val="1.8573235899469423E-2"/>
                </c:manualLayout>
              </c:layout>
              <c:dLblPos val="bestFit"/>
              <c:showVal val="1"/>
            </c:dLbl>
            <c:dLbl>
              <c:idx val="4"/>
              <c:layout>
                <c:manualLayout>
                  <c:x val="-2.9536257633057551E-2"/>
                  <c:y val="2.8041004908464832E-2"/>
                </c:manualLayout>
              </c:layout>
              <c:dLblPos val="bestFit"/>
              <c:showVal val="1"/>
            </c:dLbl>
            <c:dLbl>
              <c:idx val="5"/>
              <c:layout>
                <c:manualLayout>
                  <c:x val="-3.1327427984222E-2"/>
                  <c:y val="3.7568406940423939E-2"/>
                </c:manualLayout>
              </c:layout>
              <c:dLblPos val="bestFit"/>
              <c:showVal val="1"/>
            </c:dLbl>
            <c:dLbl>
              <c:idx val="6"/>
              <c:layout>
                <c:manualLayout>
                  <c:xMode val="edge"/>
                  <c:yMode val="edge"/>
                  <c:x val="0.17981651376147001"/>
                  <c:y val="0.22541966426858512"/>
                </c:manualLayout>
              </c:layout>
              <c:dLblPos val="bestFit"/>
              <c:showVal val="1"/>
            </c:dLbl>
            <c:dLbl>
              <c:idx val="7"/>
              <c:layout>
                <c:manualLayout>
                  <c:xMode val="edge"/>
                  <c:yMode val="edge"/>
                  <c:x val="0.27889908256880735"/>
                  <c:y val="0.19424460431654678"/>
                </c:manualLayout>
              </c:layout>
              <c:dLblPos val="bestFit"/>
              <c:showVal val="1"/>
            </c:dLbl>
            <c:spPr>
              <a:noFill/>
              <a:ln w="25445">
                <a:noFill/>
              </a:ln>
            </c:spPr>
            <c:txPr>
              <a:bodyPr/>
              <a:lstStyle/>
              <a:p>
                <a:pPr>
                  <a:defRPr sz="1127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Val val="1"/>
          </c:dLbls>
          <c:cat>
            <c:strRef>
              <c:f>Sheet1!$B$1:$G$1</c:f>
              <c:strCache>
                <c:ptCount val="6"/>
                <c:pt idx="0">
                  <c:v>сельское хозяйство</c:v>
                </c:pt>
                <c:pt idx="1">
                  <c:v>обраб. произв-ва</c:v>
                </c:pt>
                <c:pt idx="2">
                  <c:v>строительство</c:v>
                </c:pt>
                <c:pt idx="3">
                  <c:v>торговля</c:v>
                </c:pt>
                <c:pt idx="4">
                  <c:v>транспорт и связь</c:v>
                </c:pt>
                <c:pt idx="5">
                  <c:v>прочие усуги</c:v>
                </c:pt>
              </c:strCache>
            </c:strRef>
          </c:cat>
          <c:val>
            <c:numRef>
              <c:f>Sheet1!$B$2:$G$2</c:f>
              <c:numCache>
                <c:formatCode>General</c:formatCode>
                <c:ptCount val="6"/>
                <c:pt idx="0">
                  <c:v>492</c:v>
                </c:pt>
                <c:pt idx="1">
                  <c:v>16</c:v>
                </c:pt>
                <c:pt idx="2">
                  <c:v>10</c:v>
                </c:pt>
                <c:pt idx="3">
                  <c:v>73</c:v>
                </c:pt>
                <c:pt idx="4">
                  <c:v>4</c:v>
                </c:pt>
                <c:pt idx="5">
                  <c:v>52</c:v>
                </c:pt>
              </c:numCache>
            </c:numRef>
          </c:val>
        </c:ser>
        <c:dLbls>
          <c:showCatName val="1"/>
        </c:dLbls>
      </c:pie3DChart>
      <c:spPr>
        <a:solidFill>
          <a:srgbClr val="FFFFFF"/>
        </a:solidFill>
        <a:ln w="25445">
          <a:noFill/>
        </a:ln>
      </c:spPr>
    </c:plotArea>
    <c:legend>
      <c:legendPos val="b"/>
      <c:spPr>
        <a:noFill/>
        <a:ln w="25445">
          <a:noFill/>
        </a:ln>
      </c:spPr>
      <c:txPr>
        <a:bodyPr/>
        <a:lstStyle/>
        <a:p>
          <a:pPr>
            <a:defRPr sz="1012" b="0" i="0" u="none" strike="noStrike" baseline="0">
              <a:solidFill>
                <a:srgbClr val="000000"/>
              </a:solidFill>
              <a:latin typeface="Century Gothic"/>
              <a:ea typeface="Century Gothic"/>
              <a:cs typeface="Century Gothic"/>
            </a:defRPr>
          </a:pPr>
          <a:endParaRPr lang="ru-RU"/>
        </a:p>
      </c:txPr>
    </c:legend>
    <c:plotVisOnly val="1"/>
    <c:dispBlanksAs val="zero"/>
  </c:chart>
  <c:spPr>
    <a:gradFill rotWithShape="0">
      <a:gsLst>
        <a:gs pos="0">
          <a:srgbClr val="FFFFFF"/>
        </a:gs>
        <a:gs pos="100000">
          <a:srgbClr val="FFFFFF">
            <a:gamma/>
            <a:tint val="0"/>
            <a:invGamma/>
          </a:srgbClr>
        </a:gs>
      </a:gsLst>
      <a:lin ang="5400000" scaled="1"/>
    </a:gradFill>
    <a:ln>
      <a:noFill/>
    </a:ln>
  </c:spPr>
  <c:txPr>
    <a:bodyPr/>
    <a:lstStyle/>
    <a:p>
      <a:pPr>
        <a:defRPr sz="1578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 sz="1275" b="1" i="1" u="none" strike="noStrike" baseline="0">
                <a:solidFill>
                  <a:srgbClr val="000000"/>
                </a:solidFill>
                <a:latin typeface="Century Gothic"/>
                <a:ea typeface="Century Gothic"/>
                <a:cs typeface="Century Gothic"/>
              </a:defRPr>
            </a:pPr>
            <a:r>
              <a:rPr lang="ru-RU"/>
              <a:t> Численность занятых в малом бизнесе, чел.</a:t>
            </a:r>
          </a:p>
        </c:rich>
      </c:tx>
      <c:layout>
        <c:manualLayout>
          <c:xMode val="edge"/>
          <c:yMode val="edge"/>
          <c:x val="0.1242937853107358"/>
          <c:y val="4.878048780487905E-2"/>
        </c:manualLayout>
      </c:layout>
      <c:spPr>
        <a:noFill/>
        <a:ln w="25399">
          <a:noFill/>
        </a:ln>
      </c:spPr>
    </c:title>
    <c:view3D>
      <c:rotY val="270"/>
      <c:perspective val="0"/>
    </c:view3D>
    <c:plotArea>
      <c:layout>
        <c:manualLayout>
          <c:layoutTarget val="inner"/>
          <c:xMode val="edge"/>
          <c:yMode val="edge"/>
          <c:x val="6.5913370998117032E-2"/>
          <c:y val="0.26558265582655832"/>
          <c:w val="0.86629001883239265"/>
          <c:h val="0.49322493224932601"/>
        </c:manualLayout>
      </c:layout>
      <c:pie3DChart>
        <c:varyColors val="1"/>
        <c:ser>
          <c:idx val="0"/>
          <c:order val="0"/>
          <c:tx>
            <c:strRef>
              <c:f>Sheet1!$A$2</c:f>
              <c:strCache>
                <c:ptCount val="1"/>
                <c:pt idx="0">
                  <c:v>Восток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explosion val="46"/>
          <c:dPt>
            <c:idx val="1"/>
            <c:spPr>
              <a:solidFill>
                <a:srgbClr val="993366"/>
              </a:solidFill>
              <a:ln w="12700">
                <a:solidFill>
                  <a:srgbClr val="000000"/>
                </a:solidFill>
                <a:prstDash val="solid"/>
              </a:ln>
            </c:spPr>
          </c:dPt>
          <c:dPt>
            <c:idx val="2"/>
            <c:spPr>
              <a:solidFill>
                <a:srgbClr val="FFFF00"/>
              </a:solidFill>
              <a:ln w="12700">
                <a:solidFill>
                  <a:srgbClr val="000000"/>
                </a:solidFill>
                <a:prstDash val="solid"/>
              </a:ln>
            </c:spPr>
          </c:dPt>
          <c:dPt>
            <c:idx val="3"/>
            <c:spPr>
              <a:solidFill>
                <a:srgbClr val="CCFFFF"/>
              </a:solidFill>
              <a:ln w="12700">
                <a:solidFill>
                  <a:srgbClr val="000000"/>
                </a:solidFill>
                <a:prstDash val="solid"/>
              </a:ln>
            </c:spPr>
          </c:dPt>
          <c:dPt>
            <c:idx val="4"/>
            <c:spPr>
              <a:solidFill>
                <a:srgbClr val="339966"/>
              </a:solidFill>
              <a:ln w="12700">
                <a:solidFill>
                  <a:srgbClr val="000000"/>
                </a:solidFill>
                <a:prstDash val="solid"/>
              </a:ln>
            </c:spPr>
          </c:dPt>
          <c:dPt>
            <c:idx val="5"/>
            <c:spPr>
              <a:solidFill>
                <a:srgbClr val="FF8080"/>
              </a:solidFill>
              <a:ln w="12700">
                <a:solidFill>
                  <a:srgbClr val="000000"/>
                </a:solidFill>
                <a:prstDash val="solid"/>
              </a:ln>
            </c:spPr>
          </c:dPt>
          <c:dLbls>
            <c:dLbl>
              <c:idx val="0"/>
              <c:layout>
                <c:manualLayout>
                  <c:x val="-1.9620342660119541E-2"/>
                  <c:y val="-5.1919806439665636E-2"/>
                </c:manualLayout>
              </c:layout>
              <c:dLblPos val="bestFit"/>
              <c:showVal val="1"/>
            </c:dLbl>
            <c:dLbl>
              <c:idx val="1"/>
              <c:layout>
                <c:manualLayout>
                  <c:x val="1.3660375760303522E-3"/>
                  <c:y val="2.8584599909116503E-2"/>
                </c:manualLayout>
              </c:layout>
              <c:dLblPos val="bestFit"/>
              <c:showVal val="1"/>
            </c:dLbl>
            <c:dLbl>
              <c:idx val="2"/>
              <c:layout>
                <c:manualLayout>
                  <c:x val="-4.1608323570223545E-2"/>
                  <c:y val="3.7632006212236356E-2"/>
                </c:manualLayout>
              </c:layout>
              <c:dLblPos val="bestFit"/>
              <c:showVal val="1"/>
            </c:dLbl>
            <c:dLbl>
              <c:idx val="3"/>
              <c:layout>
                <c:manualLayout>
                  <c:x val="3.8539669688703412E-2"/>
                  <c:y val="1.2055518930525118E-2"/>
                </c:manualLayout>
              </c:layout>
              <c:dLblPos val="bestFit"/>
              <c:showVal val="1"/>
            </c:dLbl>
            <c:dLbl>
              <c:idx val="4"/>
              <c:layout>
                <c:manualLayout>
                  <c:x val="3.1482470970446452E-3"/>
                  <c:y val="2.8204699523570291E-2"/>
                </c:manualLayout>
              </c:layout>
              <c:dLblPos val="bestFit"/>
              <c:showVal val="1"/>
            </c:dLbl>
            <c:dLbl>
              <c:idx val="5"/>
              <c:layout>
                <c:manualLayout>
                  <c:x val="1.1153924885038283E-2"/>
                  <c:y val="1.3964533794882092E-2"/>
                </c:manualLayout>
              </c:layout>
              <c:dLblPos val="bestFit"/>
              <c:showVal val="1"/>
            </c:dLbl>
            <c:dLbl>
              <c:idx val="6"/>
              <c:layout>
                <c:manualLayout>
                  <c:xMode val="edge"/>
                  <c:yMode val="edge"/>
                  <c:x val="0.18455743879472974"/>
                  <c:y val="0.25474254742547425"/>
                </c:manualLayout>
              </c:layout>
              <c:dLblPos val="bestFit"/>
              <c:showVal val="1"/>
            </c:dLbl>
            <c:dLbl>
              <c:idx val="7"/>
              <c:layout>
                <c:manualLayout>
                  <c:xMode val="edge"/>
                  <c:yMode val="edge"/>
                  <c:x val="0.28625235404896421"/>
                  <c:y val="0.21951219512195402"/>
                </c:manualLayout>
              </c:layout>
              <c:dLblPos val="bestFit"/>
              <c:showVal val="1"/>
            </c:dLbl>
            <c:spPr>
              <a:noFill/>
              <a:ln w="25399">
                <a:noFill/>
              </a:ln>
            </c:spPr>
            <c:txPr>
              <a:bodyPr/>
              <a:lstStyle/>
              <a:p>
                <a:pPr>
                  <a:defRPr sz="1100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Val val="1"/>
          </c:dLbls>
          <c:cat>
            <c:strRef>
              <c:f>Sheet1!$B$1:$G$1</c:f>
              <c:strCache>
                <c:ptCount val="6"/>
                <c:pt idx="0">
                  <c:v>сельское хозяйство</c:v>
                </c:pt>
                <c:pt idx="1">
                  <c:v>обраб. произв-ва</c:v>
                </c:pt>
                <c:pt idx="2">
                  <c:v>строительство</c:v>
                </c:pt>
                <c:pt idx="3">
                  <c:v>торговля</c:v>
                </c:pt>
                <c:pt idx="4">
                  <c:v>транспорт и связь</c:v>
                </c:pt>
                <c:pt idx="5">
                  <c:v>прочие усуги</c:v>
                </c:pt>
              </c:strCache>
            </c:strRef>
          </c:cat>
          <c:val>
            <c:numRef>
              <c:f>Sheet1!$B$2:$G$2</c:f>
              <c:numCache>
                <c:formatCode>General</c:formatCode>
                <c:ptCount val="6"/>
                <c:pt idx="0">
                  <c:v>6133</c:v>
                </c:pt>
                <c:pt idx="1">
                  <c:v>186</c:v>
                </c:pt>
                <c:pt idx="2">
                  <c:v>102</c:v>
                </c:pt>
                <c:pt idx="3">
                  <c:v>1880</c:v>
                </c:pt>
                <c:pt idx="4">
                  <c:v>318</c:v>
                </c:pt>
                <c:pt idx="5">
                  <c:v>932</c:v>
                </c:pt>
              </c:numCache>
            </c:numRef>
          </c:val>
        </c:ser>
        <c:dLbls>
          <c:showCatName val="1"/>
        </c:dLbls>
      </c:pie3DChart>
      <c:spPr>
        <a:solidFill>
          <a:srgbClr val="FFFFFF"/>
        </a:solidFill>
        <a:ln w="25399">
          <a:noFill/>
        </a:ln>
      </c:spPr>
    </c:plotArea>
    <c:legend>
      <c:legendPos val="b"/>
      <c:spPr>
        <a:noFill/>
        <a:ln w="25399">
          <a:noFill/>
        </a:ln>
      </c:spPr>
      <c:txPr>
        <a:bodyPr/>
        <a:lstStyle/>
        <a:p>
          <a:pPr>
            <a:defRPr sz="1010" b="0" i="0" u="none" strike="noStrike" baseline="0">
              <a:solidFill>
                <a:srgbClr val="000000"/>
              </a:solidFill>
              <a:latin typeface="Century Gothic"/>
              <a:ea typeface="Century Gothic"/>
              <a:cs typeface="Century Gothic"/>
            </a:defRPr>
          </a:pPr>
          <a:endParaRPr lang="ru-RU"/>
        </a:p>
      </c:txPr>
    </c:legend>
    <c:plotVisOnly val="1"/>
    <c:dispBlanksAs val="zero"/>
  </c:chart>
  <c:spPr>
    <a:gradFill rotWithShape="0">
      <a:gsLst>
        <a:gs pos="0">
          <a:srgbClr val="FFFFFF"/>
        </a:gs>
        <a:gs pos="100000">
          <a:srgbClr val="FFFFFF">
            <a:gamma/>
            <a:tint val="0"/>
            <a:invGamma/>
          </a:srgbClr>
        </a:gs>
      </a:gsLst>
      <a:lin ang="5400000" scaled="1"/>
    </a:gradFill>
    <a:ln>
      <a:noFill/>
    </a:ln>
  </c:spPr>
  <c:txPr>
    <a:bodyPr/>
    <a:lstStyle/>
    <a:p>
      <a:pPr>
        <a:defRPr sz="1525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>
        <c:manualLayout>
          <c:layoutTarget val="inner"/>
          <c:xMode val="edge"/>
          <c:yMode val="edge"/>
          <c:x val="3.811350853870539E-2"/>
          <c:y val="0.19232549539554977"/>
          <c:w val="0.53428557793912124"/>
          <c:h val="0.70687267184385461"/>
        </c:manualLayout>
      </c:layout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Объем поступлений</c:v>
                </c:pt>
              </c:strCache>
            </c:strRef>
          </c:tx>
          <c:explosion val="25"/>
          <c:dPt>
            <c:idx val="0"/>
            <c:explosion val="26"/>
            <c:spPr>
              <a:solidFill>
                <a:srgbClr val="00B050"/>
              </a:solidFill>
            </c:spPr>
          </c:dPt>
          <c:dPt>
            <c:idx val="1"/>
            <c:spPr>
              <a:solidFill>
                <a:srgbClr val="FFFF00"/>
              </a:solidFill>
            </c:spPr>
          </c:dPt>
          <c:dPt>
            <c:idx val="2"/>
            <c:spPr>
              <a:solidFill>
                <a:srgbClr val="FFC000"/>
              </a:solidFill>
            </c:spPr>
          </c:dPt>
          <c:dPt>
            <c:idx val="3"/>
            <c:spPr>
              <a:solidFill>
                <a:srgbClr val="FF0000"/>
              </a:solidFill>
            </c:spPr>
          </c:dPt>
          <c:dPt>
            <c:idx val="4"/>
            <c:spPr>
              <a:solidFill>
                <a:schemeClr val="tx2">
                  <a:lumMod val="60000"/>
                  <a:lumOff val="40000"/>
                </a:schemeClr>
              </a:solidFill>
            </c:spPr>
          </c:dPt>
          <c:dPt>
            <c:idx val="5"/>
            <c:spPr>
              <a:solidFill>
                <a:srgbClr val="7030A0"/>
              </a:solidFill>
            </c:spPr>
          </c:dPt>
          <c:dPt>
            <c:idx val="6"/>
            <c:spPr>
              <a:solidFill>
                <a:schemeClr val="tx1">
                  <a:lumMod val="50000"/>
                  <a:lumOff val="50000"/>
                </a:schemeClr>
              </a:solidFill>
            </c:spPr>
          </c:dPt>
          <c:dPt>
            <c:idx val="7"/>
            <c:spPr>
              <a:solidFill>
                <a:schemeClr val="bg2">
                  <a:lumMod val="90000"/>
                </a:schemeClr>
              </a:solidFill>
            </c:spPr>
          </c:dPt>
          <c:cat>
            <c:strRef>
              <c:f>Лист1!$A$2:$A$9</c:f>
              <c:strCache>
                <c:ptCount val="8"/>
                <c:pt idx="0">
                  <c:v>Горькобалковское с/п</c:v>
                </c:pt>
                <c:pt idx="1">
                  <c:v>Ильинское с/п</c:v>
                </c:pt>
                <c:pt idx="2">
                  <c:v>Калниболотское с/п</c:v>
                </c:pt>
                <c:pt idx="3">
                  <c:v>Кубанское с/п</c:v>
                </c:pt>
                <c:pt idx="4">
                  <c:v>Незамаевское с/п</c:v>
                </c:pt>
                <c:pt idx="5">
                  <c:v>Новоивановское с/п</c:v>
                </c:pt>
                <c:pt idx="6">
                  <c:v>Новопокровское с/п</c:v>
                </c:pt>
                <c:pt idx="7">
                  <c:v>Покровское с/п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5246.3</c:v>
                </c:pt>
                <c:pt idx="1">
                  <c:v>10153.5</c:v>
                </c:pt>
                <c:pt idx="2">
                  <c:v>12172.1</c:v>
                </c:pt>
                <c:pt idx="3">
                  <c:v>7732.4</c:v>
                </c:pt>
                <c:pt idx="4">
                  <c:v>7255.7</c:v>
                </c:pt>
                <c:pt idx="5">
                  <c:v>5125.8</c:v>
                </c:pt>
                <c:pt idx="6">
                  <c:v>48913.5</c:v>
                </c:pt>
                <c:pt idx="7">
                  <c:v>7596.8</c:v>
                </c:pt>
              </c:numCache>
            </c:numRef>
          </c:val>
        </c:ser>
        <c:firstSliceAng val="0"/>
      </c:pieChart>
    </c:plotArea>
    <c:legend>
      <c:legendPos val="r"/>
      <c:layout>
        <c:manualLayout>
          <c:xMode val="edge"/>
          <c:yMode val="edge"/>
          <c:x val="0.59319657770051459"/>
          <c:y val="5.0928015441368796E-2"/>
          <c:w val="0.40334021883628185"/>
          <c:h val="0.82930107963309296"/>
        </c:manualLayout>
      </c:layout>
    </c:legend>
    <c:plotVisOnly val="1"/>
  </c:chart>
  <c:externalData r:id="rId1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explosion val="25"/>
          <c:dPt>
            <c:idx val="0"/>
            <c:spPr>
              <a:solidFill>
                <a:srgbClr val="00B050"/>
              </a:solidFill>
            </c:spPr>
          </c:dPt>
          <c:dPt>
            <c:idx val="1"/>
            <c:spPr>
              <a:solidFill>
                <a:srgbClr val="FFFF00"/>
              </a:solidFill>
            </c:spPr>
          </c:dPt>
          <c:dPt>
            <c:idx val="2"/>
            <c:spPr>
              <a:solidFill>
                <a:srgbClr val="FFC000"/>
              </a:solidFill>
            </c:spPr>
          </c:dPt>
          <c:dPt>
            <c:idx val="3"/>
            <c:spPr>
              <a:solidFill>
                <a:srgbClr val="FF0000"/>
              </a:solidFill>
            </c:spPr>
          </c:dPt>
          <c:dPt>
            <c:idx val="4"/>
            <c:spPr>
              <a:solidFill>
                <a:srgbClr val="0070C0"/>
              </a:solidFill>
            </c:spPr>
          </c:dPt>
          <c:cat>
            <c:strRef>
              <c:f>Лист1!$A$2:$A$6</c:f>
              <c:strCache>
                <c:ptCount val="5"/>
                <c:pt idx="0">
                  <c:v>сельское хозяйство</c:v>
                </c:pt>
                <c:pt idx="1">
                  <c:v>промышленность</c:v>
                </c:pt>
                <c:pt idx="2">
                  <c:v>потребительская сфера</c:v>
                </c:pt>
                <c:pt idx="3">
                  <c:v>соц.сфера</c:v>
                </c:pt>
                <c:pt idx="4">
                  <c:v>прочие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178.1</c:v>
                </c:pt>
                <c:pt idx="1">
                  <c:v>340.8</c:v>
                </c:pt>
                <c:pt idx="2">
                  <c:v>145.19999999999999</c:v>
                </c:pt>
                <c:pt idx="3">
                  <c:v>106.01</c:v>
                </c:pt>
                <c:pt idx="4">
                  <c:v>155.1</c:v>
                </c:pt>
              </c:numCache>
            </c:numRef>
          </c:val>
        </c:ser>
        <c:firstSliceAng val="0"/>
      </c:pieChart>
    </c:plotArea>
    <c:legend>
      <c:legendPos val="r"/>
    </c:legend>
    <c:plotVisOnly val="1"/>
  </c:chart>
  <c:externalData r:id="rId1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view3D>
      <c:rotX val="30"/>
      <c:perspective val="30"/>
    </c:view3D>
    <c:plotArea>
      <c:layout>
        <c:manualLayout>
          <c:layoutTarget val="inner"/>
          <c:xMode val="edge"/>
          <c:yMode val="edge"/>
          <c:x val="5.8823529411764705E-2"/>
          <c:y val="6.2575210589651029E-2"/>
          <c:w val="0.54683160928413543"/>
          <c:h val="0.86040914560770154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explosion val="25"/>
          <c:dPt>
            <c:idx val="0"/>
            <c:spPr>
              <a:solidFill>
                <a:srgbClr val="00B050"/>
              </a:solidFill>
            </c:spPr>
          </c:dPt>
          <c:dPt>
            <c:idx val="1"/>
            <c:spPr>
              <a:solidFill>
                <a:srgbClr val="FFFF00"/>
              </a:solidFill>
            </c:spPr>
          </c:dPt>
          <c:dPt>
            <c:idx val="2"/>
            <c:spPr>
              <a:solidFill>
                <a:srgbClr val="FFC000"/>
              </a:solidFill>
            </c:spPr>
          </c:dPt>
          <c:dPt>
            <c:idx val="3"/>
            <c:spPr>
              <a:solidFill>
                <a:srgbClr val="FF0000"/>
              </a:solidFill>
            </c:spPr>
          </c:dPt>
          <c:dPt>
            <c:idx val="4"/>
            <c:spPr>
              <a:solidFill>
                <a:srgbClr val="00B0F0"/>
              </a:solidFill>
            </c:spPr>
          </c:dPt>
          <c:dPt>
            <c:idx val="5"/>
            <c:spPr>
              <a:solidFill>
                <a:schemeClr val="accent4">
                  <a:lumMod val="75000"/>
                </a:schemeClr>
              </a:solidFill>
            </c:spPr>
          </c:dPt>
          <c:dPt>
            <c:idx val="6"/>
            <c:spPr>
              <a:solidFill>
                <a:schemeClr val="tx1">
                  <a:lumMod val="50000"/>
                  <a:lumOff val="50000"/>
                </a:schemeClr>
              </a:solidFill>
            </c:spPr>
          </c:dPt>
          <c:dPt>
            <c:idx val="7"/>
            <c:spPr>
              <a:solidFill>
                <a:schemeClr val="bg2">
                  <a:lumMod val="75000"/>
                </a:schemeClr>
              </a:solidFill>
            </c:spPr>
          </c:dPt>
          <c:cat>
            <c:strRef>
              <c:f>Лист1!$A$2:$A$9</c:f>
              <c:strCache>
                <c:ptCount val="8"/>
                <c:pt idx="0">
                  <c:v>Горькобалковское с/п</c:v>
                </c:pt>
                <c:pt idx="1">
                  <c:v>Ильинское с/п</c:v>
                </c:pt>
                <c:pt idx="2">
                  <c:v>Калниболотское с/п</c:v>
                </c:pt>
                <c:pt idx="3">
                  <c:v>Кубанское с/п</c:v>
                </c:pt>
                <c:pt idx="4">
                  <c:v>Незамаевское с/п</c:v>
                </c:pt>
                <c:pt idx="5">
                  <c:v>Новоивановское с/п</c:v>
                </c:pt>
                <c:pt idx="6">
                  <c:v>Новопокровское с/п</c:v>
                </c:pt>
                <c:pt idx="7">
                  <c:v>Покровское с/п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32768</c:v>
                </c:pt>
                <c:pt idx="1">
                  <c:v>40960</c:v>
                </c:pt>
                <c:pt idx="2">
                  <c:v>106496</c:v>
                </c:pt>
                <c:pt idx="3">
                  <c:v>32768</c:v>
                </c:pt>
                <c:pt idx="4">
                  <c:v>49152</c:v>
                </c:pt>
                <c:pt idx="5">
                  <c:v>49152</c:v>
                </c:pt>
                <c:pt idx="6">
                  <c:v>491520</c:v>
                </c:pt>
                <c:pt idx="7">
                  <c:v>16384</c:v>
                </c:pt>
              </c:numCache>
            </c:numRef>
          </c:val>
        </c:ser>
      </c:pie3DChart>
    </c:plotArea>
    <c:legend>
      <c:legendPos val="r"/>
      <c:layout>
        <c:manualLayout>
          <c:xMode val="edge"/>
          <c:yMode val="edge"/>
          <c:x val="0.59585121712727085"/>
          <c:y val="0.20672901446885927"/>
          <c:w val="0.36166512274201018"/>
          <c:h val="0.72601267801813585"/>
        </c:manualLayout>
      </c:layout>
    </c:legend>
    <c:plotVisOnly val="1"/>
  </c:chart>
  <c:externalData r:id="rId1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view3D>
      <c:perspective val="0"/>
    </c:view3D>
    <c:plotArea>
      <c:layout>
        <c:manualLayout>
          <c:layoutTarget val="inner"/>
          <c:xMode val="edge"/>
          <c:yMode val="edge"/>
          <c:x val="4.0022894258515331E-2"/>
          <c:y val="0.10127948292177763"/>
          <c:w val="0.8686473004158336"/>
          <c:h val="0.69809845197921694"/>
        </c:manualLayout>
      </c:layout>
      <c:pie3DChart>
        <c:varyColors val="1"/>
        <c:ser>
          <c:idx val="0"/>
          <c:order val="0"/>
          <c:tx>
            <c:strRef>
              <c:f>Sheet1!$A$2</c:f>
              <c:strCache>
                <c:ptCount val="1"/>
              </c:strCache>
            </c:strRef>
          </c:tx>
          <c:spPr>
            <a:solidFill>
              <a:srgbClr val="9999FF"/>
            </a:solidFill>
            <a:ln w="12659">
              <a:solidFill>
                <a:srgbClr val="000000"/>
              </a:solidFill>
              <a:prstDash val="solid"/>
            </a:ln>
          </c:spPr>
          <c:explosion val="10"/>
          <c:dPt>
            <c:idx val="0"/>
            <c:spPr>
              <a:solidFill>
                <a:srgbClr val="FFC000"/>
              </a:solidFill>
              <a:ln w="12659">
                <a:solidFill>
                  <a:srgbClr val="000000"/>
                </a:solidFill>
                <a:prstDash val="solid"/>
              </a:ln>
            </c:spPr>
          </c:dPt>
          <c:dPt>
            <c:idx val="1"/>
            <c:explosion val="56"/>
            <c:spPr>
              <a:solidFill>
                <a:schemeClr val="bg1">
                  <a:lumMod val="50000"/>
                </a:schemeClr>
              </a:solidFill>
              <a:ln w="12659">
                <a:solidFill>
                  <a:srgbClr val="000000"/>
                </a:solidFill>
                <a:prstDash val="solid"/>
              </a:ln>
            </c:spPr>
          </c:dPt>
          <c:dPt>
            <c:idx val="2"/>
            <c:spPr>
              <a:solidFill>
                <a:schemeClr val="bg2">
                  <a:lumMod val="50000"/>
                </a:schemeClr>
              </a:solidFill>
              <a:ln w="12659">
                <a:solidFill>
                  <a:srgbClr val="000000"/>
                </a:solidFill>
                <a:prstDash val="solid"/>
              </a:ln>
            </c:spPr>
          </c:dPt>
          <c:dLbls>
            <c:showPercent val="1"/>
            <c:showLeaderLines val="1"/>
          </c:dLbls>
          <c:cat>
            <c:numRef>
              <c:f>Sheet1!$B$1:$D$1</c:f>
              <c:numCache>
                <c:formatCode>0.00%</c:formatCode>
                <c:ptCount val="3"/>
                <c:pt idx="0">
                  <c:v>0.191</c:v>
                </c:pt>
                <c:pt idx="1">
                  <c:v>0.58599999999999997</c:v>
                </c:pt>
                <c:pt idx="2">
                  <c:v>0.223</c:v>
                </c:pt>
              </c:numCache>
            </c:numRef>
          </c:cat>
          <c:val>
            <c:numRef>
              <c:f>Sheet1!$B$2:$D$2</c:f>
              <c:numCache>
                <c:formatCode>General</c:formatCode>
                <c:ptCount val="3"/>
                <c:pt idx="0">
                  <c:v>19.100000000000001</c:v>
                </c:pt>
                <c:pt idx="1">
                  <c:v>58.6</c:v>
                </c:pt>
                <c:pt idx="2">
                  <c:v>22.3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</c:strCache>
            </c:strRef>
          </c:tx>
          <c:spPr>
            <a:solidFill>
              <a:srgbClr val="993366"/>
            </a:solidFill>
            <a:ln w="12659">
              <a:solidFill>
                <a:srgbClr val="000000"/>
              </a:solidFill>
              <a:prstDash val="solid"/>
            </a:ln>
          </c:spPr>
          <c:explosion val="10"/>
          <c:dPt>
            <c:idx val="0"/>
            <c:spPr>
              <a:solidFill>
                <a:srgbClr val="9999FF"/>
              </a:solidFill>
              <a:ln w="12659">
                <a:solidFill>
                  <a:srgbClr val="000000"/>
                </a:solidFill>
                <a:prstDash val="solid"/>
              </a:ln>
            </c:spPr>
          </c:dPt>
          <c:dPt>
            <c:idx val="2"/>
            <c:spPr>
              <a:solidFill>
                <a:srgbClr val="FFFFCC"/>
              </a:solidFill>
              <a:ln w="12659">
                <a:solidFill>
                  <a:srgbClr val="000000"/>
                </a:solidFill>
                <a:prstDash val="solid"/>
              </a:ln>
            </c:spPr>
          </c:dPt>
          <c:cat>
            <c:numRef>
              <c:f>Sheet1!$B$1:$D$1</c:f>
              <c:numCache>
                <c:formatCode>0.00%</c:formatCode>
                <c:ptCount val="3"/>
                <c:pt idx="0">
                  <c:v>0.191</c:v>
                </c:pt>
                <c:pt idx="1">
                  <c:v>0.58599999999999997</c:v>
                </c:pt>
                <c:pt idx="2">
                  <c:v>0.223</c:v>
                </c:pt>
              </c:numCache>
            </c:numRef>
          </c:cat>
          <c:val>
            <c:numRef>
              <c:f>Sheet1!$B$3:$D$3</c:f>
              <c:numCache>
                <c:formatCode>General</c:formatCode>
                <c:ptCount val="3"/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</c:strCache>
            </c:strRef>
          </c:tx>
          <c:spPr>
            <a:solidFill>
              <a:srgbClr val="FFFFCC"/>
            </a:solidFill>
            <a:ln w="12659">
              <a:solidFill>
                <a:srgbClr val="000000"/>
              </a:solidFill>
              <a:prstDash val="solid"/>
            </a:ln>
          </c:spPr>
          <c:explosion val="10"/>
          <c:dPt>
            <c:idx val="0"/>
            <c:spPr>
              <a:solidFill>
                <a:srgbClr val="9999FF"/>
              </a:solidFill>
              <a:ln w="12659">
                <a:solidFill>
                  <a:srgbClr val="000000"/>
                </a:solidFill>
                <a:prstDash val="solid"/>
              </a:ln>
            </c:spPr>
          </c:dPt>
          <c:dPt>
            <c:idx val="1"/>
            <c:spPr>
              <a:solidFill>
                <a:srgbClr val="993366"/>
              </a:solidFill>
              <a:ln w="12659">
                <a:solidFill>
                  <a:srgbClr val="000000"/>
                </a:solidFill>
                <a:prstDash val="solid"/>
              </a:ln>
            </c:spPr>
          </c:dPt>
          <c:cat>
            <c:numRef>
              <c:f>Sheet1!$B$1:$D$1</c:f>
              <c:numCache>
                <c:formatCode>0.00%</c:formatCode>
                <c:ptCount val="3"/>
                <c:pt idx="0">
                  <c:v>0.191</c:v>
                </c:pt>
                <c:pt idx="1">
                  <c:v>0.58599999999999997</c:v>
                </c:pt>
                <c:pt idx="2">
                  <c:v>0.223</c:v>
                </c:pt>
              </c:numCache>
            </c:numRef>
          </c:cat>
          <c:val>
            <c:numRef>
              <c:f>Sheet1!$B$4:$D$4</c:f>
              <c:numCache>
                <c:formatCode>General</c:formatCode>
                <c:ptCount val="3"/>
              </c:numCache>
            </c:numRef>
          </c:val>
        </c:ser>
      </c:pie3DChart>
      <c:spPr>
        <a:solidFill>
          <a:srgbClr val="C0C0C0"/>
        </a:solidFill>
        <a:ln w="12659">
          <a:solidFill>
            <a:srgbClr val="808080"/>
          </a:solidFill>
          <a:prstDash val="solid"/>
        </a:ln>
      </c:spPr>
    </c:plotArea>
    <c:plotVisOnly val="1"/>
    <c:dispBlanksAs val="zero"/>
  </c:chart>
  <c:spPr>
    <a:noFill/>
    <a:ln>
      <a:noFill/>
    </a:ln>
  </c:spPr>
  <c:txPr>
    <a:bodyPr/>
    <a:lstStyle/>
    <a:p>
      <a:pPr>
        <a:defRPr sz="797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view3D>
      <c:perspective val="0"/>
    </c:view3D>
    <c:plotArea>
      <c:layout>
        <c:manualLayout>
          <c:layoutTarget val="inner"/>
          <c:xMode val="edge"/>
          <c:yMode val="edge"/>
          <c:x val="5.3956834532374098E-2"/>
          <c:y val="0.25547445255474482"/>
          <c:w val="0.70143884892086328"/>
          <c:h val="0.56204379562043794"/>
        </c:manualLayout>
      </c:layout>
      <c:pie3DChart>
        <c:varyColors val="1"/>
        <c:ser>
          <c:idx val="0"/>
          <c:order val="0"/>
          <c:tx>
            <c:strRef>
              <c:f>Sheet1!$A$2</c:f>
              <c:strCache>
                <c:ptCount val="1"/>
              </c:strCache>
            </c:strRef>
          </c:tx>
          <c:spPr>
            <a:solidFill>
              <a:srgbClr val="9999FF"/>
            </a:solidFill>
            <a:ln w="12659">
              <a:solidFill>
                <a:srgbClr val="000000"/>
              </a:solidFill>
              <a:prstDash val="solid"/>
            </a:ln>
          </c:spPr>
          <c:explosion val="10"/>
          <c:dPt>
            <c:idx val="1"/>
            <c:explosion val="56"/>
            <c:spPr>
              <a:solidFill>
                <a:srgbClr val="993366"/>
              </a:solidFill>
              <a:ln w="12659">
                <a:solidFill>
                  <a:srgbClr val="000000"/>
                </a:solidFill>
                <a:prstDash val="solid"/>
              </a:ln>
            </c:spPr>
          </c:dPt>
          <c:dPt>
            <c:idx val="2"/>
            <c:spPr>
              <a:solidFill>
                <a:srgbClr val="FFFFCC"/>
              </a:solidFill>
              <a:ln w="12659">
                <a:solidFill>
                  <a:srgbClr val="000000"/>
                </a:solidFill>
                <a:prstDash val="solid"/>
              </a:ln>
            </c:spPr>
          </c:dPt>
          <c:cat>
            <c:numRef>
              <c:f>Sheet1!$B$1:$D$1</c:f>
              <c:numCache>
                <c:formatCode>0.00%</c:formatCode>
                <c:ptCount val="3"/>
                <c:pt idx="0">
                  <c:v>0.13400000000000001</c:v>
                </c:pt>
                <c:pt idx="1">
                  <c:v>0.86600000000000465</c:v>
                </c:pt>
              </c:numCache>
            </c:numRef>
          </c:cat>
          <c:val>
            <c:numRef>
              <c:f>Sheet1!$B$2:$D$2</c:f>
              <c:numCache>
                <c:formatCode>General</c:formatCode>
                <c:ptCount val="3"/>
                <c:pt idx="0">
                  <c:v>13.4</c:v>
                </c:pt>
                <c:pt idx="1">
                  <c:v>86.6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</c:strCache>
            </c:strRef>
          </c:tx>
          <c:spPr>
            <a:solidFill>
              <a:srgbClr val="993366"/>
            </a:solidFill>
            <a:ln w="12659">
              <a:solidFill>
                <a:srgbClr val="000000"/>
              </a:solidFill>
              <a:prstDash val="solid"/>
            </a:ln>
          </c:spPr>
          <c:explosion val="10"/>
          <c:dPt>
            <c:idx val="0"/>
            <c:spPr>
              <a:solidFill>
                <a:srgbClr val="9999FF"/>
              </a:solidFill>
              <a:ln w="12659">
                <a:solidFill>
                  <a:srgbClr val="000000"/>
                </a:solidFill>
                <a:prstDash val="solid"/>
              </a:ln>
            </c:spPr>
          </c:dPt>
          <c:dPt>
            <c:idx val="2"/>
            <c:spPr>
              <a:solidFill>
                <a:srgbClr val="FFFFCC"/>
              </a:solidFill>
              <a:ln w="12659">
                <a:solidFill>
                  <a:srgbClr val="000000"/>
                </a:solidFill>
                <a:prstDash val="solid"/>
              </a:ln>
            </c:spPr>
          </c:dPt>
          <c:cat>
            <c:numRef>
              <c:f>Sheet1!$B$1:$D$1</c:f>
              <c:numCache>
                <c:formatCode>0.00%</c:formatCode>
                <c:ptCount val="3"/>
                <c:pt idx="0">
                  <c:v>0.13400000000000001</c:v>
                </c:pt>
                <c:pt idx="1">
                  <c:v>0.86600000000000465</c:v>
                </c:pt>
              </c:numCache>
            </c:numRef>
          </c:cat>
          <c:val>
            <c:numRef>
              <c:f>Sheet1!$B$3:$D$3</c:f>
              <c:numCache>
                <c:formatCode>General</c:formatCode>
                <c:ptCount val="3"/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</c:strCache>
            </c:strRef>
          </c:tx>
          <c:spPr>
            <a:solidFill>
              <a:srgbClr val="FFFFCC"/>
            </a:solidFill>
            <a:ln w="12659">
              <a:solidFill>
                <a:srgbClr val="000000"/>
              </a:solidFill>
              <a:prstDash val="solid"/>
            </a:ln>
          </c:spPr>
          <c:explosion val="10"/>
          <c:dPt>
            <c:idx val="0"/>
            <c:spPr>
              <a:solidFill>
                <a:srgbClr val="9999FF"/>
              </a:solidFill>
              <a:ln w="12659">
                <a:solidFill>
                  <a:srgbClr val="000000"/>
                </a:solidFill>
                <a:prstDash val="solid"/>
              </a:ln>
            </c:spPr>
          </c:dPt>
          <c:dPt>
            <c:idx val="1"/>
            <c:spPr>
              <a:solidFill>
                <a:srgbClr val="993366"/>
              </a:solidFill>
              <a:ln w="12659">
                <a:solidFill>
                  <a:srgbClr val="000000"/>
                </a:solidFill>
                <a:prstDash val="solid"/>
              </a:ln>
            </c:spPr>
          </c:dPt>
          <c:cat>
            <c:numRef>
              <c:f>Sheet1!$B$1:$D$1</c:f>
              <c:numCache>
                <c:formatCode>0.00%</c:formatCode>
                <c:ptCount val="3"/>
                <c:pt idx="0">
                  <c:v>0.13400000000000001</c:v>
                </c:pt>
                <c:pt idx="1">
                  <c:v>0.86600000000000465</c:v>
                </c:pt>
              </c:numCache>
            </c:numRef>
          </c:cat>
          <c:val>
            <c:numRef>
              <c:f>Sheet1!$B$4:$D$4</c:f>
              <c:numCache>
                <c:formatCode>General</c:formatCode>
                <c:ptCount val="3"/>
              </c:numCache>
            </c:numRef>
          </c:val>
        </c:ser>
      </c:pie3DChart>
      <c:spPr>
        <a:solidFill>
          <a:srgbClr val="C0C0C0"/>
        </a:solidFill>
        <a:ln w="12659">
          <a:solidFill>
            <a:srgbClr val="808080"/>
          </a:solidFill>
          <a:prstDash val="solid"/>
        </a:ln>
      </c:spPr>
    </c:plotArea>
    <c:legend>
      <c:legendPos val="r"/>
      <c:legendEntry>
        <c:idx val="2"/>
        <c:delete val="1"/>
      </c:legendEntry>
      <c:layout>
        <c:manualLayout>
          <c:xMode val="edge"/>
          <c:yMode val="edge"/>
          <c:x val="0.79496402877697847"/>
          <c:y val="0.35036496350365803"/>
          <c:w val="0.19064748201438891"/>
          <c:h val="0.28467153284671526"/>
        </c:manualLayout>
      </c:layout>
      <c:spPr>
        <a:noFill/>
        <a:ln w="3165">
          <a:solidFill>
            <a:srgbClr val="000000"/>
          </a:solidFill>
          <a:prstDash val="solid"/>
        </a:ln>
      </c:spPr>
      <c:txPr>
        <a:bodyPr/>
        <a:lstStyle/>
        <a:p>
          <a:pPr>
            <a:defRPr sz="733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zero"/>
  </c:chart>
  <c:spPr>
    <a:noFill/>
    <a:ln>
      <a:noFill/>
    </a:ln>
  </c:spPr>
  <c:txPr>
    <a:bodyPr/>
    <a:lstStyle/>
    <a:p>
      <a:pPr>
        <a:defRPr sz="797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E31C807A-7CE9-4E84-BD73-AD7301DFCB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1695</TotalTime>
  <Pages>1</Pages>
  <Words>14512</Words>
  <Characters>82725</Characters>
  <Application>Microsoft Office Word</Application>
  <DocSecurity>0</DocSecurity>
  <Lines>689</Lines>
  <Paragraphs>194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97043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63</cp:revision>
  <cp:lastPrinted>2010-08-06T07:23:00Z</cp:lastPrinted>
  <dcterms:created xsi:type="dcterms:W3CDTF">2010-06-02T12:25:00Z</dcterms:created>
  <dcterms:modified xsi:type="dcterms:W3CDTF">2011-03-03T05:31:00Z</dcterms:modified>
</cp:coreProperties>
</file>