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F2" w:rsidRPr="000601CC" w:rsidRDefault="000601CC" w:rsidP="000601CC">
      <w:pPr>
        <w:spacing w:after="0" w:line="240" w:lineRule="auto"/>
        <w:ind w:firstLine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</w:t>
      </w:r>
      <w:r w:rsidR="009B06F2" w:rsidRPr="000601CC">
        <w:rPr>
          <w:rFonts w:ascii="Times New Roman" w:hAnsi="Times New Roman"/>
          <w:sz w:val="28"/>
          <w:szCs w:val="28"/>
        </w:rPr>
        <w:t>Приложение</w:t>
      </w:r>
      <w:r w:rsidR="001B78A2">
        <w:rPr>
          <w:rFonts w:ascii="Times New Roman" w:hAnsi="Times New Roman"/>
          <w:sz w:val="28"/>
          <w:szCs w:val="28"/>
        </w:rPr>
        <w:t xml:space="preserve"> № 2</w:t>
      </w:r>
      <w:r w:rsidR="009B06F2" w:rsidRPr="000601CC">
        <w:rPr>
          <w:rFonts w:ascii="Times New Roman" w:hAnsi="Times New Roman"/>
          <w:sz w:val="28"/>
          <w:szCs w:val="28"/>
        </w:rPr>
        <w:t xml:space="preserve"> </w:t>
      </w:r>
    </w:p>
    <w:p w:rsidR="009B06F2" w:rsidRPr="009B06F2" w:rsidRDefault="009B06F2" w:rsidP="009B06F2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9B06F2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06F2" w:rsidRPr="009B06F2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6F2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9B06F2" w:rsidRPr="009B06F2" w:rsidRDefault="00BB2E4C" w:rsidP="009B06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6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B06F2" w:rsidRPr="009B06F2">
        <w:rPr>
          <w:rFonts w:ascii="Times New Roman" w:eastAsia="Times New Roman" w:hAnsi="Times New Roman"/>
          <w:sz w:val="28"/>
          <w:szCs w:val="28"/>
          <w:lang w:eastAsia="ru-RU"/>
        </w:rPr>
        <w:t>нвестиционно привлекательного земельного участка</w:t>
      </w:r>
      <w:r w:rsidR="00B03053">
        <w:rPr>
          <w:rFonts w:ascii="Times New Roman" w:eastAsia="Times New Roman" w:hAnsi="Times New Roman"/>
          <w:sz w:val="28"/>
          <w:szCs w:val="28"/>
          <w:lang w:eastAsia="ru-RU"/>
        </w:rPr>
        <w:t xml:space="preserve"> (площадка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305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B06F2" w:rsidRPr="004F0144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2221"/>
        <w:gridCol w:w="1389"/>
        <w:gridCol w:w="281"/>
        <w:gridCol w:w="31"/>
        <w:gridCol w:w="820"/>
        <w:gridCol w:w="1732"/>
        <w:gridCol w:w="283"/>
        <w:gridCol w:w="992"/>
        <w:gridCol w:w="1134"/>
      </w:tblGrid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6"/>
          </w:tcPr>
          <w:p w:rsidR="009B06F2" w:rsidRPr="00D94E10" w:rsidRDefault="00BB2E4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Склады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6"/>
          </w:tcPr>
          <w:p w:rsidR="009B06F2" w:rsidRPr="00D94E10" w:rsidRDefault="001B5124" w:rsidP="001B5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Обрабатывающая п</w:t>
            </w:r>
            <w:r w:rsidR="00BB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ромышленность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6"/>
          </w:tcPr>
          <w:p w:rsidR="009B06F2" w:rsidRPr="00D94E10" w:rsidRDefault="008E68A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Новопокровский район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6"/>
          </w:tcPr>
          <w:p w:rsidR="009B06F2" w:rsidRPr="00D94E10" w:rsidRDefault="008E68AA" w:rsidP="00BB2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Новопокровский район, Новопокровское сельское поселение</w:t>
            </w:r>
            <w:r w:rsidR="00BB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(пересечение ул. Веселой и ул. Толстого)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6"/>
          </w:tcPr>
          <w:p w:rsidR="009B06F2" w:rsidRPr="00D94E10" w:rsidRDefault="00336569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6"/>
          </w:tcPr>
          <w:p w:rsidR="009B06F2" w:rsidRPr="00D94E10" w:rsidRDefault="00A5499C" w:rsidP="00BB2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23:22:050</w:t>
            </w:r>
            <w:r w:rsidR="00BB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3174:76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6"/>
          </w:tcPr>
          <w:p w:rsidR="009B06F2" w:rsidRPr="00D94E10" w:rsidRDefault="00BB2E4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97000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6"/>
          </w:tcPr>
          <w:p w:rsidR="009B06F2" w:rsidRPr="00D94E10" w:rsidRDefault="001B5124" w:rsidP="001B5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поселений (земли населенных пунктов)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6"/>
          </w:tcPr>
          <w:p w:rsidR="009B06F2" w:rsidRPr="00D94E10" w:rsidRDefault="00BB2E4C" w:rsidP="00C563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сельскохозяйственного использования </w:t>
            </w:r>
            <w:r w:rsidR="00C5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</w:t>
            </w:r>
            <w:r w:rsidR="00C5637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="00C5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квартале 2022 года, приказом Управления имущественных и земельных отношений администрации муниципального образования Новопокровский район,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планируется </w:t>
            </w:r>
            <w:r w:rsidR="00C5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поменять вид разрешенного использования под склады</w:t>
            </w:r>
            <w:r w:rsidR="00033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6"/>
          </w:tcPr>
          <w:p w:rsidR="009B06F2" w:rsidRPr="00D94E10" w:rsidRDefault="001B5124" w:rsidP="00924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Разрешительная, градостроительная </w:t>
            </w:r>
          </w:p>
          <w:p w:rsidR="009B06F2" w:rsidRPr="00813365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4992" w:type="dxa"/>
            <w:gridSpan w:val="6"/>
          </w:tcPr>
          <w:p w:rsidR="009B06F2" w:rsidRPr="00D94E10" w:rsidRDefault="008E68AA" w:rsidP="00924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план Новопокровского </w:t>
            </w:r>
            <w:r w:rsidR="00924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утвержден решением Совета </w:t>
            </w:r>
            <w:r w:rsidR="00924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Новопокровского района от 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24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924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№</w:t>
            </w:r>
            <w:r w:rsidR="00924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6"/>
          </w:tcPr>
          <w:p w:rsidR="009B06F2" w:rsidRPr="00D94E10" w:rsidRDefault="00BD1CD5" w:rsidP="003D69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(муниципальная) собственность</w:t>
            </w:r>
            <w:r w:rsidR="008E68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6"/>
          </w:tcPr>
          <w:p w:rsidR="009B06F2" w:rsidRPr="00D94E10" w:rsidRDefault="00BD1CD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6"/>
          </w:tcPr>
          <w:p w:rsidR="009B06F2" w:rsidRPr="00D94E10" w:rsidRDefault="00BD1CD5" w:rsidP="00BD1C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6"/>
          </w:tcPr>
          <w:p w:rsidR="009B06F2" w:rsidRPr="00D94E10" w:rsidRDefault="00BD1CD5" w:rsidP="00054A6F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926A65" w:rsidRPr="00DC677E" w:rsidTr="00054A6F">
        <w:tc>
          <w:tcPr>
            <w:tcW w:w="751" w:type="dxa"/>
            <w:vMerge w:val="restart"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gridSpan w:val="3"/>
            <w:vMerge w:val="restart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552" w:type="dxa"/>
            <w:gridSpan w:val="2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ПАО «Россети Кубань»</w:t>
            </w:r>
          </w:p>
        </w:tc>
        <w:tc>
          <w:tcPr>
            <w:tcW w:w="1134" w:type="dxa"/>
            <w:vAlign w:val="center"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6A65" w:rsidRPr="00DC677E" w:rsidTr="00054A6F">
        <w:tc>
          <w:tcPr>
            <w:tcW w:w="751" w:type="dxa"/>
            <w:vMerge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275" w:type="dxa"/>
            <w:gridSpan w:val="2"/>
            <w:vAlign w:val="center"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1134" w:type="dxa"/>
            <w:vAlign w:val="center"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26A65" w:rsidRPr="00DC677E" w:rsidTr="00054A6F">
        <w:tc>
          <w:tcPr>
            <w:tcW w:w="751" w:type="dxa"/>
            <w:vMerge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275" w:type="dxa"/>
            <w:gridSpan w:val="2"/>
            <w:vAlign w:val="center"/>
          </w:tcPr>
          <w:p w:rsidR="00926A65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134" w:type="dxa"/>
          </w:tcPr>
          <w:p w:rsidR="00926A65" w:rsidRPr="00DC677E" w:rsidRDefault="00926A65" w:rsidP="00054A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65" w:rsidRPr="00DC677E" w:rsidTr="00054A6F">
        <w:tc>
          <w:tcPr>
            <w:tcW w:w="751" w:type="dxa"/>
            <w:vMerge/>
          </w:tcPr>
          <w:p w:rsidR="00926A65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26A65" w:rsidRPr="00D94E10" w:rsidRDefault="00926A65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926A65" w:rsidRDefault="00926A65" w:rsidP="00374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Питающий центр: ПС </w:t>
            </w:r>
            <w:r w:rsidR="003749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35/10 кВ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="003749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Новопокровская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926A65" w:rsidRPr="00DC677E" w:rsidRDefault="00926A65" w:rsidP="00054A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F2" w:rsidRPr="00DC677E" w:rsidTr="00054A6F">
        <w:trPr>
          <w:trHeight w:val="861"/>
        </w:trPr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552" w:type="dxa"/>
            <w:gridSpan w:val="2"/>
          </w:tcPr>
          <w:p w:rsidR="009B06F2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</w:p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926A65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1134" w:type="dxa"/>
          </w:tcPr>
          <w:p w:rsidR="009B06F2" w:rsidRPr="00DC677E" w:rsidRDefault="009B06F2" w:rsidP="00054A6F">
            <w:pPr>
              <w:jc w:val="both"/>
            </w:pPr>
          </w:p>
        </w:tc>
      </w:tr>
      <w:tr w:rsidR="009837EA" w:rsidRPr="00DC677E" w:rsidTr="00054A6F">
        <w:trPr>
          <w:trHeight w:val="861"/>
        </w:trPr>
        <w:tc>
          <w:tcPr>
            <w:tcW w:w="751" w:type="dxa"/>
          </w:tcPr>
          <w:p w:rsidR="009837EA" w:rsidRPr="00D94E10" w:rsidRDefault="009837E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9837EA" w:rsidRPr="00D94E10" w:rsidRDefault="009837E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9837EA" w:rsidRPr="00D94E10" w:rsidRDefault="009837E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837EA" w:rsidRPr="00D94E10" w:rsidRDefault="009837E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9837EA" w:rsidRDefault="009837EA" w:rsidP="0098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Точка присоединения: перспективная ТП 10/0,4 кВ</w:t>
            </w:r>
          </w:p>
        </w:tc>
        <w:tc>
          <w:tcPr>
            <w:tcW w:w="1134" w:type="dxa"/>
          </w:tcPr>
          <w:p w:rsidR="009837EA" w:rsidRPr="00DC677E" w:rsidRDefault="009837EA" w:rsidP="00054A6F">
            <w:pPr>
              <w:jc w:val="both"/>
            </w:pPr>
          </w:p>
        </w:tc>
      </w:tr>
      <w:tr w:rsidR="002A3A7C" w:rsidRPr="00DC677E" w:rsidTr="00054A6F">
        <w:tc>
          <w:tcPr>
            <w:tcW w:w="751" w:type="dxa"/>
            <w:vMerge w:val="restart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gridSpan w:val="3"/>
            <w:vMerge w:val="restart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Газпромгазораспределение Краснодар» филиал №3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</w:p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 в год)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Газпромгазораспределение Краснодар» филиал №3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</w:p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год)</w:t>
            </w:r>
          </w:p>
        </w:tc>
        <w:tc>
          <w:tcPr>
            <w:tcW w:w="1275" w:type="dxa"/>
            <w:gridSpan w:val="2"/>
            <w:vAlign w:val="center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  <w:vMerge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2A3A7C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A3A7C" w:rsidRPr="00D94E10" w:rsidRDefault="002A3A7C" w:rsidP="002A3A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A7C" w:rsidRPr="00DC677E" w:rsidTr="00054A6F">
        <w:tc>
          <w:tcPr>
            <w:tcW w:w="751" w:type="dxa"/>
          </w:tcPr>
          <w:p w:rsidR="002A3A7C" w:rsidRPr="00D94E10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A3A7C" w:rsidRPr="00D94E10" w:rsidRDefault="002A3A7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A3A7C" w:rsidRDefault="002A3A7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A3A7C" w:rsidRPr="00D94E10" w:rsidRDefault="002A3A7C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9EC" w:rsidRPr="00DC677E" w:rsidTr="00054A6F">
        <w:tc>
          <w:tcPr>
            <w:tcW w:w="751" w:type="dxa"/>
            <w:vMerge w:val="restart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gridSpan w:val="3"/>
            <w:vMerge w:val="restart"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552" w:type="dxa"/>
            <w:gridSpan w:val="2"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МУП «Водоканал»</w:t>
            </w:r>
          </w:p>
        </w:tc>
        <w:tc>
          <w:tcPr>
            <w:tcW w:w="1134" w:type="dxa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9EC" w:rsidRPr="00DC677E" w:rsidTr="00054A6F">
        <w:tc>
          <w:tcPr>
            <w:tcW w:w="751" w:type="dxa"/>
            <w:vMerge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749EC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 в сут.)</w:t>
            </w:r>
          </w:p>
        </w:tc>
        <w:tc>
          <w:tcPr>
            <w:tcW w:w="1275" w:type="dxa"/>
            <w:gridSpan w:val="2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9EC" w:rsidRPr="00DC677E" w:rsidTr="00054A6F">
        <w:trPr>
          <w:trHeight w:val="415"/>
        </w:trPr>
        <w:tc>
          <w:tcPr>
            <w:tcW w:w="751" w:type="dxa"/>
            <w:vMerge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275" w:type="dxa"/>
            <w:gridSpan w:val="2"/>
            <w:vAlign w:val="center"/>
          </w:tcPr>
          <w:p w:rsidR="003749EC" w:rsidRPr="00D94E10" w:rsidRDefault="003749EC" w:rsidP="002A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Соответствует требованию по СанПин</w:t>
            </w:r>
          </w:p>
        </w:tc>
        <w:tc>
          <w:tcPr>
            <w:tcW w:w="1134" w:type="dxa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9EC" w:rsidRPr="00DC677E" w:rsidTr="00054A6F">
        <w:tc>
          <w:tcPr>
            <w:tcW w:w="751" w:type="dxa"/>
            <w:vMerge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3749EC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Ближайшая точка </w:t>
            </w:r>
          </w:p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552" w:type="dxa"/>
            <w:gridSpan w:val="2"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3749EC" w:rsidRPr="00D94E10" w:rsidRDefault="004E510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МУП «Водоканал»</w:t>
            </w:r>
          </w:p>
        </w:tc>
        <w:tc>
          <w:tcPr>
            <w:tcW w:w="1134" w:type="dxa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9EC" w:rsidRPr="00DC677E" w:rsidTr="00054A6F">
        <w:tc>
          <w:tcPr>
            <w:tcW w:w="751" w:type="dxa"/>
            <w:vMerge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749EC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(куб. м. в сут.)</w:t>
            </w:r>
          </w:p>
        </w:tc>
        <w:tc>
          <w:tcPr>
            <w:tcW w:w="1275" w:type="dxa"/>
            <w:gridSpan w:val="2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34" w:type="dxa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9EC" w:rsidRPr="00DC677E" w:rsidTr="00054A6F">
        <w:tc>
          <w:tcPr>
            <w:tcW w:w="751" w:type="dxa"/>
            <w:vMerge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vAlign w:val="center"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9EC" w:rsidRPr="00DC677E" w:rsidTr="00054A6F">
        <w:tc>
          <w:tcPr>
            <w:tcW w:w="751" w:type="dxa"/>
            <w:vMerge/>
          </w:tcPr>
          <w:p w:rsidR="003749EC" w:rsidRPr="00D94E10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749EC" w:rsidRPr="00D94E10" w:rsidRDefault="003749EC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5" w:type="dxa"/>
            <w:gridSpan w:val="2"/>
            <w:vAlign w:val="center"/>
          </w:tcPr>
          <w:p w:rsidR="003749EC" w:rsidRDefault="003749EC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49EC" w:rsidRPr="00D94E10" w:rsidRDefault="004E5104" w:rsidP="004E51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Точка подключения – муниципальный водопровод по ул. Толстого</w:t>
            </w:r>
          </w:p>
        </w:tc>
      </w:tr>
      <w:tr w:rsidR="009B06F2" w:rsidRPr="00DC677E" w:rsidTr="00054A6F">
        <w:tc>
          <w:tcPr>
            <w:tcW w:w="751" w:type="dxa"/>
            <w:vMerge w:val="restart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gridSpan w:val="3"/>
            <w:vMerge w:val="restart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9B06F2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Ближайшая точка </w:t>
            </w:r>
          </w:p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9B06F2" w:rsidRPr="00DC677E" w:rsidTr="00054A6F">
        <w:tc>
          <w:tcPr>
            <w:tcW w:w="5493" w:type="dxa"/>
            <w:gridSpan w:val="6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5" w:type="dxa"/>
            <w:gridSpan w:val="2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6" w:type="dxa"/>
            <w:gridSpan w:val="2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Ст-ца Новопокровская</w:t>
            </w:r>
          </w:p>
        </w:tc>
        <w:tc>
          <w:tcPr>
            <w:tcW w:w="2126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4,48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Пос. Кубанский</w:t>
            </w:r>
          </w:p>
        </w:tc>
        <w:tc>
          <w:tcPr>
            <w:tcW w:w="2126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8,7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5" w:type="dxa"/>
            <w:gridSpan w:val="2"/>
          </w:tcPr>
          <w:p w:rsidR="009B06F2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Тихорецк-с. Белая Глина</w:t>
            </w:r>
          </w:p>
          <w:p w:rsidR="00716F1A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Граница Ростовской области</w:t>
            </w:r>
          </w:p>
        </w:tc>
        <w:tc>
          <w:tcPr>
            <w:tcW w:w="2126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1,85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Станция Ея</w:t>
            </w:r>
          </w:p>
        </w:tc>
        <w:tc>
          <w:tcPr>
            <w:tcW w:w="2126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Ж.д на «Викор»</w:t>
            </w:r>
          </w:p>
        </w:tc>
        <w:tc>
          <w:tcPr>
            <w:tcW w:w="2126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0,225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  <w:gridSpan w:val="2"/>
          </w:tcPr>
          <w:p w:rsidR="009B06F2" w:rsidRPr="00D94E10" w:rsidRDefault="00716F1A" w:rsidP="0071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2126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г.Новороссийск</w:t>
            </w:r>
          </w:p>
        </w:tc>
        <w:tc>
          <w:tcPr>
            <w:tcW w:w="2126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286,5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4961" w:type="dxa"/>
            <w:gridSpan w:val="5"/>
          </w:tcPr>
          <w:p w:rsidR="009B06F2" w:rsidRPr="00D94E10" w:rsidRDefault="004E5104" w:rsidP="004E51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частично расположен в охранной зоне воздушной линии электропередачи ВЛ - 10 кВ «НП-З», при осуществлении деятельности учитывая требование Постановления Правительства РФ от 24.02.2009 №160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4961" w:type="dxa"/>
            <w:gridSpan w:val="5"/>
          </w:tcPr>
          <w:p w:rsidR="009B06F2" w:rsidRDefault="004E5104" w:rsidP="00E81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Аренда </w:t>
            </w:r>
            <w:r w:rsidR="00E811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0,35 млн. руб.</w:t>
            </w:r>
          </w:p>
          <w:p w:rsidR="004E5104" w:rsidRPr="00D94E10" w:rsidRDefault="004E5104" w:rsidP="00E81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 - 13,90 млн. руб.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4961" w:type="dxa"/>
            <w:gridSpan w:val="5"/>
          </w:tcPr>
          <w:p w:rsidR="009B06F2" w:rsidRPr="00716F1A" w:rsidRDefault="004E5104" w:rsidP="00E81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45.938482/40.692516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4961" w:type="dxa"/>
            <w:gridSpan w:val="5"/>
          </w:tcPr>
          <w:p w:rsidR="009B06F2" w:rsidRPr="00D94E10" w:rsidRDefault="00716F1A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9B06F2" w:rsidRPr="00DC677E" w:rsidTr="00716F1A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5273" w:type="dxa"/>
            <w:gridSpan w:val="7"/>
          </w:tcPr>
          <w:p w:rsidR="009B06F2" w:rsidRDefault="00716F1A" w:rsidP="00054A6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Новопокровский район</w:t>
            </w:r>
          </w:p>
          <w:p w:rsidR="00716F1A" w:rsidRDefault="00716F1A" w:rsidP="00054A6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353020, РФ, Краснодарский край, ст. Новопокровская, ул. Ленина,133</w:t>
            </w:r>
          </w:p>
          <w:p w:rsidR="00716F1A" w:rsidRPr="00716F1A" w:rsidRDefault="002458E2" w:rsidP="00054A6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716F1A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16F1A" w:rsidRPr="00716F1A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716F1A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investnovopokrovskiy</w:t>
              </w:r>
              <w:r w:rsidR="00716F1A" w:rsidRPr="00716F1A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716F1A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716F1A" w:rsidRDefault="00716F1A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86149)7-23-81, факс: (86149)7-11-30</w:t>
            </w:r>
          </w:p>
          <w:p w:rsidR="00DE7695" w:rsidRPr="00DE7695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econnovop</w:t>
            </w:r>
            <w:r w:rsidRP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9B06F2" w:rsidRPr="00DC677E" w:rsidTr="00716F1A">
        <w:trPr>
          <w:trHeight w:val="1103"/>
        </w:trPr>
        <w:tc>
          <w:tcPr>
            <w:tcW w:w="751" w:type="dxa"/>
          </w:tcPr>
          <w:p w:rsidR="009B06F2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5273" w:type="dxa"/>
            <w:gridSpan w:val="7"/>
          </w:tcPr>
          <w:p w:rsidR="00DE7695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Новопокровский район</w:t>
            </w:r>
          </w:p>
          <w:p w:rsidR="00DE7695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353020, РФ, Краснодарский край, ст. Новопокровская, ул. Ленина,133</w:t>
            </w:r>
          </w:p>
          <w:p w:rsidR="00DE7695" w:rsidRPr="00716F1A" w:rsidRDefault="002458E2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DE7695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DE7695" w:rsidRPr="00716F1A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DE7695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investnovopokrovskiy</w:t>
              </w:r>
              <w:r w:rsidR="00DE7695" w:rsidRPr="00716F1A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DE7695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E7695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 (86149)7-23-81, факс: (86149)7-11-30</w:t>
            </w:r>
          </w:p>
          <w:p w:rsidR="009B06F2" w:rsidRPr="00D94E10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econnovop</w:t>
            </w:r>
            <w:r w:rsidRP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9B06F2" w:rsidRPr="003A6530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B06F2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6F2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6F2" w:rsidRPr="00924A3B" w:rsidRDefault="009B06F2" w:rsidP="00924A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85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Заявитель: </w:t>
      </w:r>
    </w:p>
    <w:p w:rsidR="00924A3B" w:rsidRPr="00924A3B" w:rsidRDefault="00924A3B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A3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</w:t>
      </w:r>
    </w:p>
    <w:p w:rsidR="00924A3B" w:rsidRPr="00924A3B" w:rsidRDefault="00924A3B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A3B">
        <w:rPr>
          <w:rFonts w:ascii="Times New Roman" w:eastAsia="Times New Roman" w:hAnsi="Times New Roman"/>
          <w:sz w:val="28"/>
          <w:szCs w:val="28"/>
          <w:lang w:eastAsia="ru-RU"/>
        </w:rPr>
        <w:t>Новопокровский район</w:t>
      </w:r>
    </w:p>
    <w:p w:rsidR="00924A3B" w:rsidRPr="00924A3B" w:rsidRDefault="00924A3B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104" w:rsidRDefault="004E5104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</w:t>
      </w:r>
    </w:p>
    <w:p w:rsidR="00924A3B" w:rsidRPr="00924A3B" w:rsidRDefault="0036268F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24A3B" w:rsidRPr="00924A3B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924A3B" w:rsidRPr="00924A3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924A3B" w:rsidRPr="00924A3B" w:rsidRDefault="00924A3B" w:rsidP="00924A3B">
      <w:pPr>
        <w:spacing w:after="0" w:line="240" w:lineRule="auto"/>
        <w:rPr>
          <w:sz w:val="28"/>
          <w:szCs w:val="28"/>
        </w:rPr>
      </w:pPr>
      <w:r w:rsidRPr="00924A3B">
        <w:rPr>
          <w:rFonts w:ascii="Times New Roman" w:eastAsia="Times New Roman" w:hAnsi="Times New Roman"/>
          <w:sz w:val="28"/>
          <w:szCs w:val="28"/>
          <w:lang w:eastAsia="ru-RU"/>
        </w:rPr>
        <w:t>Новопокровский район</w:t>
      </w:r>
      <w:r w:rsidR="001B78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36268F">
        <w:rPr>
          <w:rFonts w:ascii="Times New Roman" w:eastAsia="Times New Roman" w:hAnsi="Times New Roman"/>
          <w:sz w:val="28"/>
          <w:szCs w:val="28"/>
          <w:lang w:eastAsia="ru-RU"/>
        </w:rPr>
        <w:t>А.Я.Марин</w:t>
      </w:r>
    </w:p>
    <w:p w:rsidR="00A35E1C" w:rsidRDefault="00A35E1C" w:rsidP="00A35E1C">
      <w:pPr>
        <w:spacing w:after="0" w:line="240" w:lineRule="auto"/>
        <w:rPr>
          <w:rFonts w:ascii="Times New Roman" w:hAnsi="Times New Roman"/>
        </w:rPr>
      </w:pPr>
    </w:p>
    <w:p w:rsidR="00A35E1C" w:rsidRDefault="00A35E1C" w:rsidP="00A35E1C">
      <w:pPr>
        <w:spacing w:after="0" w:line="240" w:lineRule="auto"/>
        <w:rPr>
          <w:rFonts w:ascii="Times New Roman" w:hAnsi="Times New Roman"/>
        </w:rPr>
      </w:pPr>
    </w:p>
    <w:p w:rsidR="00A35E1C" w:rsidRPr="00A35E1C" w:rsidRDefault="00E81165" w:rsidP="00A35E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268F">
        <w:rPr>
          <w:rFonts w:ascii="Times New Roman" w:hAnsi="Times New Roman"/>
          <w:sz w:val="28"/>
          <w:szCs w:val="28"/>
        </w:rPr>
        <w:t>7</w:t>
      </w:r>
      <w:r w:rsidR="00A35E1C" w:rsidRPr="00A35E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A35E1C" w:rsidRPr="00A35E1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  <w:bookmarkStart w:id="0" w:name="_GoBack"/>
      <w:bookmarkEnd w:id="0"/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601CC" w:rsidRDefault="000601CC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sectPr w:rsidR="000601CC" w:rsidSect="00955D78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92A" w:rsidRDefault="006F692A" w:rsidP="00955D78">
      <w:pPr>
        <w:spacing w:after="0" w:line="240" w:lineRule="auto"/>
      </w:pPr>
      <w:r>
        <w:separator/>
      </w:r>
    </w:p>
  </w:endnote>
  <w:endnote w:type="continuationSeparator" w:id="1">
    <w:p w:rsidR="006F692A" w:rsidRDefault="006F692A" w:rsidP="0095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92A" w:rsidRDefault="006F692A" w:rsidP="00955D78">
      <w:pPr>
        <w:spacing w:after="0" w:line="240" w:lineRule="auto"/>
      </w:pPr>
      <w:r>
        <w:separator/>
      </w:r>
    </w:p>
  </w:footnote>
  <w:footnote w:type="continuationSeparator" w:id="1">
    <w:p w:rsidR="006F692A" w:rsidRDefault="006F692A" w:rsidP="0095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0292388"/>
    </w:sdtPr>
    <w:sdtContent>
      <w:p w:rsidR="00955D78" w:rsidRDefault="002458E2">
        <w:pPr>
          <w:pStyle w:val="a5"/>
          <w:jc w:val="center"/>
        </w:pPr>
        <w:r>
          <w:fldChar w:fldCharType="begin"/>
        </w:r>
        <w:r w:rsidR="00955D78">
          <w:instrText>PAGE   \* MERGEFORMAT</w:instrText>
        </w:r>
        <w:r>
          <w:fldChar w:fldCharType="separate"/>
        </w:r>
        <w:r w:rsidR="00C56379">
          <w:rPr>
            <w:noProof/>
          </w:rPr>
          <w:t>4</w:t>
        </w:r>
        <w:r>
          <w:fldChar w:fldCharType="end"/>
        </w:r>
      </w:p>
    </w:sdtContent>
  </w:sdt>
  <w:p w:rsidR="00955D78" w:rsidRDefault="00955D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6165"/>
    <w:multiLevelType w:val="hybridMultilevel"/>
    <w:tmpl w:val="14DC7EDE"/>
    <w:lvl w:ilvl="0" w:tplc="DCF67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0A321F"/>
    <w:multiLevelType w:val="hybridMultilevel"/>
    <w:tmpl w:val="D4F42A32"/>
    <w:lvl w:ilvl="0" w:tplc="3B9AD3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07B"/>
    <w:rsid w:val="00012792"/>
    <w:rsid w:val="00030271"/>
    <w:rsid w:val="00033EC9"/>
    <w:rsid w:val="00035234"/>
    <w:rsid w:val="00041CE0"/>
    <w:rsid w:val="000601CC"/>
    <w:rsid w:val="000939BB"/>
    <w:rsid w:val="000E5FA8"/>
    <w:rsid w:val="000F6886"/>
    <w:rsid w:val="001341A4"/>
    <w:rsid w:val="00172024"/>
    <w:rsid w:val="00180349"/>
    <w:rsid w:val="0018285F"/>
    <w:rsid w:val="001B2A23"/>
    <w:rsid w:val="001B5124"/>
    <w:rsid w:val="001B78A2"/>
    <w:rsid w:val="00205E1A"/>
    <w:rsid w:val="002458E2"/>
    <w:rsid w:val="00273575"/>
    <w:rsid w:val="002A3A7C"/>
    <w:rsid w:val="00325DF6"/>
    <w:rsid w:val="00336569"/>
    <w:rsid w:val="0036268F"/>
    <w:rsid w:val="00365534"/>
    <w:rsid w:val="003749EC"/>
    <w:rsid w:val="003D69AC"/>
    <w:rsid w:val="00443515"/>
    <w:rsid w:val="0044570F"/>
    <w:rsid w:val="00495F8F"/>
    <w:rsid w:val="004A33BC"/>
    <w:rsid w:val="004B2420"/>
    <w:rsid w:val="004E131B"/>
    <w:rsid w:val="004E4E9F"/>
    <w:rsid w:val="004E5104"/>
    <w:rsid w:val="004F1834"/>
    <w:rsid w:val="00512D98"/>
    <w:rsid w:val="005E2EF6"/>
    <w:rsid w:val="00627D4F"/>
    <w:rsid w:val="00682165"/>
    <w:rsid w:val="006C6F42"/>
    <w:rsid w:val="006F4900"/>
    <w:rsid w:val="006F692A"/>
    <w:rsid w:val="00703EB4"/>
    <w:rsid w:val="00705F3D"/>
    <w:rsid w:val="00716F1A"/>
    <w:rsid w:val="00724819"/>
    <w:rsid w:val="007A2E36"/>
    <w:rsid w:val="007D2191"/>
    <w:rsid w:val="007F5BA6"/>
    <w:rsid w:val="00850C1B"/>
    <w:rsid w:val="00885016"/>
    <w:rsid w:val="008E68AA"/>
    <w:rsid w:val="00924A3B"/>
    <w:rsid w:val="00924AAA"/>
    <w:rsid w:val="00926A65"/>
    <w:rsid w:val="00926F72"/>
    <w:rsid w:val="00941E56"/>
    <w:rsid w:val="0094707B"/>
    <w:rsid w:val="00955D78"/>
    <w:rsid w:val="009837EA"/>
    <w:rsid w:val="009B06F2"/>
    <w:rsid w:val="009B68B4"/>
    <w:rsid w:val="00A1463E"/>
    <w:rsid w:val="00A35E1C"/>
    <w:rsid w:val="00A5499C"/>
    <w:rsid w:val="00A551BD"/>
    <w:rsid w:val="00AA0AB5"/>
    <w:rsid w:val="00AB205B"/>
    <w:rsid w:val="00AF7972"/>
    <w:rsid w:val="00B03053"/>
    <w:rsid w:val="00B23269"/>
    <w:rsid w:val="00BB2E4C"/>
    <w:rsid w:val="00BC3148"/>
    <w:rsid w:val="00BD1CD5"/>
    <w:rsid w:val="00C03114"/>
    <w:rsid w:val="00C56379"/>
    <w:rsid w:val="00C60166"/>
    <w:rsid w:val="00C7529B"/>
    <w:rsid w:val="00C83C53"/>
    <w:rsid w:val="00C85443"/>
    <w:rsid w:val="00CC3AD3"/>
    <w:rsid w:val="00CE5969"/>
    <w:rsid w:val="00D35AC2"/>
    <w:rsid w:val="00D90380"/>
    <w:rsid w:val="00DA7D5F"/>
    <w:rsid w:val="00DE4786"/>
    <w:rsid w:val="00DE7695"/>
    <w:rsid w:val="00E2028C"/>
    <w:rsid w:val="00E25947"/>
    <w:rsid w:val="00E66E97"/>
    <w:rsid w:val="00E81165"/>
    <w:rsid w:val="00EE1CDE"/>
    <w:rsid w:val="00FD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F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B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D78"/>
  </w:style>
  <w:style w:type="paragraph" w:styleId="a7">
    <w:name w:val="footer"/>
    <w:basedOn w:val="a"/>
    <w:link w:val="a8"/>
    <w:uiPriority w:val="99"/>
    <w:unhideWhenUsed/>
    <w:rsid w:val="009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D78"/>
  </w:style>
  <w:style w:type="paragraph" w:styleId="a9">
    <w:name w:val="Balloon Text"/>
    <w:basedOn w:val="a"/>
    <w:link w:val="aa"/>
    <w:uiPriority w:val="99"/>
    <w:semiHidden/>
    <w:unhideWhenUsed/>
    <w:rsid w:val="000F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688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16F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F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B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D78"/>
  </w:style>
  <w:style w:type="paragraph" w:styleId="a7">
    <w:name w:val="footer"/>
    <w:basedOn w:val="a"/>
    <w:link w:val="a8"/>
    <w:uiPriority w:val="99"/>
    <w:unhideWhenUsed/>
    <w:rsid w:val="009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D78"/>
  </w:style>
  <w:style w:type="paragraph" w:styleId="a9">
    <w:name w:val="Balloon Text"/>
    <w:basedOn w:val="a"/>
    <w:link w:val="aa"/>
    <w:uiPriority w:val="99"/>
    <w:semiHidden/>
    <w:unhideWhenUsed/>
    <w:rsid w:val="000F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688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16F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novopokrovski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vestnovopokrovskiy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Конеев Адель Рафикович</dc:creator>
  <cp:lastModifiedBy>экономист</cp:lastModifiedBy>
  <cp:revision>5</cp:revision>
  <cp:lastPrinted>2021-12-27T08:31:00Z</cp:lastPrinted>
  <dcterms:created xsi:type="dcterms:W3CDTF">2021-12-27T06:37:00Z</dcterms:created>
  <dcterms:modified xsi:type="dcterms:W3CDTF">2021-12-27T08:31:00Z</dcterms:modified>
</cp:coreProperties>
</file>